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julio de 2024 al 16 de julio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05/07/2024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05/07/2024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05/07/2024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Literatura y cine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05/07/2024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08/07/2024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08/07/2024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10/07/2024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10/07/2024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10/07/2024 20:00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Cena 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 20:00 a 1:00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Agronomía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Una mesa larga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10/07/2024 20:00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Cena 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 20:00 a 1:00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Agronomía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Una mesa larga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11/07/2024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sobre articulación con secundaria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David Weiman Celular:291 - 4181066-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Subsecretaria de Coordinación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15 asistetes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11/07/2024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sobre articulación con secundaria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David Weiman Celular:291 - 4181066-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Subsecretaria de Coordinación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15 asistetes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11/07/2024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RCP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11/07/2024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11/07/2024 19:00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de escuela por la muestra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Amanda Ravasi 291 - 5068-993-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12/07/2024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Función Kami Shibai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Para público infantil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Lima 291 503-8989-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15/07/2024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15/07/2024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julio de 2024 al 16 de julio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2024-07-05T08:16:38-03:00</dcterms:created>
  <dcterms:modified xsi:type="dcterms:W3CDTF">2024-07-05T08:16:38-03:00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