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2023 al 06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libros editados en 2023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También se inaugura la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Banegas 291 643-8989 -Tel: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Consumo de alimentos y bebidas 
Micrófono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21:00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fin de año BBYF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DEFINIR si usan el 5/12 o el 21/12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Gentili int 2404-Tel: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Dir de Ed A distancia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 y patio. Sala Comedor a partir de las 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Educación a Distancia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Dir de Ed A distancia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 y patio. Sala Comedor a partir de las 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Educación a Distancia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2023 al 06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2023-11-23T10:26:17-03:00</dcterms:created>
  <dcterms:modified xsi:type="dcterms:W3CDTF">2023-11-23T10:26:17-03:00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