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marzo de 2024 al 20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20/03/2024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ciclo de Formación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Yamila Perez-Tel: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Secretaria de Niñes y Adolecencia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micrófonos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marzo de 2024 al 20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2024-03-06T11:10:25-03:00</dcterms:created>
  <dcterms:modified xsi:type="dcterms:W3CDTF">2024-03-06T11:10:25-03:00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