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31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01/03/2024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291 4196760 - int 5229-Tel: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 disertante y otro inalámbrico para el público
Proyección (llevan compu)
 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01/03/2024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mujeres SGCYEU MAILO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10:00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Agasajo en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10:00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Agasajo en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10:00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Agasajo en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04/03/2024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Agasajo Autoridades Universidad Rovira Virgili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Rector va a estar presente
30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Landaluce int 1050-Tel: Pablo Marinangelli int 1054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Lunch
Mesas parar el catering
Personal de PRENSA para ser  moderador del evento
Uso de 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05/03/2024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07/03/2024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Muestra DDHH El libro de Hierro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Charla y proyecciones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micrófonos, cañón proyector y pantalla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07/03/2024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Muestra DDHH El libro de Hierro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Charla y proyecciones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micrófonos, cañón proyector y pantalla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08/03/2024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12/03/2024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12/03/2024 14:30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trabajo - Consejo Municipal de 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Antonella Laiuppa 11 6909-2771-Tel: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Consejo Municipal de Políticas Sociales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15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15/03/2024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muestra mujeres SGCYEU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31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2024-02-28T13:01:36-03:00</dcterms:created>
  <dcterms:modified xsi:type="dcterms:W3CDTF">2024-02-28T13:01:36-03:00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