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384A" w14:textId="77777777" w:rsidR="00491E1D" w:rsidRDefault="00491E1D" w:rsidP="00077EF9"/>
    <w:p w14:paraId="55DB6C4C" w14:textId="405797F6" w:rsidR="00491E1D" w:rsidRDefault="00491E1D" w:rsidP="00491E1D">
      <w:pPr>
        <w:pStyle w:val="ListParagraph"/>
        <w:numPr>
          <w:ilvl w:val="0"/>
          <w:numId w:val="1"/>
        </w:numPr>
      </w:pPr>
      <w:r>
        <w:t xml:space="preserve">Posterior </w:t>
      </w:r>
      <w:proofErr w:type="gramStart"/>
      <w:r>
        <w:t>distributions  (</w:t>
      </w:r>
      <w:proofErr w:type="gramEnd"/>
      <w:r>
        <w:t xml:space="preserve">probabilistic estimations that </w:t>
      </w:r>
      <w:proofErr w:type="gramStart"/>
      <w:r>
        <w:t>take into account</w:t>
      </w:r>
      <w:proofErr w:type="gramEnd"/>
      <w:r>
        <w:t xml:space="preserve"> uncertainty of model conditions based on observed data – covariate effects and species cooccurrence - responses to each other and to environmental conditions)</w:t>
      </w:r>
    </w:p>
    <w:p w14:paraId="35CE0A15" w14:textId="6ED59ED7" w:rsidR="00491E1D" w:rsidRDefault="00491E1D" w:rsidP="00491E1D">
      <w:pPr>
        <w:pStyle w:val="ListParagraph"/>
        <w:numPr>
          <w:ilvl w:val="1"/>
          <w:numId w:val="1"/>
        </w:numPr>
      </w:pPr>
      <w:r>
        <w:t>Each curve is a posterior prediction of percent cover – model driven inference</w:t>
      </w:r>
      <w:r w:rsidR="0037735E">
        <w:t xml:space="preserve"> to determine if different through time </w:t>
      </w:r>
    </w:p>
    <w:p w14:paraId="4A949825" w14:textId="548344B4" w:rsidR="0037735E" w:rsidRDefault="0037735E" w:rsidP="00491E1D">
      <w:pPr>
        <w:pStyle w:val="ListParagraph"/>
        <w:numPr>
          <w:ilvl w:val="1"/>
          <w:numId w:val="1"/>
        </w:numPr>
      </w:pPr>
      <w:r>
        <w:t>NOT in this case</w:t>
      </w:r>
    </w:p>
    <w:p w14:paraId="61631CC5" w14:textId="32774EFF" w:rsidR="0037735E" w:rsidRDefault="0037735E" w:rsidP="00491E1D">
      <w:pPr>
        <w:pStyle w:val="ListParagraph"/>
        <w:numPr>
          <w:ilvl w:val="1"/>
          <w:numId w:val="1"/>
        </w:numPr>
      </w:pPr>
      <w:r>
        <w:t>Real data</w:t>
      </w:r>
    </w:p>
    <w:p w14:paraId="7320D819" w14:textId="760E0F3D" w:rsidR="0037735E" w:rsidRDefault="0037735E" w:rsidP="0037735E">
      <w:pPr>
        <w:pStyle w:val="ListParagraph"/>
        <w:numPr>
          <w:ilvl w:val="0"/>
          <w:numId w:val="1"/>
        </w:numPr>
      </w:pPr>
      <w:r>
        <w:t xml:space="preserve">Conceptual </w:t>
      </w:r>
      <w:proofErr w:type="gramStart"/>
      <w:r>
        <w:t>figure</w:t>
      </w:r>
      <w:proofErr w:type="gramEnd"/>
      <w:r>
        <w:t xml:space="preserve"> impose 20% increase* and then assess if current model can detect it without refitting the model</w:t>
      </w:r>
    </w:p>
    <w:p w14:paraId="770960BD" w14:textId="561F36BC" w:rsidR="0037735E" w:rsidRDefault="0037735E" w:rsidP="0037735E">
      <w:pPr>
        <w:pStyle w:val="ListParagraph"/>
        <w:numPr>
          <w:ilvl w:val="1"/>
          <w:numId w:val="1"/>
        </w:numPr>
      </w:pPr>
      <w:r>
        <w:t>Preserves</w:t>
      </w:r>
    </w:p>
    <w:p w14:paraId="2CB80E19" w14:textId="47ED8ABC" w:rsidR="0037735E" w:rsidRDefault="0037735E" w:rsidP="0037735E">
      <w:pPr>
        <w:pStyle w:val="ListParagraph"/>
        <w:numPr>
          <w:ilvl w:val="2"/>
          <w:numId w:val="1"/>
        </w:numPr>
      </w:pPr>
      <w:r>
        <w:t xml:space="preserve">Model uncertainty (posterior variability </w:t>
      </w:r>
      <w:proofErr w:type="spellStart"/>
      <w:r>
        <w:t>etc</w:t>
      </w:r>
      <w:proofErr w:type="spellEnd"/>
      <w:r>
        <w:t>)</w:t>
      </w:r>
    </w:p>
    <w:p w14:paraId="501925D9" w14:textId="09641A4F" w:rsidR="0037735E" w:rsidRDefault="0037735E" w:rsidP="0037735E">
      <w:pPr>
        <w:pStyle w:val="ListParagraph"/>
        <w:numPr>
          <w:ilvl w:val="2"/>
          <w:numId w:val="1"/>
        </w:numPr>
      </w:pPr>
      <w:r>
        <w:t xml:space="preserve">Baseline structure (covariate effects, co-occurrence of species </w:t>
      </w:r>
      <w:proofErr w:type="spellStart"/>
      <w:r>
        <w:t>etc</w:t>
      </w:r>
      <w:proofErr w:type="spellEnd"/>
      <w:r>
        <w:t>)</w:t>
      </w:r>
    </w:p>
    <w:p w14:paraId="470FDBD1" w14:textId="4118F8D0" w:rsidR="0037735E" w:rsidRDefault="0037735E" w:rsidP="0037735E">
      <w:pPr>
        <w:pStyle w:val="ListParagraph"/>
        <w:numPr>
          <w:ilvl w:val="2"/>
          <w:numId w:val="1"/>
        </w:numPr>
      </w:pPr>
      <w:r>
        <w:t>Efficient, don’t need to refit the model 100s of times</w:t>
      </w:r>
    </w:p>
    <w:p w14:paraId="7B7B807B" w14:textId="5AF1F450" w:rsidR="0037735E" w:rsidRPr="00077EF9" w:rsidRDefault="0037735E" w:rsidP="0037735E">
      <w:pPr>
        <w:pStyle w:val="ListParagraph"/>
      </w:pPr>
      <w:r>
        <w:t xml:space="preserve">*don’t do this manually by adding to </w:t>
      </w:r>
      <w:proofErr w:type="spellStart"/>
      <w:r>
        <w:t>meanCover</w:t>
      </w:r>
      <w:proofErr w:type="spellEnd"/>
      <w:r>
        <w:t>.  Simulate implicitly by changing the covariate input and having GJAM leverage learned coefficients to predict what a 20% change looks like</w:t>
      </w:r>
    </w:p>
    <w:p w14:paraId="245A3F5F" w14:textId="77777777" w:rsidR="00BD6545" w:rsidRDefault="00BD6545"/>
    <w:p w14:paraId="45B4E959" w14:textId="77777777" w:rsidR="004859CB" w:rsidRDefault="004859CB"/>
    <w:p w14:paraId="3A40D81D" w14:textId="77777777" w:rsidR="004859CB" w:rsidRDefault="004859CB" w:rsidP="004859CB">
      <w:r>
        <w:t>More on posteriors</w:t>
      </w:r>
    </w:p>
    <w:p w14:paraId="79A140D3" w14:textId="045AC701" w:rsidR="004859CB" w:rsidRDefault="004859CB" w:rsidP="004859CB">
      <w:pPr>
        <w:pStyle w:val="ListParagraph"/>
        <w:numPr>
          <w:ilvl w:val="0"/>
          <w:numId w:val="2"/>
        </w:numPr>
      </w:pPr>
      <w:proofErr w:type="gramStart"/>
      <w:r>
        <w:t>Bayes,</w:t>
      </w:r>
      <w:proofErr w:type="gramEnd"/>
      <w:r>
        <w:t xml:space="preserve"> don’t estimate a single value for a parameter (</w:t>
      </w:r>
      <w:proofErr w:type="spellStart"/>
      <w:r>
        <w:t>likek</w:t>
      </w:r>
      <w:proofErr w:type="spellEnd"/>
      <w:r>
        <w:t xml:space="preserve"> a regression coefficient or </w:t>
      </w:r>
      <w:proofErr w:type="spellStart"/>
      <w:r>
        <w:t>sp</w:t>
      </w:r>
      <w:proofErr w:type="spellEnd"/>
      <w:r>
        <w:t xml:space="preserve"> abundance).</w:t>
      </w:r>
    </w:p>
    <w:p w14:paraId="159EA6AD" w14:textId="128FA875" w:rsidR="004859CB" w:rsidRDefault="004859CB" w:rsidP="004859CB">
      <w:pPr>
        <w:pStyle w:val="ListParagraph"/>
        <w:numPr>
          <w:ilvl w:val="0"/>
          <w:numId w:val="2"/>
        </w:numPr>
      </w:pPr>
      <w:r>
        <w:t>Do: estimate a range of plausible values based on:</w:t>
      </w:r>
    </w:p>
    <w:p w14:paraId="6F2C9E8A" w14:textId="6441282D" w:rsidR="004859CB" w:rsidRDefault="004859CB" w:rsidP="004859CB">
      <w:pPr>
        <w:pStyle w:val="ListParagraph"/>
        <w:numPr>
          <w:ilvl w:val="1"/>
          <w:numId w:val="2"/>
        </w:numPr>
      </w:pPr>
      <w:r>
        <w:t>Observed data</w:t>
      </w:r>
    </w:p>
    <w:p w14:paraId="07DC504A" w14:textId="509605FE" w:rsidR="004859CB" w:rsidRDefault="004859CB" w:rsidP="004859CB">
      <w:pPr>
        <w:pStyle w:val="ListParagraph"/>
        <w:numPr>
          <w:ilvl w:val="1"/>
          <w:numId w:val="2"/>
        </w:numPr>
      </w:pPr>
      <w:r>
        <w:t>Model structure</w:t>
      </w:r>
    </w:p>
    <w:p w14:paraId="5050BBFB" w14:textId="0A541FA7" w:rsidR="004859CB" w:rsidRDefault="004859CB" w:rsidP="004859CB">
      <w:pPr>
        <w:pStyle w:val="ListParagraph"/>
        <w:numPr>
          <w:ilvl w:val="1"/>
          <w:numId w:val="2"/>
        </w:numPr>
      </w:pPr>
      <w:r>
        <w:t>Priors</w:t>
      </w:r>
    </w:p>
    <w:p w14:paraId="5F522D05" w14:textId="4ECD3F6E" w:rsidR="004859CB" w:rsidRDefault="004859CB" w:rsidP="004859CB">
      <w:pPr>
        <w:pStyle w:val="ListParagraph"/>
        <w:numPr>
          <w:ilvl w:val="1"/>
          <w:numId w:val="2"/>
        </w:numPr>
      </w:pPr>
      <w:r>
        <w:t>*</w:t>
      </w:r>
      <w:proofErr w:type="gramStart"/>
      <w:r>
        <w:t>this</w:t>
      </w:r>
      <w:proofErr w:type="gramEnd"/>
      <w:r>
        <w:t xml:space="preserve"> range is called the posterior distribution – how probable different values are for a quantity you care about after seeing the data</w:t>
      </w:r>
    </w:p>
    <w:p w14:paraId="381AB6A3" w14:textId="35D1A224" w:rsidR="004859CB" w:rsidRDefault="004859CB" w:rsidP="004859CB">
      <w:pPr>
        <w:pStyle w:val="ListParagraph"/>
        <w:numPr>
          <w:ilvl w:val="0"/>
          <w:numId w:val="2"/>
        </w:numPr>
      </w:pPr>
      <w:r>
        <w:t>This work:</w:t>
      </w:r>
    </w:p>
    <w:p w14:paraId="08AA12E5" w14:textId="19510D4E" w:rsidR="004859CB" w:rsidRDefault="004859CB" w:rsidP="004859CB">
      <w:pPr>
        <w:pStyle w:val="ListParagraph"/>
        <w:numPr>
          <w:ilvl w:val="1"/>
          <w:numId w:val="2"/>
        </w:numPr>
      </w:pPr>
      <w:r>
        <w:t>Want: Estimate percent cover in a given plot in year</w:t>
      </w:r>
    </w:p>
    <w:p w14:paraId="752ECA4C" w14:textId="03E89B73" w:rsidR="004859CB" w:rsidRDefault="004859CB" w:rsidP="004859CB">
      <w:pPr>
        <w:pStyle w:val="ListParagraph"/>
        <w:numPr>
          <w:ilvl w:val="1"/>
          <w:numId w:val="2"/>
        </w:numPr>
      </w:pPr>
      <w:r>
        <w:t xml:space="preserve">Do: fit </w:t>
      </w:r>
      <w:proofErr w:type="spellStart"/>
      <w:r>
        <w:t>gjam</w:t>
      </w:r>
      <w:proofErr w:type="spellEnd"/>
      <w:r>
        <w:t xml:space="preserve"> and generates posterior distributions for all coefficients – effect of year on the </w:t>
      </w:r>
      <w:proofErr w:type="spellStart"/>
      <w:r>
        <w:t>sp</w:t>
      </w:r>
      <w:proofErr w:type="spellEnd"/>
    </w:p>
    <w:p w14:paraId="58A36839" w14:textId="610D615D" w:rsidR="004859CB" w:rsidRDefault="004859CB" w:rsidP="004859CB">
      <w:pPr>
        <w:pStyle w:val="ListParagraph"/>
        <w:numPr>
          <w:ilvl w:val="1"/>
          <w:numId w:val="2"/>
        </w:numPr>
      </w:pPr>
      <w:r>
        <w:t>Then generate posterior distributions for predicted abundance</w:t>
      </w:r>
    </w:p>
    <w:sectPr w:rsidR="0048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601B"/>
    <w:multiLevelType w:val="hybridMultilevel"/>
    <w:tmpl w:val="7C32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0689"/>
    <w:multiLevelType w:val="hybridMultilevel"/>
    <w:tmpl w:val="8484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73877">
    <w:abstractNumId w:val="1"/>
  </w:num>
  <w:num w:numId="2" w16cid:durableId="16021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F9"/>
    <w:rsid w:val="00077EF9"/>
    <w:rsid w:val="003171AB"/>
    <w:rsid w:val="0037735E"/>
    <w:rsid w:val="004859CB"/>
    <w:rsid w:val="00491E1D"/>
    <w:rsid w:val="008C08B7"/>
    <w:rsid w:val="00901C6C"/>
    <w:rsid w:val="00AD1A4C"/>
    <w:rsid w:val="00B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F528"/>
  <w15:chartTrackingRefBased/>
  <w15:docId w15:val="{C9CC8C8D-C8C4-46B7-BCE4-68DC848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1</cp:revision>
  <dcterms:created xsi:type="dcterms:W3CDTF">2025-07-24T15:40:00Z</dcterms:created>
  <dcterms:modified xsi:type="dcterms:W3CDTF">2025-07-29T18:16:00Z</dcterms:modified>
</cp:coreProperties>
</file>