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0306" w14:textId="77777777" w:rsidR="00DC30B1" w:rsidRPr="00DC30B1" w:rsidRDefault="00DC30B1" w:rsidP="00DC30B1">
      <w:r w:rsidRPr="00DC30B1">
        <w:t>A high-level question: calculate_detection_probability() produces a detection probability for each species and year change combination. please describe what that is</w:t>
      </w:r>
    </w:p>
    <w:p w14:paraId="6470FD61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ChatGPT said:</w:t>
      </w:r>
    </w:p>
    <w:p w14:paraId="5DB56A59" w14:textId="77777777" w:rsidR="00DC30B1" w:rsidRPr="00DC30B1" w:rsidRDefault="00DC30B1" w:rsidP="00DC30B1">
      <w:r w:rsidRPr="00DC30B1">
        <w:t>Great question — here's a high-level but precise explanation of what calculate_detection_probability() is doing in your pipeline:</w:t>
      </w:r>
    </w:p>
    <w:p w14:paraId="13BDB8B1" w14:textId="77777777" w:rsidR="00DC30B1" w:rsidRPr="00DC30B1" w:rsidRDefault="00DC30B1" w:rsidP="00DC30B1">
      <w:r w:rsidRPr="00DC30B1">
        <w:pict w14:anchorId="505A0421">
          <v:rect id="_x0000_i1181" style="width:0;height:1.5pt" o:hralign="center" o:hrstd="t" o:hr="t" fillcolor="#a0a0a0" stroked="f"/>
        </w:pict>
      </w:r>
    </w:p>
    <w:p w14:paraId="70632867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🔍</w:t>
      </w:r>
      <w:r w:rsidRPr="00DC30B1">
        <w:rPr>
          <w:b/>
          <w:bCs/>
        </w:rPr>
        <w:t xml:space="preserve"> What Is the Detection Probability?</w:t>
      </w:r>
    </w:p>
    <w:p w14:paraId="2711E9E9" w14:textId="77777777" w:rsidR="00DC30B1" w:rsidRPr="00DC30B1" w:rsidRDefault="00DC30B1" w:rsidP="00DC30B1">
      <w:r w:rsidRPr="00DC30B1">
        <w:t xml:space="preserve">In this context, </w:t>
      </w:r>
      <w:r w:rsidRPr="00DC30B1">
        <w:rPr>
          <w:b/>
          <w:bCs/>
        </w:rPr>
        <w:t>detection probability</w:t>
      </w:r>
      <w:r w:rsidRPr="00DC30B1">
        <w:t xml:space="preserve"> is a </w:t>
      </w:r>
      <w:r w:rsidRPr="00DC30B1">
        <w:rPr>
          <w:b/>
          <w:bCs/>
        </w:rPr>
        <w:t>posterior probability</w:t>
      </w:r>
      <w:r w:rsidRPr="00DC30B1">
        <w:t xml:space="preserve"> that a true change in species percent cover occurred between two years — for a given species at a site — based on predictions from the fitted GJAM model.</w:t>
      </w:r>
    </w:p>
    <w:p w14:paraId="75475819" w14:textId="77777777" w:rsidR="00DC30B1" w:rsidRPr="00DC30B1" w:rsidRDefault="00DC30B1" w:rsidP="00DC30B1">
      <w:r w:rsidRPr="00DC30B1">
        <w:pict w14:anchorId="285D57CE">
          <v:rect id="_x0000_i1182" style="width:0;height:1.5pt" o:hralign="center" o:hrstd="t" o:hr="t" fillcolor="#a0a0a0" stroked="f"/>
        </w:pict>
      </w:r>
    </w:p>
    <w:p w14:paraId="4D0BA9B9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🧠</w:t>
      </w:r>
      <w:r w:rsidRPr="00DC30B1">
        <w:rPr>
          <w:b/>
          <w:bCs/>
        </w:rPr>
        <w:t xml:space="preserve"> What It Actually Measures</w:t>
      </w:r>
    </w:p>
    <w:p w14:paraId="537AF4C0" w14:textId="77777777" w:rsidR="00DC30B1" w:rsidRPr="00DC30B1" w:rsidRDefault="00DC30B1" w:rsidP="00DC30B1">
      <w:r w:rsidRPr="00DC30B1">
        <w:t xml:space="preserve">For each </w:t>
      </w:r>
      <w:r w:rsidRPr="00DC30B1">
        <w:rPr>
          <w:b/>
          <w:bCs/>
        </w:rPr>
        <w:t>species × year pair</w:t>
      </w:r>
      <w:r w:rsidRPr="00DC30B1">
        <w:t>:</w:t>
      </w:r>
    </w:p>
    <w:p w14:paraId="2F0C3BB9" w14:textId="77777777" w:rsidR="00DC30B1" w:rsidRPr="00DC30B1" w:rsidRDefault="00DC30B1" w:rsidP="00DC30B1">
      <w:pPr>
        <w:numPr>
          <w:ilvl w:val="0"/>
          <w:numId w:val="1"/>
        </w:numPr>
      </w:pPr>
      <w:r w:rsidRPr="00DC30B1">
        <w:t xml:space="preserve">You’ve used manual_posterior_predict() to generate </w:t>
      </w:r>
      <w:r w:rsidRPr="00DC30B1">
        <w:rPr>
          <w:b/>
          <w:bCs/>
        </w:rPr>
        <w:t>two sets of posterior draws</w:t>
      </w:r>
      <w:r w:rsidRPr="00DC30B1">
        <w:t>:</w:t>
      </w:r>
    </w:p>
    <w:p w14:paraId="035BF71C" w14:textId="77777777" w:rsidR="00DC30B1" w:rsidRPr="00DC30B1" w:rsidRDefault="00DC30B1" w:rsidP="00DC30B1">
      <w:pPr>
        <w:numPr>
          <w:ilvl w:val="1"/>
          <w:numId w:val="1"/>
        </w:numPr>
      </w:pPr>
      <w:r w:rsidRPr="00DC30B1">
        <w:t>One set for baseline year (e.g., 2015)</w:t>
      </w:r>
    </w:p>
    <w:p w14:paraId="7A23AAE9" w14:textId="77777777" w:rsidR="00DC30B1" w:rsidRPr="00DC30B1" w:rsidRDefault="00DC30B1" w:rsidP="00DC30B1">
      <w:pPr>
        <w:numPr>
          <w:ilvl w:val="1"/>
          <w:numId w:val="1"/>
        </w:numPr>
      </w:pPr>
      <w:r w:rsidRPr="00DC30B1">
        <w:t>One set for changed year (e.g., 2016)</w:t>
      </w:r>
    </w:p>
    <w:p w14:paraId="4560A042" w14:textId="77777777" w:rsidR="00DC30B1" w:rsidRPr="00DC30B1" w:rsidRDefault="00DC30B1" w:rsidP="00DC30B1">
      <w:pPr>
        <w:numPr>
          <w:ilvl w:val="0"/>
          <w:numId w:val="1"/>
        </w:numPr>
      </w:pPr>
      <w:r w:rsidRPr="00DC30B1">
        <w:t>These represent predicted percent cover across posterior samples under each condition.</w:t>
      </w:r>
    </w:p>
    <w:p w14:paraId="26F0E84F" w14:textId="77777777" w:rsidR="00DC30B1" w:rsidRPr="00DC30B1" w:rsidRDefault="00DC30B1" w:rsidP="00DC30B1">
      <w:r w:rsidRPr="00DC30B1">
        <w:t>Then, for each species:</w:t>
      </w:r>
    </w:p>
    <w:p w14:paraId="030CDA7F" w14:textId="77777777" w:rsidR="00DC30B1" w:rsidRPr="00DC30B1" w:rsidRDefault="00DC30B1" w:rsidP="00DC30B1">
      <w:pPr>
        <w:numPr>
          <w:ilvl w:val="0"/>
          <w:numId w:val="2"/>
        </w:numPr>
      </w:pPr>
      <w:r w:rsidRPr="00DC30B1">
        <w:t xml:space="preserve">You calculate the </w:t>
      </w:r>
      <w:r w:rsidRPr="00DC30B1">
        <w:rPr>
          <w:b/>
          <w:bCs/>
        </w:rPr>
        <w:t>difference</w:t>
      </w:r>
      <w:r w:rsidRPr="00DC30B1">
        <w:t xml:space="preserve"> in predicted percent cover between years at each posterior draw (i.e., draw_baseline - draw_changed).</w:t>
      </w:r>
    </w:p>
    <w:p w14:paraId="1F26EBAB" w14:textId="77777777" w:rsidR="00DC30B1" w:rsidRPr="00DC30B1" w:rsidRDefault="00DC30B1" w:rsidP="00DC30B1">
      <w:pPr>
        <w:numPr>
          <w:ilvl w:val="0"/>
          <w:numId w:val="2"/>
        </w:numPr>
      </w:pPr>
      <w:r w:rsidRPr="00DC30B1">
        <w:t>You compute the proportion of these differences that are either:</w:t>
      </w:r>
    </w:p>
    <w:p w14:paraId="332BB513" w14:textId="77777777" w:rsidR="00DC30B1" w:rsidRPr="00DC30B1" w:rsidRDefault="00DC30B1" w:rsidP="00DC30B1">
      <w:pPr>
        <w:numPr>
          <w:ilvl w:val="1"/>
          <w:numId w:val="2"/>
        </w:numPr>
      </w:pPr>
      <w:r w:rsidRPr="00DC30B1">
        <w:t>Greater than 0 (for increases), or</w:t>
      </w:r>
    </w:p>
    <w:p w14:paraId="2ECE5BFE" w14:textId="77777777" w:rsidR="00DC30B1" w:rsidRPr="00DC30B1" w:rsidRDefault="00DC30B1" w:rsidP="00DC30B1">
      <w:pPr>
        <w:numPr>
          <w:ilvl w:val="1"/>
          <w:numId w:val="2"/>
        </w:numPr>
      </w:pPr>
      <w:r w:rsidRPr="00DC30B1">
        <w:t>Less than 0 (for decreases),</w:t>
      </w:r>
    </w:p>
    <w:p w14:paraId="3DABDAB1" w14:textId="77777777" w:rsidR="00DC30B1" w:rsidRPr="00DC30B1" w:rsidRDefault="00DC30B1" w:rsidP="00DC30B1">
      <w:pPr>
        <w:numPr>
          <w:ilvl w:val="1"/>
          <w:numId w:val="2"/>
        </w:numPr>
      </w:pPr>
      <w:r w:rsidRPr="00DC30B1">
        <w:t>Whichever direction is more dominant.</w:t>
      </w:r>
    </w:p>
    <w:p w14:paraId="04F193B8" w14:textId="77777777" w:rsidR="00DC30B1" w:rsidRPr="00DC30B1" w:rsidRDefault="00DC30B1" w:rsidP="00DC30B1">
      <w:r w:rsidRPr="00DC30B1">
        <w:t xml:space="preserve">This proportion is the </w:t>
      </w:r>
      <w:r w:rsidRPr="00DC30B1">
        <w:rPr>
          <w:b/>
          <w:bCs/>
        </w:rPr>
        <w:t>detection probability</w:t>
      </w:r>
      <w:r w:rsidRPr="00DC30B1">
        <w:t xml:space="preserve"> — i.e.,</w:t>
      </w:r>
    </w:p>
    <w:p w14:paraId="42BC9E09" w14:textId="77777777" w:rsidR="00DC30B1" w:rsidRPr="00DC30B1" w:rsidRDefault="00DC30B1" w:rsidP="00DC30B1">
      <w:r w:rsidRPr="00DC30B1">
        <w:rPr>
          <w:b/>
          <w:bCs/>
        </w:rPr>
        <w:t>"How likely is it, given the posterior, that this species’ cover changed between these two years — and in a consistent direction?"</w:t>
      </w:r>
    </w:p>
    <w:p w14:paraId="59078ED8" w14:textId="77777777" w:rsidR="00DC30B1" w:rsidRPr="00DC30B1" w:rsidRDefault="00DC30B1" w:rsidP="00DC30B1">
      <w:r w:rsidRPr="00DC30B1">
        <w:lastRenderedPageBreak/>
        <w:pict w14:anchorId="1FFE504E">
          <v:rect id="_x0000_i1183" style="width:0;height:1.5pt" o:hralign="center" o:hrstd="t" o:hr="t" fillcolor="#a0a0a0" stroked="f"/>
        </w:pict>
      </w:r>
    </w:p>
    <w:p w14:paraId="11FFCA91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🧪</w:t>
      </w:r>
      <w:r w:rsidRPr="00DC30B1">
        <w:rPr>
          <w:b/>
          <w:bCs/>
        </w:rPr>
        <w:t xml:space="preserve"> Why This Is Meaningful</w:t>
      </w:r>
    </w:p>
    <w:p w14:paraId="1D0AC4D7" w14:textId="77777777" w:rsidR="00DC30B1" w:rsidRPr="00DC30B1" w:rsidRDefault="00DC30B1" w:rsidP="00DC30B1">
      <w:r w:rsidRPr="00DC30B1">
        <w:t>It’s not just a test of statistical significance. It's:</w:t>
      </w:r>
    </w:p>
    <w:p w14:paraId="412E2D5E" w14:textId="77777777" w:rsidR="00DC30B1" w:rsidRPr="00DC30B1" w:rsidRDefault="00DC30B1" w:rsidP="00DC30B1">
      <w:pPr>
        <w:numPr>
          <w:ilvl w:val="0"/>
          <w:numId w:val="3"/>
        </w:numPr>
      </w:pPr>
      <w:r w:rsidRPr="00DC30B1">
        <w:t xml:space="preserve">A </w:t>
      </w:r>
      <w:r w:rsidRPr="00DC30B1">
        <w:rPr>
          <w:b/>
          <w:bCs/>
        </w:rPr>
        <w:t>Bayesian estimate</w:t>
      </w:r>
      <w:r w:rsidRPr="00DC30B1">
        <w:t xml:space="preserve"> of confidence in change.</w:t>
      </w:r>
    </w:p>
    <w:p w14:paraId="238F5102" w14:textId="77777777" w:rsidR="00DC30B1" w:rsidRPr="00DC30B1" w:rsidRDefault="00DC30B1" w:rsidP="00DC30B1">
      <w:pPr>
        <w:numPr>
          <w:ilvl w:val="0"/>
          <w:numId w:val="3"/>
        </w:numPr>
      </w:pPr>
      <w:r w:rsidRPr="00DC30B1">
        <w:t xml:space="preserve">Inherently reflects </w:t>
      </w:r>
      <w:r w:rsidRPr="00DC30B1">
        <w:rPr>
          <w:b/>
          <w:bCs/>
        </w:rPr>
        <w:t>uncertainty</w:t>
      </w:r>
      <w:r w:rsidRPr="00DC30B1">
        <w:t xml:space="preserve"> in both model fit and species covariance.</w:t>
      </w:r>
    </w:p>
    <w:p w14:paraId="4C2375BE" w14:textId="77777777" w:rsidR="00DC30B1" w:rsidRPr="00DC30B1" w:rsidRDefault="00DC30B1" w:rsidP="00DC30B1">
      <w:pPr>
        <w:numPr>
          <w:ilvl w:val="0"/>
          <w:numId w:val="3"/>
        </w:numPr>
      </w:pPr>
      <w:r w:rsidRPr="00DC30B1">
        <w:t xml:space="preserve">More robust than just comparing means — it uses the </w:t>
      </w:r>
      <w:r w:rsidRPr="00DC30B1">
        <w:rPr>
          <w:b/>
          <w:bCs/>
        </w:rPr>
        <w:t>full posterior distribution</w:t>
      </w:r>
      <w:r w:rsidRPr="00DC30B1">
        <w:t>.</w:t>
      </w:r>
    </w:p>
    <w:p w14:paraId="0768E6D3" w14:textId="77777777" w:rsidR="00DC30B1" w:rsidRPr="00DC30B1" w:rsidRDefault="00DC30B1" w:rsidP="00DC30B1">
      <w:r w:rsidRPr="00DC30B1">
        <w:pict w14:anchorId="7A5B8B56">
          <v:rect id="_x0000_i1184" style="width:0;height:1.5pt" o:hralign="center" o:hrstd="t" o:hr="t" fillcolor="#a0a0a0" stroked="f"/>
        </w:pict>
      </w:r>
    </w:p>
    <w:p w14:paraId="5E6BD63C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📈</w:t>
      </w:r>
      <w:r w:rsidRPr="00DC30B1">
        <w:rPr>
          <w:b/>
          <w:bCs/>
        </w:rPr>
        <w:t xml:space="preserve"> Example Interpretation</w:t>
      </w:r>
    </w:p>
    <w:p w14:paraId="6A06B4BB" w14:textId="77777777" w:rsidR="00DC30B1" w:rsidRPr="00DC30B1" w:rsidRDefault="00DC30B1" w:rsidP="00DC30B1">
      <w:r w:rsidRPr="00DC30B1">
        <w:t xml:space="preserve">If for species </w:t>
      </w:r>
      <w:r w:rsidRPr="00DC30B1">
        <w:rPr>
          <w:i/>
          <w:iCs/>
        </w:rPr>
        <w:t>STPI2</w:t>
      </w:r>
      <w:r w:rsidRPr="00DC30B1">
        <w:t xml:space="preserve"> at site </w:t>
      </w:r>
      <w:r w:rsidRPr="00DC30B1">
        <w:rPr>
          <w:i/>
          <w:iCs/>
        </w:rPr>
        <w:t>OSBS</w:t>
      </w:r>
      <w:r w:rsidRPr="00DC30B1">
        <w:t xml:space="preserve"> between 2015 and 2016:</w:t>
      </w:r>
    </w:p>
    <w:p w14:paraId="1E504A38" w14:textId="77777777" w:rsidR="00DC30B1" w:rsidRPr="00DC30B1" w:rsidRDefault="00DC30B1" w:rsidP="00DC30B1">
      <w:pPr>
        <w:numPr>
          <w:ilvl w:val="0"/>
          <w:numId w:val="4"/>
        </w:numPr>
      </w:pPr>
      <w:r w:rsidRPr="00DC30B1">
        <w:t>950 out of 1000 posterior draws show an increase in percent cover,</w:t>
      </w:r>
    </w:p>
    <w:p w14:paraId="093C097C" w14:textId="77777777" w:rsidR="00DC30B1" w:rsidRPr="00DC30B1" w:rsidRDefault="00DC30B1" w:rsidP="00DC30B1">
      <w:pPr>
        <w:numPr>
          <w:ilvl w:val="0"/>
          <w:numId w:val="4"/>
        </w:numPr>
      </w:pPr>
      <w:r w:rsidRPr="00DC30B1">
        <w:t>Then detect_prob = 0.95 — you’re 95% confident a real increase occurred.</w:t>
      </w:r>
    </w:p>
    <w:p w14:paraId="5F4483EE" w14:textId="77777777" w:rsidR="00DC30B1" w:rsidRPr="00DC30B1" w:rsidRDefault="00DC30B1" w:rsidP="00DC30B1">
      <w:r w:rsidRPr="00DC30B1">
        <w:t>If:</w:t>
      </w:r>
    </w:p>
    <w:p w14:paraId="62862FE7" w14:textId="77777777" w:rsidR="00DC30B1" w:rsidRPr="00DC30B1" w:rsidRDefault="00DC30B1" w:rsidP="00DC30B1">
      <w:pPr>
        <w:numPr>
          <w:ilvl w:val="0"/>
          <w:numId w:val="5"/>
        </w:numPr>
      </w:pPr>
      <w:r w:rsidRPr="00DC30B1">
        <w:t>Only 550 out of 1000 show a consistent direction,</w:t>
      </w:r>
    </w:p>
    <w:p w14:paraId="50E8A714" w14:textId="77777777" w:rsidR="00DC30B1" w:rsidRPr="00DC30B1" w:rsidRDefault="00DC30B1" w:rsidP="00DC30B1">
      <w:pPr>
        <w:numPr>
          <w:ilvl w:val="0"/>
          <w:numId w:val="5"/>
        </w:numPr>
      </w:pPr>
      <w:r w:rsidRPr="00DC30B1">
        <w:t>Then detect_prob = 0.55 — weak evidence of change.</w:t>
      </w:r>
    </w:p>
    <w:p w14:paraId="085E9544" w14:textId="77777777" w:rsidR="00DC30B1" w:rsidRPr="00DC30B1" w:rsidRDefault="00DC30B1" w:rsidP="00DC30B1">
      <w:r w:rsidRPr="00DC30B1">
        <w:pict w14:anchorId="24FD5BA1">
          <v:rect id="_x0000_i1185" style="width:0;height:1.5pt" o:hralign="center" o:hrstd="t" o:hr="t" fillcolor="#a0a0a0" stroked="f"/>
        </w:pict>
      </w:r>
    </w:p>
    <w:p w14:paraId="2F9113DE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✅</w:t>
      </w:r>
      <w:r w:rsidRPr="00DC30B1">
        <w:rPr>
          <w:b/>
          <w:bCs/>
        </w:rPr>
        <w:t xml:space="preserve"> Final Summary</w:t>
      </w:r>
    </w:p>
    <w:p w14:paraId="6BB3EE08" w14:textId="77777777" w:rsidR="00DC30B1" w:rsidRPr="00DC30B1" w:rsidRDefault="00DC30B1" w:rsidP="00DC30B1">
      <w:r w:rsidRPr="00DC30B1">
        <w:t xml:space="preserve">The detection probability is the </w:t>
      </w:r>
      <w:r w:rsidRPr="00DC30B1">
        <w:rPr>
          <w:b/>
          <w:bCs/>
        </w:rPr>
        <w:t>posterior probability that a change in cover occurred in a consistent direction</w:t>
      </w:r>
      <w:r w:rsidRPr="00DC30B1">
        <w:t>, for a single species between two years at a site, given the uncertainty estimated by the GJAM model.</w:t>
      </w:r>
    </w:p>
    <w:p w14:paraId="70BFA68F" w14:textId="77777777" w:rsidR="00DC30B1" w:rsidRPr="00DC30B1" w:rsidRDefault="00DC30B1" w:rsidP="00DC30B1">
      <w:r w:rsidRPr="00DC30B1">
        <w:t>Let me know if you'd like a diagram or mathematical notation for this!</w:t>
      </w:r>
    </w:p>
    <w:p w14:paraId="0365AD52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You said:</w:t>
      </w:r>
    </w:p>
    <w:p w14:paraId="6EB6CF85" w14:textId="77777777" w:rsidR="00DC30B1" w:rsidRPr="00DC30B1" w:rsidRDefault="00DC30B1" w:rsidP="00DC30B1">
      <w:r w:rsidRPr="00DC30B1">
        <w:t>but in our case we have simulated or created the 20% change, correct?</w:t>
      </w:r>
    </w:p>
    <w:p w14:paraId="76440C03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ChatGPT said:</w:t>
      </w:r>
    </w:p>
    <w:p w14:paraId="2B8DC21B" w14:textId="77777777" w:rsidR="00DC30B1" w:rsidRPr="00DC30B1" w:rsidRDefault="00DC30B1" w:rsidP="00DC30B1">
      <w:r w:rsidRPr="00DC30B1">
        <w:rPr>
          <w:rFonts w:ascii="Segoe UI Emoji" w:hAnsi="Segoe UI Emoji" w:cs="Segoe UI Emoji"/>
        </w:rPr>
        <w:t>✅</w:t>
      </w:r>
      <w:r w:rsidRPr="00DC30B1">
        <w:t xml:space="preserve"> Yes — </w:t>
      </w:r>
      <w:r w:rsidRPr="00DC30B1">
        <w:rPr>
          <w:b/>
          <w:bCs/>
        </w:rPr>
        <w:t>you are absolutely correct</w:t>
      </w:r>
      <w:r w:rsidRPr="00DC30B1">
        <w:t xml:space="preserve">: in </w:t>
      </w:r>
      <w:r w:rsidRPr="00DC30B1">
        <w:rPr>
          <w:i/>
          <w:iCs/>
        </w:rPr>
        <w:t>your pipeline</w:t>
      </w:r>
      <w:r w:rsidRPr="00DC30B1">
        <w:t xml:space="preserve">, the </w:t>
      </w:r>
      <w:r w:rsidRPr="00DC30B1">
        <w:rPr>
          <w:b/>
          <w:bCs/>
        </w:rPr>
        <w:t>change is not observed</w:t>
      </w:r>
      <w:r w:rsidRPr="00DC30B1">
        <w:t xml:space="preserve">, it is </w:t>
      </w:r>
      <w:r w:rsidRPr="00DC30B1">
        <w:rPr>
          <w:b/>
          <w:bCs/>
        </w:rPr>
        <w:t>simulated</w:t>
      </w:r>
      <w:r w:rsidRPr="00DC30B1">
        <w:t>.</w:t>
      </w:r>
    </w:p>
    <w:p w14:paraId="785C58C0" w14:textId="77777777" w:rsidR="00DC30B1" w:rsidRPr="00DC30B1" w:rsidRDefault="00DC30B1" w:rsidP="00DC30B1">
      <w:r w:rsidRPr="00DC30B1">
        <w:pict w14:anchorId="26B0ECDB">
          <v:rect id="_x0000_i1186" style="width:0;height:1.5pt" o:hralign="center" o:hrstd="t" o:hr="t" fillcolor="#a0a0a0" stroked="f"/>
        </w:pict>
      </w:r>
    </w:p>
    <w:p w14:paraId="09C5C0E1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lastRenderedPageBreak/>
        <w:t>🔄</w:t>
      </w:r>
      <w:r w:rsidRPr="00DC30B1">
        <w:rPr>
          <w:b/>
          <w:bCs/>
        </w:rPr>
        <w:t xml:space="preserve"> What That Means for calculate_detection_probability()</w:t>
      </w:r>
    </w:p>
    <w:p w14:paraId="0285266C" w14:textId="77777777" w:rsidR="00DC30B1" w:rsidRPr="00DC30B1" w:rsidRDefault="00DC30B1" w:rsidP="00DC30B1">
      <w:r w:rsidRPr="00DC30B1">
        <w:t>You’re not estimating the probability that a change occurred in the real world — you're evaluating:</w:t>
      </w:r>
    </w:p>
    <w:p w14:paraId="491FB6EE" w14:textId="77777777" w:rsidR="00DC30B1" w:rsidRPr="00DC30B1" w:rsidRDefault="00DC30B1" w:rsidP="00DC30B1">
      <w:r w:rsidRPr="00DC30B1">
        <w:rPr>
          <w:b/>
          <w:bCs/>
        </w:rPr>
        <w:t>Given a known (simulated) 20% change in species abundance, how often would the GJAM model detect it?</w:t>
      </w:r>
    </w:p>
    <w:p w14:paraId="60B99D0E" w14:textId="77777777" w:rsidR="00DC30B1" w:rsidRPr="00DC30B1" w:rsidRDefault="00DC30B1" w:rsidP="00DC30B1">
      <w:r w:rsidRPr="00DC30B1">
        <w:t xml:space="preserve">So the </w:t>
      </w:r>
      <w:r w:rsidRPr="00DC30B1">
        <w:rPr>
          <w:b/>
          <w:bCs/>
        </w:rPr>
        <w:t>detection probability</w:t>
      </w:r>
      <w:r w:rsidRPr="00DC30B1">
        <w:t xml:space="preserve"> becomes a measure of </w:t>
      </w:r>
      <w:r w:rsidRPr="00DC30B1">
        <w:rPr>
          <w:b/>
          <w:bCs/>
        </w:rPr>
        <w:t>statistical power</w:t>
      </w:r>
      <w:r w:rsidRPr="00DC30B1">
        <w:t xml:space="preserve"> — not inference.</w:t>
      </w:r>
    </w:p>
    <w:p w14:paraId="4BCB15B3" w14:textId="77777777" w:rsidR="00DC30B1" w:rsidRPr="00DC30B1" w:rsidRDefault="00DC30B1" w:rsidP="00DC30B1">
      <w:r w:rsidRPr="00DC30B1">
        <w:pict w14:anchorId="6C7B5E54">
          <v:rect id="_x0000_i1187" style="width:0;height:1.5pt" o:hralign="center" o:hrstd="t" o:hr="t" fillcolor="#a0a0a0" stroked="f"/>
        </w:pict>
      </w:r>
    </w:p>
    <w:p w14:paraId="490C5848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🎯</w:t>
      </w:r>
      <w:r w:rsidRPr="00DC30B1">
        <w:rPr>
          <w:b/>
          <w:bCs/>
        </w:rPr>
        <w:t xml:space="preserve"> Restated Definition for </w:t>
      </w:r>
      <w:r w:rsidRPr="00DC30B1">
        <w:rPr>
          <w:b/>
          <w:bCs/>
          <w:i/>
          <w:iCs/>
        </w:rPr>
        <w:t>Your Use Case</w:t>
      </w:r>
    </w:p>
    <w:p w14:paraId="79A39D57" w14:textId="77777777" w:rsidR="00DC30B1" w:rsidRPr="00DC30B1" w:rsidRDefault="00DC30B1" w:rsidP="00DC30B1">
      <w:r w:rsidRPr="00DC30B1">
        <w:t xml:space="preserve">In this sensitivity analysis, the detection probability is the </w:t>
      </w:r>
      <w:r w:rsidRPr="00DC30B1">
        <w:rPr>
          <w:b/>
          <w:bCs/>
        </w:rPr>
        <w:t>posterior probability that the GJAM model would detect a directionally consistent change in species percent cover</w:t>
      </w:r>
      <w:r w:rsidRPr="00DC30B1">
        <w:t xml:space="preserve">, </w:t>
      </w:r>
      <w:r w:rsidRPr="00DC30B1">
        <w:rPr>
          <w:i/>
          <w:iCs/>
        </w:rPr>
        <w:t>assuming a known 20% change was applied</w:t>
      </w:r>
      <w:r w:rsidRPr="00DC30B1">
        <w:t>.</w:t>
      </w:r>
    </w:p>
    <w:p w14:paraId="14D814FC" w14:textId="77777777" w:rsidR="00DC30B1" w:rsidRPr="00DC30B1" w:rsidRDefault="00DC30B1" w:rsidP="00DC30B1">
      <w:r w:rsidRPr="00DC30B1">
        <w:t>It reflects:</w:t>
      </w:r>
    </w:p>
    <w:p w14:paraId="40A9BD1F" w14:textId="77777777" w:rsidR="00DC30B1" w:rsidRPr="00DC30B1" w:rsidRDefault="00DC30B1" w:rsidP="00DC30B1">
      <w:pPr>
        <w:numPr>
          <w:ilvl w:val="0"/>
          <w:numId w:val="6"/>
        </w:numPr>
      </w:pPr>
      <w:r w:rsidRPr="00DC30B1">
        <w:t>How well the model can "see" a change of that size</w:t>
      </w:r>
    </w:p>
    <w:p w14:paraId="4AC9233B" w14:textId="77777777" w:rsidR="00DC30B1" w:rsidRPr="00DC30B1" w:rsidRDefault="00DC30B1" w:rsidP="00DC30B1">
      <w:pPr>
        <w:numPr>
          <w:ilvl w:val="0"/>
          <w:numId w:val="6"/>
        </w:numPr>
      </w:pPr>
      <w:r w:rsidRPr="00DC30B1">
        <w:t>Under a fixed posterior</w:t>
      </w:r>
    </w:p>
    <w:p w14:paraId="21596787" w14:textId="77777777" w:rsidR="00DC30B1" w:rsidRPr="00DC30B1" w:rsidRDefault="00DC30B1" w:rsidP="00DC30B1">
      <w:pPr>
        <w:numPr>
          <w:ilvl w:val="0"/>
          <w:numId w:val="6"/>
        </w:numPr>
      </w:pPr>
      <w:r w:rsidRPr="00DC30B1">
        <w:t>Across varying sample sizes (number of plots)</w:t>
      </w:r>
    </w:p>
    <w:p w14:paraId="7DE55864" w14:textId="77777777" w:rsidR="00DC30B1" w:rsidRPr="00DC30B1" w:rsidRDefault="00DC30B1" w:rsidP="00DC30B1">
      <w:pPr>
        <w:numPr>
          <w:ilvl w:val="0"/>
          <w:numId w:val="6"/>
        </w:numPr>
      </w:pPr>
      <w:r w:rsidRPr="00DC30B1">
        <w:t>For each species × year-pair × site</w:t>
      </w:r>
    </w:p>
    <w:p w14:paraId="627CF6ED" w14:textId="77777777" w:rsidR="00DC30B1" w:rsidRPr="00DC30B1" w:rsidRDefault="00DC30B1" w:rsidP="00DC30B1">
      <w:r w:rsidRPr="00DC30B1">
        <w:pict w14:anchorId="53DEB560">
          <v:rect id="_x0000_i1188" style="width:0;height:1.5pt" o:hralign="center" o:hrstd="t" o:hr="t" fillcolor="#a0a0a0" stroked="f"/>
        </w:pict>
      </w:r>
    </w:p>
    <w:p w14:paraId="6F19D303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🧪</w:t>
      </w:r>
      <w:r w:rsidRPr="00DC30B1">
        <w:rPr>
          <w:b/>
          <w:bCs/>
        </w:rPr>
        <w:t xml:space="preserve"> What You’re Really Measuring</w:t>
      </w:r>
    </w:p>
    <w:p w14:paraId="4CC11007" w14:textId="77777777" w:rsidR="00DC30B1" w:rsidRPr="00DC30B1" w:rsidRDefault="00DC30B1" w:rsidP="00DC30B1">
      <w:r w:rsidRPr="00DC30B1">
        <w:t xml:space="preserve">This becomes a </w:t>
      </w:r>
      <w:r w:rsidRPr="00DC30B1">
        <w:rPr>
          <w:b/>
          <w:bCs/>
        </w:rPr>
        <w:t>simulation-based power analysis</w:t>
      </w:r>
      <w:r w:rsidRPr="00DC30B1">
        <w:t>:</w:t>
      </w:r>
    </w:p>
    <w:p w14:paraId="2590B2CA" w14:textId="77777777" w:rsidR="00DC30B1" w:rsidRPr="00DC30B1" w:rsidRDefault="00DC30B1" w:rsidP="00DC30B1">
      <w:pPr>
        <w:numPr>
          <w:ilvl w:val="0"/>
          <w:numId w:val="7"/>
        </w:numPr>
      </w:pPr>
      <w:r w:rsidRPr="00DC30B1">
        <w:t>You inject a 20% change into the covariate structure (e.g., shift from year A to year B).</w:t>
      </w:r>
    </w:p>
    <w:p w14:paraId="3B27A57B" w14:textId="77777777" w:rsidR="00DC30B1" w:rsidRPr="00DC30B1" w:rsidRDefault="00DC30B1" w:rsidP="00DC30B1">
      <w:pPr>
        <w:numPr>
          <w:ilvl w:val="0"/>
          <w:numId w:val="7"/>
        </w:numPr>
      </w:pPr>
      <w:r w:rsidRPr="00DC30B1">
        <w:t>You check whether the model’s posterior predictions are consistently shifted as a result.</w:t>
      </w:r>
    </w:p>
    <w:p w14:paraId="7B043F10" w14:textId="77777777" w:rsidR="00DC30B1" w:rsidRPr="00DC30B1" w:rsidRDefault="00DC30B1" w:rsidP="00DC30B1">
      <w:pPr>
        <w:numPr>
          <w:ilvl w:val="0"/>
          <w:numId w:val="7"/>
        </w:numPr>
      </w:pPr>
      <w:r w:rsidRPr="00DC30B1">
        <w:t xml:space="preserve">The detection probability is how often the predicted change is </w:t>
      </w:r>
      <w:r w:rsidRPr="00DC30B1">
        <w:rPr>
          <w:i/>
          <w:iCs/>
        </w:rPr>
        <w:t>statistically distinguishable</w:t>
      </w:r>
      <w:r w:rsidRPr="00DC30B1">
        <w:t xml:space="preserve"> from no change.</w:t>
      </w:r>
    </w:p>
    <w:p w14:paraId="6CF451C7" w14:textId="77777777" w:rsidR="00DC30B1" w:rsidRPr="00DC30B1" w:rsidRDefault="00DC30B1" w:rsidP="00DC30B1">
      <w:r w:rsidRPr="00DC30B1">
        <w:pict w14:anchorId="21E0FD44">
          <v:rect id="_x0000_i1189" style="width:0;height:1.5pt" o:hralign="center" o:hrstd="t" o:hr="t" fillcolor="#a0a0a0" stroked="f"/>
        </w:pict>
      </w:r>
    </w:p>
    <w:p w14:paraId="73F240FE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🔁</w:t>
      </w:r>
      <w:r w:rsidRPr="00DC30B1">
        <w:rPr>
          <w:b/>
          <w:bCs/>
        </w:rPr>
        <w:t xml:space="preserve"> Optional Variation</w:t>
      </w:r>
    </w:p>
    <w:p w14:paraId="2FB43A4C" w14:textId="77777777" w:rsidR="00DC30B1" w:rsidRPr="00DC30B1" w:rsidRDefault="00DC30B1" w:rsidP="00DC30B1">
      <w:r w:rsidRPr="00DC30B1">
        <w:t>Later, you could:</w:t>
      </w:r>
    </w:p>
    <w:p w14:paraId="302D5059" w14:textId="77777777" w:rsidR="00DC30B1" w:rsidRPr="00DC30B1" w:rsidRDefault="00DC30B1" w:rsidP="00DC30B1">
      <w:pPr>
        <w:numPr>
          <w:ilvl w:val="0"/>
          <w:numId w:val="8"/>
        </w:numPr>
      </w:pPr>
      <w:r w:rsidRPr="00DC30B1">
        <w:lastRenderedPageBreak/>
        <w:t>Test 10%, 30%, or variable-sized changes</w:t>
      </w:r>
    </w:p>
    <w:p w14:paraId="55703EE5" w14:textId="77777777" w:rsidR="00DC30B1" w:rsidRPr="00DC30B1" w:rsidRDefault="00DC30B1" w:rsidP="00DC30B1">
      <w:pPr>
        <w:numPr>
          <w:ilvl w:val="0"/>
          <w:numId w:val="8"/>
        </w:numPr>
      </w:pPr>
      <w:r w:rsidRPr="00DC30B1">
        <w:t>Compare species that are more vs less detectable</w:t>
      </w:r>
    </w:p>
    <w:p w14:paraId="4E29CBDB" w14:textId="77777777" w:rsidR="00DC30B1" w:rsidRPr="00DC30B1" w:rsidRDefault="00DC30B1" w:rsidP="00DC30B1">
      <w:pPr>
        <w:numPr>
          <w:ilvl w:val="0"/>
          <w:numId w:val="8"/>
        </w:numPr>
      </w:pPr>
      <w:r w:rsidRPr="00DC30B1">
        <w:t>Explore how land cover (nlcdClass) affects detectability</w:t>
      </w:r>
    </w:p>
    <w:p w14:paraId="347E6348" w14:textId="77777777" w:rsidR="00DC30B1" w:rsidRPr="00DC30B1" w:rsidRDefault="00DC30B1" w:rsidP="00DC30B1">
      <w:r w:rsidRPr="00DC30B1">
        <w:pict w14:anchorId="4F60E7ED">
          <v:rect id="_x0000_i1190" style="width:0;height:1.5pt" o:hralign="center" o:hrstd="t" o:hr="t" fillcolor="#a0a0a0" stroked="f"/>
        </w:pict>
      </w:r>
    </w:p>
    <w:p w14:paraId="6FB38903" w14:textId="77777777" w:rsidR="00DC30B1" w:rsidRPr="00DC30B1" w:rsidRDefault="00DC30B1" w:rsidP="00DC30B1">
      <w:r w:rsidRPr="00DC30B1">
        <w:t>Let me know if you’d like a compact explanation suitable for methods text or figures.</w:t>
      </w:r>
    </w:p>
    <w:p w14:paraId="559C1959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You said:</w:t>
      </w:r>
    </w:p>
    <w:p w14:paraId="60853C7A" w14:textId="77777777" w:rsidR="00DC30B1" w:rsidRPr="00DC30B1" w:rsidRDefault="00DC30B1" w:rsidP="00DC30B1">
      <w:r w:rsidRPr="00DC30B1">
        <w:t>summarize the posteriors again for me in this context? what they are and what mean</w:t>
      </w:r>
    </w:p>
    <w:p w14:paraId="726E09A8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ChatGPT said:</w:t>
      </w:r>
    </w:p>
    <w:p w14:paraId="02755D1C" w14:textId="77777777" w:rsidR="00DC30B1" w:rsidRPr="00DC30B1" w:rsidRDefault="00DC30B1" w:rsidP="00DC30B1">
      <w:r w:rsidRPr="00DC30B1">
        <w:t xml:space="preserve">Absolutely — here's a focused summary of what the </w:t>
      </w:r>
      <w:r w:rsidRPr="00DC30B1">
        <w:rPr>
          <w:b/>
          <w:bCs/>
        </w:rPr>
        <w:t>posterior predictions</w:t>
      </w:r>
      <w:r w:rsidRPr="00DC30B1">
        <w:t xml:space="preserve"> represent in your NEON GJAM sensitivity pipeline:</w:t>
      </w:r>
    </w:p>
    <w:p w14:paraId="6B819E03" w14:textId="77777777" w:rsidR="00DC30B1" w:rsidRPr="00DC30B1" w:rsidRDefault="00DC30B1" w:rsidP="00DC30B1">
      <w:r w:rsidRPr="00DC30B1">
        <w:pict w14:anchorId="53AE6136">
          <v:rect id="_x0000_i1191" style="width:0;height:1.5pt" o:hralign="center" o:hrstd="t" o:hr="t" fillcolor="#a0a0a0" stroked="f"/>
        </w:pict>
      </w:r>
    </w:p>
    <w:p w14:paraId="6697C4B0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🔁</w:t>
      </w:r>
      <w:r w:rsidRPr="00DC30B1">
        <w:rPr>
          <w:b/>
          <w:bCs/>
        </w:rPr>
        <w:t xml:space="preserve"> Posterior Predictions in Your Pipeline</w:t>
      </w:r>
    </w:p>
    <w:p w14:paraId="67617E8F" w14:textId="77777777" w:rsidR="00DC30B1" w:rsidRPr="00DC30B1" w:rsidRDefault="00DC30B1" w:rsidP="00DC30B1">
      <w:r w:rsidRPr="00DC30B1">
        <w:t xml:space="preserve">You are working with </w:t>
      </w:r>
      <w:r w:rsidRPr="00DC30B1">
        <w:rPr>
          <w:b/>
          <w:bCs/>
        </w:rPr>
        <w:t>posterior predictive distributions</w:t>
      </w:r>
      <w:r w:rsidRPr="00DC30B1">
        <w:t xml:space="preserve"> from the GJAM model. For each </w:t>
      </w:r>
      <w:r w:rsidRPr="00DC30B1">
        <w:rPr>
          <w:b/>
          <w:bCs/>
        </w:rPr>
        <w:t>species × year condition</w:t>
      </w:r>
      <w:r w:rsidRPr="00DC30B1">
        <w:t xml:space="preserve"> (baseline and changed), the model gives you:</w:t>
      </w:r>
    </w:p>
    <w:p w14:paraId="22411FFF" w14:textId="77777777" w:rsidR="00DC30B1" w:rsidRPr="00DC30B1" w:rsidRDefault="00DC30B1" w:rsidP="00DC30B1">
      <w:r w:rsidRPr="00DC30B1">
        <w:t>A distribution of predicted percent cover values, sampled from the joint posterior of model parameters.</w:t>
      </w:r>
    </w:p>
    <w:p w14:paraId="377550A1" w14:textId="77777777" w:rsidR="00DC30B1" w:rsidRPr="00DC30B1" w:rsidRDefault="00DC30B1" w:rsidP="00DC30B1">
      <w:r w:rsidRPr="00DC30B1">
        <w:t>These predictions are generated by your custom function manual_posterior_predict() using:</w:t>
      </w:r>
    </w:p>
    <w:p w14:paraId="2AA305E8" w14:textId="77777777" w:rsidR="00DC30B1" w:rsidRPr="00DC30B1" w:rsidRDefault="00DC30B1" w:rsidP="00DC30B1">
      <w:pPr>
        <w:numPr>
          <w:ilvl w:val="0"/>
          <w:numId w:val="9"/>
        </w:numPr>
      </w:pPr>
      <w:r w:rsidRPr="00DC30B1">
        <w:t>betaBeta: posterior samples of regression coefficients</w:t>
      </w:r>
    </w:p>
    <w:p w14:paraId="4B2671D1" w14:textId="77777777" w:rsidR="00DC30B1" w:rsidRPr="00DC30B1" w:rsidRDefault="00DC30B1" w:rsidP="00DC30B1">
      <w:pPr>
        <w:numPr>
          <w:ilvl w:val="0"/>
          <w:numId w:val="9"/>
        </w:numPr>
      </w:pPr>
      <w:r w:rsidRPr="00DC30B1">
        <w:t>sigmaSave: posterior samples of residual covariance</w:t>
      </w:r>
    </w:p>
    <w:p w14:paraId="1CE94548" w14:textId="77777777" w:rsidR="00DC30B1" w:rsidRPr="00DC30B1" w:rsidRDefault="00DC30B1" w:rsidP="00DC30B1">
      <w:pPr>
        <w:numPr>
          <w:ilvl w:val="0"/>
          <w:numId w:val="9"/>
        </w:numPr>
      </w:pPr>
      <w:r w:rsidRPr="00DC30B1">
        <w:t>xnew: covariate matrix representing either the baseline or the simulated changed condition (e.g., year 2015 vs. year 2016, across a subset of plots)</w:t>
      </w:r>
    </w:p>
    <w:p w14:paraId="3C139347" w14:textId="77777777" w:rsidR="00DC30B1" w:rsidRPr="00DC30B1" w:rsidRDefault="00DC30B1" w:rsidP="00DC30B1">
      <w:r w:rsidRPr="00DC30B1">
        <w:pict w14:anchorId="63D446F5">
          <v:rect id="_x0000_i1192" style="width:0;height:1.5pt" o:hralign="center" o:hrstd="t" o:hr="t" fillcolor="#a0a0a0" stroked="f"/>
        </w:pict>
      </w:r>
    </w:p>
    <w:p w14:paraId="5605E681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📦</w:t>
      </w:r>
      <w:r w:rsidRPr="00DC30B1">
        <w:rPr>
          <w:b/>
          <w:bCs/>
        </w:rPr>
        <w:t xml:space="preserve"> The Structure of the Posterior Output</w:t>
      </w:r>
    </w:p>
    <w:p w14:paraId="3B68C94A" w14:textId="77777777" w:rsidR="00DC30B1" w:rsidRPr="00DC30B1" w:rsidRDefault="00DC30B1" w:rsidP="00DC30B1">
      <w:r w:rsidRPr="00DC30B1">
        <w:t>From manual_posterior_predict(), you get:</w:t>
      </w:r>
    </w:p>
    <w:p w14:paraId="3DFF0156" w14:textId="77777777" w:rsidR="00DC30B1" w:rsidRPr="00DC30B1" w:rsidRDefault="00DC30B1" w:rsidP="00DC30B1">
      <w:r w:rsidRPr="00DC30B1">
        <w:t>sql</w:t>
      </w:r>
    </w:p>
    <w:p w14:paraId="7AE317D5" w14:textId="77777777" w:rsidR="00DC30B1" w:rsidRPr="00DC30B1" w:rsidRDefault="00DC30B1" w:rsidP="00DC30B1">
      <w:r w:rsidRPr="00DC30B1">
        <w:t>CopyEdit</w:t>
      </w:r>
    </w:p>
    <w:p w14:paraId="75162D2D" w14:textId="77777777" w:rsidR="00DC30B1" w:rsidRPr="00DC30B1" w:rsidRDefault="00DC30B1" w:rsidP="00DC30B1">
      <w:r w:rsidRPr="00DC30B1">
        <w:lastRenderedPageBreak/>
        <w:t>Array of shape: [n_draws, 2, n_species]</w:t>
      </w:r>
    </w:p>
    <w:p w14:paraId="6ED01FA4" w14:textId="77777777" w:rsidR="00DC30B1" w:rsidRPr="00DC30B1" w:rsidRDefault="00DC30B1" w:rsidP="00DC30B1">
      <w:r w:rsidRPr="00DC30B1">
        <w:t>→ Each [draw, condition, species] gives a predicted percent cover</w:t>
      </w:r>
    </w:p>
    <w:p w14:paraId="415AC001" w14:textId="77777777" w:rsidR="00DC30B1" w:rsidRPr="00DC30B1" w:rsidRDefault="00DC30B1" w:rsidP="00DC30B1">
      <w:pPr>
        <w:numPr>
          <w:ilvl w:val="0"/>
          <w:numId w:val="10"/>
        </w:numPr>
      </w:pPr>
      <w:r w:rsidRPr="00DC30B1">
        <w:t>n_draws: Number of posterior draws (e.g., 1000)</w:t>
      </w:r>
    </w:p>
    <w:p w14:paraId="5184AFB8" w14:textId="77777777" w:rsidR="00DC30B1" w:rsidRPr="00DC30B1" w:rsidRDefault="00DC30B1" w:rsidP="00DC30B1">
      <w:pPr>
        <w:numPr>
          <w:ilvl w:val="0"/>
          <w:numId w:val="10"/>
        </w:numPr>
      </w:pPr>
      <w:r w:rsidRPr="00DC30B1">
        <w:t>2: Two conditions — baseline vs. simulated change (e.g., 2015 vs 2016)</w:t>
      </w:r>
    </w:p>
    <w:p w14:paraId="6A55F903" w14:textId="77777777" w:rsidR="00DC30B1" w:rsidRPr="00DC30B1" w:rsidRDefault="00DC30B1" w:rsidP="00DC30B1">
      <w:pPr>
        <w:numPr>
          <w:ilvl w:val="0"/>
          <w:numId w:val="10"/>
        </w:numPr>
      </w:pPr>
      <w:r w:rsidRPr="00DC30B1">
        <w:t>n_species: All species in the site-level model</w:t>
      </w:r>
    </w:p>
    <w:p w14:paraId="7F3ED9C1" w14:textId="77777777" w:rsidR="00DC30B1" w:rsidRPr="00DC30B1" w:rsidRDefault="00DC30B1" w:rsidP="00DC30B1">
      <w:r w:rsidRPr="00DC30B1">
        <w:pict w14:anchorId="61B305E2">
          <v:rect id="_x0000_i1193" style="width:0;height:1.5pt" o:hralign="center" o:hrstd="t" o:hr="t" fillcolor="#a0a0a0" stroked="f"/>
        </w:pict>
      </w:r>
    </w:p>
    <w:p w14:paraId="2934B002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🧠</w:t>
      </w:r>
      <w:r w:rsidRPr="00DC30B1">
        <w:rPr>
          <w:b/>
          <w:bCs/>
        </w:rPr>
        <w:t xml:space="preserve"> What the Posterior Means</w:t>
      </w:r>
    </w:p>
    <w:p w14:paraId="65510FF8" w14:textId="77777777" w:rsidR="00DC30B1" w:rsidRPr="00DC30B1" w:rsidRDefault="00DC30B1" w:rsidP="00DC30B1">
      <w:r w:rsidRPr="00DC30B1">
        <w:t>For any given species:</w:t>
      </w:r>
    </w:p>
    <w:p w14:paraId="71DE95BA" w14:textId="77777777" w:rsidR="00DC30B1" w:rsidRPr="00DC30B1" w:rsidRDefault="00DC30B1" w:rsidP="00DC30B1">
      <w:pPr>
        <w:numPr>
          <w:ilvl w:val="0"/>
          <w:numId w:val="11"/>
        </w:numPr>
      </w:pPr>
      <w:r w:rsidRPr="00DC30B1">
        <w:t xml:space="preserve">You have 1000 draws of predicted percent cover in </w:t>
      </w:r>
      <w:r w:rsidRPr="00DC30B1">
        <w:rPr>
          <w:b/>
          <w:bCs/>
        </w:rPr>
        <w:t>baseline</w:t>
      </w:r>
      <w:r w:rsidRPr="00DC30B1">
        <w:t xml:space="preserve"> condition (year 1)</w:t>
      </w:r>
    </w:p>
    <w:p w14:paraId="0322EB59" w14:textId="77777777" w:rsidR="00DC30B1" w:rsidRPr="00DC30B1" w:rsidRDefault="00DC30B1" w:rsidP="00DC30B1">
      <w:pPr>
        <w:numPr>
          <w:ilvl w:val="0"/>
          <w:numId w:val="11"/>
        </w:numPr>
      </w:pPr>
      <w:r w:rsidRPr="00DC30B1">
        <w:t xml:space="preserve">And 1000 draws in </w:t>
      </w:r>
      <w:r w:rsidRPr="00DC30B1">
        <w:rPr>
          <w:b/>
          <w:bCs/>
        </w:rPr>
        <w:t>changed</w:t>
      </w:r>
      <w:r w:rsidRPr="00DC30B1">
        <w:t xml:space="preserve"> condition (year 2)</w:t>
      </w:r>
    </w:p>
    <w:p w14:paraId="6DAB62A9" w14:textId="77777777" w:rsidR="00DC30B1" w:rsidRPr="00DC30B1" w:rsidRDefault="00DC30B1" w:rsidP="00DC30B1">
      <w:r w:rsidRPr="00DC30B1">
        <w:t>Each draw reflects:</w:t>
      </w:r>
    </w:p>
    <w:p w14:paraId="62F4E97A" w14:textId="77777777" w:rsidR="00DC30B1" w:rsidRPr="00DC30B1" w:rsidRDefault="00DC30B1" w:rsidP="00DC30B1">
      <w:pPr>
        <w:numPr>
          <w:ilvl w:val="0"/>
          <w:numId w:val="12"/>
        </w:numPr>
      </w:pPr>
      <w:r w:rsidRPr="00DC30B1">
        <w:t>A possible “true” cover value the species might have under that year/condition</w:t>
      </w:r>
    </w:p>
    <w:p w14:paraId="68ADD671" w14:textId="77777777" w:rsidR="00DC30B1" w:rsidRPr="00DC30B1" w:rsidRDefault="00DC30B1" w:rsidP="00DC30B1">
      <w:pPr>
        <w:numPr>
          <w:ilvl w:val="0"/>
          <w:numId w:val="12"/>
        </w:numPr>
      </w:pPr>
      <w:r w:rsidRPr="00DC30B1">
        <w:rPr>
          <w:b/>
          <w:bCs/>
        </w:rPr>
        <w:t>Given the uncertainty</w:t>
      </w:r>
      <w:r w:rsidRPr="00DC30B1">
        <w:t xml:space="preserve"> in both the fitted GJAM model and species covariances</w:t>
      </w:r>
    </w:p>
    <w:p w14:paraId="7008A72E" w14:textId="77777777" w:rsidR="00DC30B1" w:rsidRPr="00DC30B1" w:rsidRDefault="00DC30B1" w:rsidP="00DC30B1">
      <w:r w:rsidRPr="00DC30B1">
        <w:t>So these posteriors tell you:</w:t>
      </w:r>
    </w:p>
    <w:p w14:paraId="170292C3" w14:textId="77777777" w:rsidR="00DC30B1" w:rsidRPr="00DC30B1" w:rsidRDefault="00DC30B1" w:rsidP="00DC30B1">
      <w:r w:rsidRPr="00DC30B1">
        <w:t>"If this 20% change really happened, what cover values would we expect to see for this species — accounting for model uncertainty?"</w:t>
      </w:r>
    </w:p>
    <w:p w14:paraId="58C510D7" w14:textId="77777777" w:rsidR="00DC30B1" w:rsidRPr="00DC30B1" w:rsidRDefault="00DC30B1" w:rsidP="00DC30B1">
      <w:r w:rsidRPr="00DC30B1">
        <w:pict w14:anchorId="2BF5A9FC">
          <v:rect id="_x0000_i1194" style="width:0;height:1.5pt" o:hralign="center" o:hrstd="t" o:hr="t" fillcolor="#a0a0a0" stroked="f"/>
        </w:pict>
      </w:r>
    </w:p>
    <w:p w14:paraId="1B23E552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🎯</w:t>
      </w:r>
      <w:r w:rsidRPr="00DC30B1">
        <w:rPr>
          <w:b/>
          <w:bCs/>
        </w:rPr>
        <w:t xml:space="preserve"> Why They Matter for Detection</w:t>
      </w:r>
    </w:p>
    <w:p w14:paraId="4B212CC4" w14:textId="77777777" w:rsidR="00DC30B1" w:rsidRPr="00DC30B1" w:rsidRDefault="00DC30B1" w:rsidP="00DC30B1">
      <w:r w:rsidRPr="00DC30B1">
        <w:t xml:space="preserve">The </w:t>
      </w:r>
      <w:r w:rsidRPr="00DC30B1">
        <w:rPr>
          <w:b/>
          <w:bCs/>
        </w:rPr>
        <w:t>overlap</w:t>
      </w:r>
      <w:r w:rsidRPr="00DC30B1">
        <w:t xml:space="preserve"> (or separation) between the two posterior distributions tells you:</w:t>
      </w:r>
    </w:p>
    <w:p w14:paraId="52BF3AF6" w14:textId="77777777" w:rsidR="00DC30B1" w:rsidRPr="00DC30B1" w:rsidRDefault="00DC30B1" w:rsidP="00DC30B1">
      <w:pPr>
        <w:numPr>
          <w:ilvl w:val="0"/>
          <w:numId w:val="13"/>
        </w:numPr>
      </w:pPr>
      <w:r w:rsidRPr="00DC30B1">
        <w:t xml:space="preserve">Whether the simulated change is </w:t>
      </w:r>
      <w:r w:rsidRPr="00DC30B1">
        <w:rPr>
          <w:i/>
          <w:iCs/>
        </w:rPr>
        <w:t>detectable</w:t>
      </w:r>
      <w:r w:rsidRPr="00DC30B1">
        <w:t xml:space="preserve"> (statistically distinguishable)</w:t>
      </w:r>
    </w:p>
    <w:p w14:paraId="0D45CE74" w14:textId="77777777" w:rsidR="00DC30B1" w:rsidRPr="00DC30B1" w:rsidRDefault="00DC30B1" w:rsidP="00DC30B1">
      <w:pPr>
        <w:numPr>
          <w:ilvl w:val="0"/>
          <w:numId w:val="13"/>
        </w:numPr>
      </w:pPr>
      <w:r w:rsidRPr="00DC30B1">
        <w:t>Detection probability is calculated as the proportion of draws showing a consistent direction of change (positive or negative)</w:t>
      </w:r>
    </w:p>
    <w:p w14:paraId="4A0DFEDF" w14:textId="77777777" w:rsidR="00DC30B1" w:rsidRPr="00DC30B1" w:rsidRDefault="00DC30B1" w:rsidP="00DC30B1">
      <w:r w:rsidRPr="00DC30B1">
        <w:pict w14:anchorId="0A86FE32">
          <v:rect id="_x0000_i1195" style="width:0;height:1.5pt" o:hralign="center" o:hrstd="t" o:hr="t" fillcolor="#a0a0a0" stroked="f"/>
        </w:pict>
      </w:r>
    </w:p>
    <w:p w14:paraId="15F79CD6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📈</w:t>
      </w:r>
      <w:r w:rsidRPr="00DC30B1">
        <w:rPr>
          <w:b/>
          <w:bCs/>
        </w:rPr>
        <w:t xml:space="preserve"> Example</w:t>
      </w:r>
    </w:p>
    <w:p w14:paraId="57487FD4" w14:textId="77777777" w:rsidR="00DC30B1" w:rsidRPr="00DC30B1" w:rsidRDefault="00DC30B1" w:rsidP="00DC30B1">
      <w:r w:rsidRPr="00DC30B1">
        <w:t xml:space="preserve">For species </w:t>
      </w:r>
      <w:r w:rsidRPr="00DC30B1">
        <w:rPr>
          <w:i/>
          <w:iCs/>
        </w:rPr>
        <w:t>RUCU</w:t>
      </w:r>
      <w:r w:rsidRPr="00DC30B1">
        <w:t>:</w:t>
      </w:r>
    </w:p>
    <w:p w14:paraId="135CC9CD" w14:textId="77777777" w:rsidR="00DC30B1" w:rsidRPr="00DC30B1" w:rsidRDefault="00DC30B1" w:rsidP="00DC30B1">
      <w:pPr>
        <w:numPr>
          <w:ilvl w:val="0"/>
          <w:numId w:val="14"/>
        </w:numPr>
      </w:pPr>
      <w:r w:rsidRPr="00DC30B1">
        <w:t>Baseline year: posterior mean = 4.0%, SD = 1.0%</w:t>
      </w:r>
    </w:p>
    <w:p w14:paraId="69B67285" w14:textId="77777777" w:rsidR="00DC30B1" w:rsidRPr="00DC30B1" w:rsidRDefault="00DC30B1" w:rsidP="00DC30B1">
      <w:pPr>
        <w:numPr>
          <w:ilvl w:val="0"/>
          <w:numId w:val="14"/>
        </w:numPr>
      </w:pPr>
      <w:r w:rsidRPr="00DC30B1">
        <w:lastRenderedPageBreak/>
        <w:t>Simulated year: posterior mean = 4.8% (i.e., 20% higher), SD = 1.0%</w:t>
      </w:r>
    </w:p>
    <w:p w14:paraId="1754493C" w14:textId="77777777" w:rsidR="00DC30B1" w:rsidRPr="00DC30B1" w:rsidRDefault="00DC30B1" w:rsidP="00DC30B1">
      <w:pPr>
        <w:numPr>
          <w:ilvl w:val="0"/>
          <w:numId w:val="14"/>
        </w:numPr>
      </w:pPr>
      <w:r w:rsidRPr="00DC30B1">
        <w:t>Detection probability ≈ 0.95 (if most posterior draws show an increase)</w:t>
      </w:r>
    </w:p>
    <w:p w14:paraId="178A5260" w14:textId="77777777" w:rsidR="00DC30B1" w:rsidRPr="00DC30B1" w:rsidRDefault="00DC30B1" w:rsidP="00DC30B1">
      <w:r w:rsidRPr="00DC30B1">
        <w:t>If posteriors overlap heavily → detection probability drops</w:t>
      </w:r>
    </w:p>
    <w:p w14:paraId="3086DC9B" w14:textId="77777777" w:rsidR="00DC30B1" w:rsidRPr="00DC30B1" w:rsidRDefault="00DC30B1" w:rsidP="00DC30B1">
      <w:r w:rsidRPr="00DC30B1">
        <w:pict w14:anchorId="77D268E0">
          <v:rect id="_x0000_i1196" style="width:0;height:1.5pt" o:hralign="center" o:hrstd="t" o:hr="t" fillcolor="#a0a0a0" stroked="f"/>
        </w:pict>
      </w:r>
    </w:p>
    <w:p w14:paraId="40C9F4D5" w14:textId="77777777" w:rsidR="00DC30B1" w:rsidRPr="00DC30B1" w:rsidRDefault="00DC30B1" w:rsidP="00DC30B1">
      <w:r w:rsidRPr="00DC30B1">
        <w:t>Let me know if you want a visual example or a mathematical representation — these posteriors are the core of your entire sensitivity analysis.</w:t>
      </w:r>
    </w:p>
    <w:p w14:paraId="1EC27702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You said:</w:t>
      </w:r>
    </w:p>
    <w:p w14:paraId="255C4339" w14:textId="77777777" w:rsidR="00DC30B1" w:rsidRPr="00DC30B1" w:rsidRDefault="00DC30B1" w:rsidP="00DC30B1">
      <w:r w:rsidRPr="00DC30B1">
        <w:t>so, to make a determination about reducing sample size we would need to determine a threshold for the posterior predict, right?</w:t>
      </w:r>
    </w:p>
    <w:p w14:paraId="5F8B9DB9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ChatGPT said:</w:t>
      </w:r>
    </w:p>
    <w:p w14:paraId="0A2EAF02" w14:textId="77777777" w:rsidR="00DC30B1" w:rsidRPr="00DC30B1" w:rsidRDefault="00DC30B1" w:rsidP="00DC30B1">
      <w:r w:rsidRPr="00DC30B1">
        <w:t>Yes — you're exactly right again.</w:t>
      </w:r>
    </w:p>
    <w:p w14:paraId="3BFC8950" w14:textId="77777777" w:rsidR="00DC30B1" w:rsidRPr="00DC30B1" w:rsidRDefault="00DC30B1" w:rsidP="00DC30B1">
      <w:r w:rsidRPr="00DC30B1">
        <w:t xml:space="preserve">To </w:t>
      </w:r>
      <w:r w:rsidRPr="00DC30B1">
        <w:rPr>
          <w:b/>
          <w:bCs/>
        </w:rPr>
        <w:t>evaluate the impact of reducing sample size</w:t>
      </w:r>
      <w:r w:rsidRPr="00DC30B1">
        <w:t xml:space="preserve">, you must establish a </w:t>
      </w:r>
      <w:r w:rsidRPr="00DC30B1">
        <w:rPr>
          <w:b/>
          <w:bCs/>
        </w:rPr>
        <w:t>threshold</w:t>
      </w:r>
      <w:r w:rsidRPr="00DC30B1">
        <w:t xml:space="preserve"> on the detection probability derived from the posterior predictions. This threshold acts as your decision rule for whether a simulated 20% change is </w:t>
      </w:r>
      <w:r w:rsidRPr="00DC30B1">
        <w:rPr>
          <w:b/>
          <w:bCs/>
        </w:rPr>
        <w:t>“detectable”</w:t>
      </w:r>
      <w:r w:rsidRPr="00DC30B1">
        <w:t>.</w:t>
      </w:r>
    </w:p>
    <w:p w14:paraId="622C94A2" w14:textId="77777777" w:rsidR="00DC30B1" w:rsidRPr="00DC30B1" w:rsidRDefault="00DC30B1" w:rsidP="00DC30B1">
      <w:r w:rsidRPr="00DC30B1">
        <w:pict w14:anchorId="5E0E59BA">
          <v:rect id="_x0000_i1197" style="width:0;height:1.5pt" o:hralign="center" o:hrstd="t" o:hr="t" fillcolor="#a0a0a0" stroked="f"/>
        </w:pict>
      </w:r>
    </w:p>
    <w:p w14:paraId="634EEB22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✅</w:t>
      </w:r>
      <w:r w:rsidRPr="00DC30B1">
        <w:rPr>
          <w:b/>
          <w:bCs/>
        </w:rPr>
        <w:t xml:space="preserve"> What the Threshold Does</w:t>
      </w:r>
    </w:p>
    <w:p w14:paraId="659F60D9" w14:textId="77777777" w:rsidR="00DC30B1" w:rsidRPr="00DC30B1" w:rsidRDefault="00DC30B1" w:rsidP="00DC30B1">
      <w:r w:rsidRPr="00DC30B1">
        <w:t>It tells you:</w:t>
      </w:r>
    </w:p>
    <w:p w14:paraId="2E535B72" w14:textId="77777777" w:rsidR="00DC30B1" w:rsidRPr="00DC30B1" w:rsidRDefault="00DC30B1" w:rsidP="00DC30B1">
      <w:r w:rsidRPr="00DC30B1">
        <w:t xml:space="preserve">“Given the posterior predictions for a species × year pair × site × sample size, is the change detectable </w:t>
      </w:r>
      <w:r w:rsidRPr="00DC30B1">
        <w:rPr>
          <w:i/>
          <w:iCs/>
        </w:rPr>
        <w:t>enough</w:t>
      </w:r>
      <w:r w:rsidRPr="00DC30B1">
        <w:t xml:space="preserve"> to count?”</w:t>
      </w:r>
    </w:p>
    <w:p w14:paraId="4EE7EC7F" w14:textId="77777777" w:rsidR="00DC30B1" w:rsidRPr="00DC30B1" w:rsidRDefault="00DC30B1" w:rsidP="00DC30B1">
      <w:r w:rsidRPr="00DC30B1">
        <w:t xml:space="preserve">This turns a continuous detection probability (e.g., 0.91, 0.76, 0.53) into a </w:t>
      </w:r>
      <w:r w:rsidRPr="00DC30B1">
        <w:rPr>
          <w:b/>
          <w:bCs/>
        </w:rPr>
        <w:t>binary decision</w:t>
      </w:r>
      <w:r w:rsidRPr="00DC30B1">
        <w:t xml:space="preserve"> (yes/no).</w:t>
      </w:r>
    </w:p>
    <w:p w14:paraId="326893F0" w14:textId="77777777" w:rsidR="00DC30B1" w:rsidRPr="00DC30B1" w:rsidRDefault="00DC30B1" w:rsidP="00DC30B1">
      <w:r w:rsidRPr="00DC30B1">
        <w:pict w14:anchorId="67951440">
          <v:rect id="_x0000_i1198" style="width:0;height:1.5pt" o:hralign="center" o:hrstd="t" o:hr="t" fillcolor="#a0a0a0" stroked="f"/>
        </w:pict>
      </w:r>
    </w:p>
    <w:p w14:paraId="710022D2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📊</w:t>
      </w:r>
      <w:r w:rsidRPr="00DC30B1">
        <w:rPr>
          <w:b/>
          <w:bCs/>
        </w:rPr>
        <w:t xml:space="preserve"> Typical Thresholds</w:t>
      </w:r>
    </w:p>
    <w:p w14:paraId="2D44BAD1" w14:textId="77777777" w:rsidR="00DC30B1" w:rsidRPr="00DC30B1" w:rsidRDefault="00DC30B1" w:rsidP="00DC30B1">
      <w:r w:rsidRPr="00DC30B1">
        <w:t>Here are common thresholds, depending on your desired stringency: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4520"/>
        <w:gridCol w:w="3674"/>
      </w:tblGrid>
      <w:tr w:rsidR="00DC30B1" w:rsidRPr="00DC30B1" w14:paraId="79B75129" w14:textId="77777777" w:rsidTr="00DC30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BFA663" w14:textId="77777777" w:rsidR="00DC30B1" w:rsidRPr="00DC30B1" w:rsidRDefault="00DC30B1" w:rsidP="00DC30B1">
            <w:pPr>
              <w:rPr>
                <w:b/>
                <w:bCs/>
              </w:rPr>
            </w:pPr>
            <w:r w:rsidRPr="00DC30B1">
              <w:rPr>
                <w:b/>
                <w:bCs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135F023A" w14:textId="77777777" w:rsidR="00DC30B1" w:rsidRPr="00DC30B1" w:rsidRDefault="00DC30B1" w:rsidP="00DC30B1">
            <w:pPr>
              <w:rPr>
                <w:b/>
                <w:bCs/>
              </w:rPr>
            </w:pPr>
            <w:r w:rsidRPr="00DC30B1">
              <w:rPr>
                <w:b/>
                <w:bCs/>
              </w:rPr>
              <w:t>Interpretation</w:t>
            </w:r>
          </w:p>
        </w:tc>
        <w:tc>
          <w:tcPr>
            <w:tcW w:w="0" w:type="auto"/>
            <w:vAlign w:val="center"/>
            <w:hideMark/>
          </w:tcPr>
          <w:p w14:paraId="3EE531E1" w14:textId="77777777" w:rsidR="00DC30B1" w:rsidRPr="00DC30B1" w:rsidRDefault="00DC30B1" w:rsidP="00DC30B1">
            <w:pPr>
              <w:rPr>
                <w:b/>
                <w:bCs/>
              </w:rPr>
            </w:pPr>
            <w:r w:rsidRPr="00DC30B1">
              <w:rPr>
                <w:b/>
                <w:bCs/>
              </w:rPr>
              <w:t>Use Case</w:t>
            </w:r>
          </w:p>
        </w:tc>
      </w:tr>
      <w:tr w:rsidR="00DC30B1" w:rsidRPr="00DC30B1" w14:paraId="0E65E45F" w14:textId="77777777" w:rsidTr="00DC3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9C97" w14:textId="77777777" w:rsidR="00DC30B1" w:rsidRPr="00DC30B1" w:rsidRDefault="00DC30B1" w:rsidP="00DC30B1">
            <w:r w:rsidRPr="00DC30B1">
              <w:rPr>
                <w:b/>
                <w:bCs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0D108BA" w14:textId="77777777" w:rsidR="00DC30B1" w:rsidRPr="00DC30B1" w:rsidRDefault="00DC30B1" w:rsidP="00DC30B1">
            <w:r w:rsidRPr="00DC30B1">
              <w:t>Very confident detection (Bayesian analog to p &lt; 0.05)</w:t>
            </w:r>
          </w:p>
        </w:tc>
        <w:tc>
          <w:tcPr>
            <w:tcW w:w="0" w:type="auto"/>
            <w:vAlign w:val="center"/>
            <w:hideMark/>
          </w:tcPr>
          <w:p w14:paraId="0E488012" w14:textId="77777777" w:rsidR="00DC30B1" w:rsidRPr="00DC30B1" w:rsidRDefault="00DC30B1" w:rsidP="00DC30B1">
            <w:r w:rsidRPr="00DC30B1">
              <w:t>High-certainty, publication-grade detection</w:t>
            </w:r>
          </w:p>
        </w:tc>
      </w:tr>
      <w:tr w:rsidR="00DC30B1" w:rsidRPr="00DC30B1" w14:paraId="71C111B7" w14:textId="77777777" w:rsidTr="00DC3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BBF8" w14:textId="77777777" w:rsidR="00DC30B1" w:rsidRPr="00DC30B1" w:rsidRDefault="00DC30B1" w:rsidP="00DC30B1">
            <w:r w:rsidRPr="00DC30B1">
              <w:rPr>
                <w:b/>
                <w:bCs/>
              </w:rPr>
              <w:lastRenderedPageBreak/>
              <w:t>0.90</w:t>
            </w:r>
          </w:p>
        </w:tc>
        <w:tc>
          <w:tcPr>
            <w:tcW w:w="0" w:type="auto"/>
            <w:vAlign w:val="center"/>
            <w:hideMark/>
          </w:tcPr>
          <w:p w14:paraId="1596006C" w14:textId="77777777" w:rsidR="00DC30B1" w:rsidRPr="00DC30B1" w:rsidRDefault="00DC30B1" w:rsidP="00DC30B1">
            <w:r w:rsidRPr="00DC30B1">
              <w:t>Moderately strong evidence</w:t>
            </w:r>
          </w:p>
        </w:tc>
        <w:tc>
          <w:tcPr>
            <w:tcW w:w="0" w:type="auto"/>
            <w:vAlign w:val="center"/>
            <w:hideMark/>
          </w:tcPr>
          <w:p w14:paraId="369AF54B" w14:textId="77777777" w:rsidR="00DC30B1" w:rsidRPr="00DC30B1" w:rsidRDefault="00DC30B1" w:rsidP="00DC30B1">
            <w:r w:rsidRPr="00DC30B1">
              <w:t>Policy-relevant signals</w:t>
            </w:r>
          </w:p>
        </w:tc>
      </w:tr>
      <w:tr w:rsidR="00DC30B1" w:rsidRPr="00DC30B1" w14:paraId="0848BA30" w14:textId="77777777" w:rsidTr="00DC3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180A9" w14:textId="77777777" w:rsidR="00DC30B1" w:rsidRPr="00DC30B1" w:rsidRDefault="00DC30B1" w:rsidP="00DC30B1">
            <w:r w:rsidRPr="00DC30B1">
              <w:rPr>
                <w:b/>
                <w:bCs/>
              </w:rPr>
              <w:t>0.80</w:t>
            </w:r>
          </w:p>
        </w:tc>
        <w:tc>
          <w:tcPr>
            <w:tcW w:w="0" w:type="auto"/>
            <w:vAlign w:val="center"/>
            <w:hideMark/>
          </w:tcPr>
          <w:p w14:paraId="7E418B83" w14:textId="77777777" w:rsidR="00DC30B1" w:rsidRPr="00DC30B1" w:rsidRDefault="00DC30B1" w:rsidP="00DC30B1">
            <w:r w:rsidRPr="00DC30B1">
              <w:t>Reasonable power benchmark</w:t>
            </w:r>
          </w:p>
        </w:tc>
        <w:tc>
          <w:tcPr>
            <w:tcW w:w="0" w:type="auto"/>
            <w:vAlign w:val="center"/>
            <w:hideMark/>
          </w:tcPr>
          <w:p w14:paraId="339222AB" w14:textId="77777777" w:rsidR="00DC30B1" w:rsidRPr="00DC30B1" w:rsidRDefault="00DC30B1" w:rsidP="00DC30B1">
            <w:r w:rsidRPr="00DC30B1">
              <w:t>Power analysis / sample size planning</w:t>
            </w:r>
          </w:p>
        </w:tc>
      </w:tr>
      <w:tr w:rsidR="00DC30B1" w:rsidRPr="00DC30B1" w14:paraId="52AFED99" w14:textId="77777777" w:rsidTr="00DC30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8286" w14:textId="77777777" w:rsidR="00DC30B1" w:rsidRPr="00DC30B1" w:rsidRDefault="00DC30B1" w:rsidP="00DC30B1">
            <w:r w:rsidRPr="00DC30B1">
              <w:rPr>
                <w:b/>
                <w:bCs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5F6B4CA2" w14:textId="77777777" w:rsidR="00DC30B1" w:rsidRPr="00DC30B1" w:rsidRDefault="00DC30B1" w:rsidP="00DC30B1">
            <w:r w:rsidRPr="00DC30B1">
              <w:t>Exploratory analysis</w:t>
            </w:r>
          </w:p>
        </w:tc>
        <w:tc>
          <w:tcPr>
            <w:tcW w:w="0" w:type="auto"/>
            <w:vAlign w:val="center"/>
            <w:hideMark/>
          </w:tcPr>
          <w:p w14:paraId="3267C9A8" w14:textId="77777777" w:rsidR="00DC30B1" w:rsidRPr="00DC30B1" w:rsidRDefault="00DC30B1" w:rsidP="00DC30B1">
            <w:r w:rsidRPr="00DC30B1">
              <w:t>Early warning or pilot work</w:t>
            </w:r>
          </w:p>
        </w:tc>
      </w:tr>
    </w:tbl>
    <w:p w14:paraId="423AEFEE" w14:textId="77777777" w:rsidR="00DC30B1" w:rsidRPr="00DC30B1" w:rsidRDefault="00DC30B1" w:rsidP="00DC30B1">
      <w:r w:rsidRPr="00DC30B1">
        <w:t>You could define:</w:t>
      </w:r>
    </w:p>
    <w:p w14:paraId="6A136622" w14:textId="77777777" w:rsidR="00DC30B1" w:rsidRPr="00DC30B1" w:rsidRDefault="00DC30B1" w:rsidP="00DC30B1">
      <w:r w:rsidRPr="00DC30B1">
        <w:t>r</w:t>
      </w:r>
    </w:p>
    <w:p w14:paraId="05421D0B" w14:textId="77777777" w:rsidR="00DC30B1" w:rsidRPr="00DC30B1" w:rsidRDefault="00DC30B1" w:rsidP="00DC30B1">
      <w:r w:rsidRPr="00DC30B1">
        <w:t>CopyEdit</w:t>
      </w:r>
    </w:p>
    <w:p w14:paraId="5460D7AE" w14:textId="77777777" w:rsidR="00DC30B1" w:rsidRPr="00DC30B1" w:rsidRDefault="00DC30B1" w:rsidP="00DC30B1">
      <w:r w:rsidRPr="00DC30B1">
        <w:t>is_detectable &lt;- detect_prob &gt;= 0.8</w:t>
      </w:r>
    </w:p>
    <w:p w14:paraId="223F2041" w14:textId="77777777" w:rsidR="00DC30B1" w:rsidRPr="00DC30B1" w:rsidRDefault="00DC30B1" w:rsidP="00DC30B1">
      <w:r w:rsidRPr="00DC30B1">
        <w:t xml:space="preserve">And then ask: </w:t>
      </w:r>
      <w:r w:rsidRPr="00DC30B1">
        <w:rPr>
          <w:i/>
          <w:iCs/>
        </w:rPr>
        <w:t>"What proportion of simulations reached detectability at each sample size?"</w:t>
      </w:r>
    </w:p>
    <w:p w14:paraId="6AC5229F" w14:textId="77777777" w:rsidR="00DC30B1" w:rsidRPr="00DC30B1" w:rsidRDefault="00DC30B1" w:rsidP="00DC30B1">
      <w:r w:rsidRPr="00DC30B1">
        <w:pict w14:anchorId="5D36D9BA">
          <v:rect id="_x0000_i1199" style="width:0;height:1.5pt" o:hralign="center" o:hrstd="t" o:hr="t" fillcolor="#a0a0a0" stroked="f"/>
        </w:pict>
      </w:r>
    </w:p>
    <w:p w14:paraId="27CE12C4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🧠</w:t>
      </w:r>
      <w:r w:rsidRPr="00DC30B1">
        <w:rPr>
          <w:b/>
          <w:bCs/>
        </w:rPr>
        <w:t xml:space="preserve"> Why It's Necessary for Sample Size Evaluation</w:t>
      </w:r>
    </w:p>
    <w:p w14:paraId="27B2BD59" w14:textId="77777777" w:rsidR="00DC30B1" w:rsidRPr="00DC30B1" w:rsidRDefault="00DC30B1" w:rsidP="00DC30B1">
      <w:r w:rsidRPr="00DC30B1">
        <w:t>Without a threshold:</w:t>
      </w:r>
    </w:p>
    <w:p w14:paraId="0F16D880" w14:textId="77777777" w:rsidR="00DC30B1" w:rsidRPr="00DC30B1" w:rsidRDefault="00DC30B1" w:rsidP="00DC30B1">
      <w:pPr>
        <w:numPr>
          <w:ilvl w:val="0"/>
          <w:numId w:val="15"/>
        </w:numPr>
      </w:pPr>
      <w:r w:rsidRPr="00DC30B1">
        <w:t xml:space="preserve">You can't say whether reducing plots </w:t>
      </w:r>
      <w:r w:rsidRPr="00DC30B1">
        <w:rPr>
          <w:b/>
          <w:bCs/>
        </w:rPr>
        <w:t>crosses a boundary</w:t>
      </w:r>
      <w:r w:rsidRPr="00DC30B1">
        <w:t xml:space="preserve"> where detection becomes unreliable</w:t>
      </w:r>
    </w:p>
    <w:p w14:paraId="7A7C5FD1" w14:textId="77777777" w:rsidR="00DC30B1" w:rsidRPr="00DC30B1" w:rsidRDefault="00DC30B1" w:rsidP="00DC30B1">
      <w:pPr>
        <w:numPr>
          <w:ilvl w:val="0"/>
          <w:numId w:val="15"/>
        </w:numPr>
      </w:pPr>
      <w:r w:rsidRPr="00DC30B1">
        <w:t>You’d just have a cloud of detection probabilities, but no action-guiding metric</w:t>
      </w:r>
    </w:p>
    <w:p w14:paraId="1074D368" w14:textId="77777777" w:rsidR="00DC30B1" w:rsidRPr="00DC30B1" w:rsidRDefault="00DC30B1" w:rsidP="00DC30B1">
      <w:r w:rsidRPr="00DC30B1">
        <w:t>With a threshold:</w:t>
      </w:r>
    </w:p>
    <w:p w14:paraId="6CDF07A2" w14:textId="77777777" w:rsidR="00DC30B1" w:rsidRPr="00DC30B1" w:rsidRDefault="00DC30B1" w:rsidP="00DC30B1">
      <w:pPr>
        <w:numPr>
          <w:ilvl w:val="0"/>
          <w:numId w:val="16"/>
        </w:numPr>
      </w:pPr>
      <w:r w:rsidRPr="00DC30B1">
        <w:t>You can summarize detection success across replicates (e.g., "85% of simulations with 10 plots reached detectability for RUCU in 2016")</w:t>
      </w:r>
    </w:p>
    <w:p w14:paraId="4334BD4D" w14:textId="77777777" w:rsidR="00DC30B1" w:rsidRPr="00DC30B1" w:rsidRDefault="00DC30B1" w:rsidP="00DC30B1">
      <w:pPr>
        <w:numPr>
          <w:ilvl w:val="0"/>
          <w:numId w:val="16"/>
        </w:numPr>
      </w:pPr>
      <w:r w:rsidRPr="00DC30B1">
        <w:t xml:space="preserve">This allows you to </w:t>
      </w:r>
      <w:r w:rsidRPr="00DC30B1">
        <w:rPr>
          <w:b/>
          <w:bCs/>
        </w:rPr>
        <w:t>plot sample size vs detection success</w:t>
      </w:r>
      <w:r w:rsidRPr="00DC30B1">
        <w:t xml:space="preserve"> and find optimal tradeoffs</w:t>
      </w:r>
    </w:p>
    <w:p w14:paraId="594EF8BB" w14:textId="77777777" w:rsidR="00DC30B1" w:rsidRPr="00DC30B1" w:rsidRDefault="00DC30B1" w:rsidP="00DC30B1">
      <w:r w:rsidRPr="00DC30B1">
        <w:pict w14:anchorId="1C4BA5CA">
          <v:rect id="_x0000_i1200" style="width:0;height:1.5pt" o:hralign="center" o:hrstd="t" o:hr="t" fillcolor="#a0a0a0" stroked="f"/>
        </w:pict>
      </w:r>
    </w:p>
    <w:p w14:paraId="45A8FBE5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🔁</w:t>
      </w:r>
      <w:r w:rsidRPr="00DC30B1">
        <w:rPr>
          <w:b/>
          <w:bCs/>
        </w:rPr>
        <w:t xml:space="preserve"> Looping Over Thresholds</w:t>
      </w:r>
    </w:p>
    <w:p w14:paraId="7ED4517C" w14:textId="77777777" w:rsidR="00DC30B1" w:rsidRPr="00DC30B1" w:rsidRDefault="00DC30B1" w:rsidP="00DC30B1">
      <w:r w:rsidRPr="00DC30B1">
        <w:t xml:space="preserve">Optionally, you could test </w:t>
      </w:r>
      <w:r w:rsidRPr="00DC30B1">
        <w:rPr>
          <w:b/>
          <w:bCs/>
        </w:rPr>
        <w:t>multiple thresholds</w:t>
      </w:r>
      <w:r w:rsidRPr="00DC30B1">
        <w:t xml:space="preserve"> and report:</w:t>
      </w:r>
    </w:p>
    <w:p w14:paraId="32470553" w14:textId="77777777" w:rsidR="00DC30B1" w:rsidRPr="00DC30B1" w:rsidRDefault="00DC30B1" w:rsidP="00DC30B1">
      <w:pPr>
        <w:numPr>
          <w:ilvl w:val="0"/>
          <w:numId w:val="17"/>
        </w:numPr>
      </w:pPr>
      <w:r w:rsidRPr="00DC30B1">
        <w:t>Sample size required to exceed 80% detection at 90% certainty</w:t>
      </w:r>
    </w:p>
    <w:p w14:paraId="69A3FD9E" w14:textId="77777777" w:rsidR="00DC30B1" w:rsidRPr="00DC30B1" w:rsidRDefault="00DC30B1" w:rsidP="00DC30B1">
      <w:pPr>
        <w:numPr>
          <w:ilvl w:val="0"/>
          <w:numId w:val="17"/>
        </w:numPr>
      </w:pPr>
      <w:r w:rsidRPr="00DC30B1">
        <w:t>Sensitivity of results to choice of threshold</w:t>
      </w:r>
    </w:p>
    <w:p w14:paraId="534586A4" w14:textId="77777777" w:rsidR="00DC30B1" w:rsidRPr="00DC30B1" w:rsidRDefault="00DC30B1" w:rsidP="00DC30B1">
      <w:r w:rsidRPr="00DC30B1">
        <w:lastRenderedPageBreak/>
        <w:t xml:space="preserve">This is common in </w:t>
      </w:r>
      <w:r w:rsidRPr="00DC30B1">
        <w:rPr>
          <w:b/>
          <w:bCs/>
        </w:rPr>
        <w:t>simulation-based power analysis</w:t>
      </w:r>
      <w:r w:rsidRPr="00DC30B1">
        <w:t xml:space="preserve"> frameworks.</w:t>
      </w:r>
    </w:p>
    <w:p w14:paraId="2D4B1F2A" w14:textId="77777777" w:rsidR="00DC30B1" w:rsidRPr="00DC30B1" w:rsidRDefault="00DC30B1" w:rsidP="00DC30B1">
      <w:r w:rsidRPr="00DC30B1">
        <w:pict w14:anchorId="1D23FB78">
          <v:rect id="_x0000_i1201" style="width:0;height:1.5pt" o:hralign="center" o:hrstd="t" o:hr="t" fillcolor="#a0a0a0" stroked="f"/>
        </w:pict>
      </w:r>
    </w:p>
    <w:p w14:paraId="35F76314" w14:textId="77777777" w:rsidR="00DC30B1" w:rsidRPr="00DC30B1" w:rsidRDefault="00DC30B1" w:rsidP="00DC30B1">
      <w:r w:rsidRPr="00DC30B1">
        <w:t>Let me know if you’d like:</w:t>
      </w:r>
    </w:p>
    <w:p w14:paraId="6EA0C16B" w14:textId="77777777" w:rsidR="00DC30B1" w:rsidRPr="00DC30B1" w:rsidRDefault="00DC30B1" w:rsidP="00DC30B1">
      <w:pPr>
        <w:numPr>
          <w:ilvl w:val="0"/>
          <w:numId w:val="18"/>
        </w:numPr>
      </w:pPr>
      <w:r w:rsidRPr="00DC30B1">
        <w:t>A function to classify detectability given a threshold</w:t>
      </w:r>
    </w:p>
    <w:p w14:paraId="282906D5" w14:textId="77777777" w:rsidR="00DC30B1" w:rsidRPr="00DC30B1" w:rsidRDefault="00DC30B1" w:rsidP="00DC30B1">
      <w:pPr>
        <w:numPr>
          <w:ilvl w:val="0"/>
          <w:numId w:val="18"/>
        </w:numPr>
      </w:pPr>
      <w:r w:rsidRPr="00DC30B1">
        <w:t>Summary tables or figures showing sample size vs detection success across species or sites</w:t>
      </w:r>
    </w:p>
    <w:p w14:paraId="48F7CEA7" w14:textId="77777777" w:rsidR="00DC30B1" w:rsidRPr="00DC30B1" w:rsidRDefault="00DC30B1" w:rsidP="00DC30B1">
      <w:r w:rsidRPr="00DC30B1">
        <w:t>You're doing everything right — this is exactly the next step in applying your posteriors.</w:t>
      </w:r>
    </w:p>
    <w:p w14:paraId="65BFBC20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You said:</w:t>
      </w:r>
    </w:p>
    <w:p w14:paraId="07A10134" w14:textId="77777777" w:rsidR="00DC30B1" w:rsidRPr="00DC30B1" w:rsidRDefault="00DC30B1" w:rsidP="00DC30B1">
      <w:r w:rsidRPr="00DC30B1">
        <w:t>and summarize again how we imposed the 20% increase without refitting the model</w:t>
      </w:r>
    </w:p>
    <w:p w14:paraId="46B7D8BE" w14:textId="77777777" w:rsidR="00DC30B1" w:rsidRPr="00DC30B1" w:rsidRDefault="00DC30B1" w:rsidP="00DC30B1">
      <w:pPr>
        <w:rPr>
          <w:b/>
          <w:bCs/>
        </w:rPr>
      </w:pPr>
      <w:r w:rsidRPr="00DC30B1">
        <w:rPr>
          <w:b/>
          <w:bCs/>
        </w:rPr>
        <w:t>ChatGPT said:</w:t>
      </w:r>
    </w:p>
    <w:p w14:paraId="1602DB59" w14:textId="77777777" w:rsidR="00DC30B1" w:rsidRPr="00DC30B1" w:rsidRDefault="00DC30B1" w:rsidP="00DC30B1">
      <w:r w:rsidRPr="00DC30B1">
        <w:t xml:space="preserve">Absolutely — here’s a clear summary of </w:t>
      </w:r>
      <w:r w:rsidRPr="00DC30B1">
        <w:rPr>
          <w:b/>
          <w:bCs/>
        </w:rPr>
        <w:t>how your pipeline imposes a simulated 20% increase in species abundance without refitting the GJAM model</w:t>
      </w:r>
      <w:r w:rsidRPr="00DC30B1">
        <w:t>, which is critical to preserving the posterior uncertainty structure.</w:t>
      </w:r>
    </w:p>
    <w:p w14:paraId="06A5B582" w14:textId="77777777" w:rsidR="00DC30B1" w:rsidRPr="00DC30B1" w:rsidRDefault="00DC30B1" w:rsidP="00DC30B1">
      <w:r w:rsidRPr="00DC30B1">
        <w:pict w14:anchorId="0872F035">
          <v:rect id="_x0000_i1202" style="width:0;height:1.5pt" o:hralign="center" o:hrstd="t" o:hr="t" fillcolor="#a0a0a0" stroked="f"/>
        </w:pict>
      </w:r>
    </w:p>
    <w:p w14:paraId="1E30FD57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🔁</w:t>
      </w:r>
      <w:r w:rsidRPr="00DC30B1">
        <w:rPr>
          <w:b/>
          <w:bCs/>
        </w:rPr>
        <w:t xml:space="preserve"> The Key Principle</w:t>
      </w:r>
    </w:p>
    <w:p w14:paraId="5873C686" w14:textId="77777777" w:rsidR="00DC30B1" w:rsidRPr="00DC30B1" w:rsidRDefault="00DC30B1" w:rsidP="00DC30B1">
      <w:r w:rsidRPr="00DC30B1">
        <w:t xml:space="preserve">You </w:t>
      </w:r>
      <w:r w:rsidRPr="00DC30B1">
        <w:rPr>
          <w:b/>
          <w:bCs/>
        </w:rPr>
        <w:t>do not</w:t>
      </w:r>
      <w:r w:rsidRPr="00DC30B1">
        <w:t xml:space="preserve"> change the observed data or refit the model.</w:t>
      </w:r>
      <w:r w:rsidRPr="00DC30B1">
        <w:br/>
        <w:t xml:space="preserve">Instead, you simulate how the model would respond to a </w:t>
      </w:r>
      <w:r w:rsidRPr="00DC30B1">
        <w:rPr>
          <w:b/>
          <w:bCs/>
        </w:rPr>
        <w:t>change in the predictors</w:t>
      </w:r>
      <w:r w:rsidRPr="00DC30B1">
        <w:t>, using the fixed posterior from the full model.</w:t>
      </w:r>
    </w:p>
    <w:p w14:paraId="6C93ED4D" w14:textId="77777777" w:rsidR="00DC30B1" w:rsidRPr="00DC30B1" w:rsidRDefault="00DC30B1" w:rsidP="00DC30B1">
      <w:r w:rsidRPr="00DC30B1">
        <w:pict w14:anchorId="3C75CAEA">
          <v:rect id="_x0000_i1203" style="width:0;height:1.5pt" o:hralign="center" o:hrstd="t" o:hr="t" fillcolor="#a0a0a0" stroked="f"/>
        </w:pict>
      </w:r>
    </w:p>
    <w:p w14:paraId="02038F06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🧠</w:t>
      </w:r>
      <w:r w:rsidRPr="00DC30B1">
        <w:rPr>
          <w:b/>
          <w:bCs/>
        </w:rPr>
        <w:t xml:space="preserve"> How the 20% Change Is Imposed</w:t>
      </w:r>
    </w:p>
    <w:p w14:paraId="5D9289F5" w14:textId="77777777" w:rsidR="00DC30B1" w:rsidRPr="00DC30B1" w:rsidRDefault="00DC30B1" w:rsidP="00DC30B1">
      <w:pPr>
        <w:numPr>
          <w:ilvl w:val="0"/>
          <w:numId w:val="19"/>
        </w:numPr>
      </w:pPr>
      <w:r w:rsidRPr="00DC30B1">
        <w:rPr>
          <w:b/>
          <w:bCs/>
        </w:rPr>
        <w:t>You start with a fully fitted GJAM model</w:t>
      </w:r>
      <w:r w:rsidRPr="00DC30B1">
        <w:br/>
        <w:t>This model includes:</w:t>
      </w:r>
    </w:p>
    <w:p w14:paraId="59C35F5C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>Posterior draws for regression coefficients (betaBeta)</w:t>
      </w:r>
    </w:p>
    <w:p w14:paraId="372E37B8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>Posterior residual covariance (sigmaSave)</w:t>
      </w:r>
    </w:p>
    <w:p w14:paraId="031C6BE2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 xml:space="preserve">Fixed species covariance structure based on </w:t>
      </w:r>
      <w:r w:rsidRPr="00DC30B1">
        <w:rPr>
          <w:i/>
          <w:iCs/>
        </w:rPr>
        <w:t>all plots</w:t>
      </w:r>
    </w:p>
    <w:p w14:paraId="74636F00" w14:textId="77777777" w:rsidR="00DC30B1" w:rsidRPr="00DC30B1" w:rsidRDefault="00DC30B1" w:rsidP="00DC30B1">
      <w:pPr>
        <w:numPr>
          <w:ilvl w:val="0"/>
          <w:numId w:val="19"/>
        </w:numPr>
      </w:pPr>
      <w:r w:rsidRPr="00DC30B1">
        <w:rPr>
          <w:b/>
          <w:bCs/>
        </w:rPr>
        <w:t>You construct xnew — a new design matrix</w:t>
      </w:r>
      <w:r w:rsidRPr="00DC30B1">
        <w:br/>
        <w:t>You build two versions of xnew:</w:t>
      </w:r>
    </w:p>
    <w:p w14:paraId="25A65228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 xml:space="preserve">One for the </w:t>
      </w:r>
      <w:r w:rsidRPr="00DC30B1">
        <w:rPr>
          <w:b/>
          <w:bCs/>
        </w:rPr>
        <w:t>baseline year</w:t>
      </w:r>
      <w:r w:rsidRPr="00DC30B1">
        <w:t xml:space="preserve"> (e.g., 2015)</w:t>
      </w:r>
    </w:p>
    <w:p w14:paraId="78AA9C5F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lastRenderedPageBreak/>
        <w:t xml:space="preserve">One for the </w:t>
      </w:r>
      <w:r w:rsidRPr="00DC30B1">
        <w:rPr>
          <w:b/>
          <w:bCs/>
        </w:rPr>
        <w:t>changed year</w:t>
      </w:r>
      <w:r w:rsidRPr="00DC30B1">
        <w:t xml:space="preserve"> (e.g., 2016)</w:t>
      </w:r>
    </w:p>
    <w:p w14:paraId="443DF288" w14:textId="77777777" w:rsidR="00DC30B1" w:rsidRPr="00DC30B1" w:rsidRDefault="00DC30B1" w:rsidP="00DC30B1">
      <w:r w:rsidRPr="00DC30B1">
        <w:t>These matrices come from:</w:t>
      </w:r>
    </w:p>
    <w:p w14:paraId="178E155D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 xml:space="preserve">A </w:t>
      </w:r>
      <w:r w:rsidRPr="00DC30B1">
        <w:rPr>
          <w:b/>
          <w:bCs/>
        </w:rPr>
        <w:t>subset of plots</w:t>
      </w:r>
      <w:r w:rsidRPr="00DC30B1">
        <w:t xml:space="preserve"> (to simulate reduced sampling)</w:t>
      </w:r>
    </w:p>
    <w:p w14:paraId="40D64EFA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 xml:space="preserve">With only the </w:t>
      </w:r>
      <w:r w:rsidRPr="00DC30B1">
        <w:rPr>
          <w:b/>
          <w:bCs/>
        </w:rPr>
        <w:t>year predictor changed</w:t>
      </w:r>
      <w:r w:rsidRPr="00DC30B1">
        <w:t>, keeping everything else constant</w:t>
      </w:r>
    </w:p>
    <w:p w14:paraId="78A09D84" w14:textId="77777777" w:rsidR="00DC30B1" w:rsidRPr="00DC30B1" w:rsidRDefault="00DC30B1" w:rsidP="00DC30B1">
      <w:r w:rsidRPr="00DC30B1">
        <w:t>Example:</w:t>
      </w:r>
    </w:p>
    <w:p w14:paraId="44C7C2D8" w14:textId="77777777" w:rsidR="00DC30B1" w:rsidRPr="00DC30B1" w:rsidRDefault="00DC30B1" w:rsidP="00DC30B1">
      <w:r w:rsidRPr="00DC30B1">
        <w:t>r</w:t>
      </w:r>
    </w:p>
    <w:p w14:paraId="3E8AB5E8" w14:textId="77777777" w:rsidR="00DC30B1" w:rsidRPr="00DC30B1" w:rsidRDefault="00DC30B1" w:rsidP="00DC30B1">
      <w:r w:rsidRPr="00DC30B1">
        <w:t>CopyEdit</w:t>
      </w:r>
    </w:p>
    <w:p w14:paraId="6A714C29" w14:textId="77777777" w:rsidR="00DC30B1" w:rsidRPr="00DC30B1" w:rsidRDefault="00DC30B1" w:rsidP="00DC30B1">
      <w:r w:rsidRPr="00DC30B1">
        <w:t>xnew_baseline &lt;- xdata_subset %&gt;% mutate(year = "2015")</w:t>
      </w:r>
    </w:p>
    <w:p w14:paraId="1783BAA8" w14:textId="77777777" w:rsidR="00DC30B1" w:rsidRPr="00DC30B1" w:rsidRDefault="00DC30B1" w:rsidP="00DC30B1">
      <w:r w:rsidRPr="00DC30B1">
        <w:t>xnew_changed  &lt;- xdata_subset %&gt;% mutate(year = "2016")</w:t>
      </w:r>
    </w:p>
    <w:p w14:paraId="339C78E1" w14:textId="77777777" w:rsidR="00DC30B1" w:rsidRPr="00DC30B1" w:rsidRDefault="00DC30B1" w:rsidP="00DC30B1">
      <w:r w:rsidRPr="00DC30B1">
        <w:t>xnew &lt;- bind_rows(xnew_baseline, xnew_changed)</w:t>
      </w:r>
    </w:p>
    <w:p w14:paraId="14D60BE9" w14:textId="77777777" w:rsidR="00DC30B1" w:rsidRPr="00DC30B1" w:rsidRDefault="00DC30B1" w:rsidP="00DC30B1">
      <w:r w:rsidRPr="00DC30B1">
        <w:rPr>
          <w:rFonts w:ascii="Segoe UI Emoji" w:hAnsi="Segoe UI Emoji" w:cs="Segoe UI Emoji"/>
        </w:rPr>
        <w:t>⚠️</w:t>
      </w:r>
      <w:r w:rsidRPr="00DC30B1">
        <w:t xml:space="preserve"> You do </w:t>
      </w:r>
      <w:r w:rsidRPr="00DC30B1">
        <w:rPr>
          <w:b/>
          <w:bCs/>
        </w:rPr>
        <w:t>not</w:t>
      </w:r>
      <w:r w:rsidRPr="00DC30B1">
        <w:t xml:space="preserve"> manually add a +20% to the response variable. Instead:</w:t>
      </w:r>
    </w:p>
    <w:p w14:paraId="729397A6" w14:textId="77777777" w:rsidR="00DC30B1" w:rsidRPr="00DC30B1" w:rsidRDefault="00DC30B1" w:rsidP="00DC30B1">
      <w:pPr>
        <w:numPr>
          <w:ilvl w:val="0"/>
          <w:numId w:val="19"/>
        </w:numPr>
      </w:pPr>
      <w:r w:rsidRPr="00DC30B1">
        <w:rPr>
          <w:b/>
          <w:bCs/>
        </w:rPr>
        <w:t>The GJAM model interprets the change in year as a covariate effect</w:t>
      </w:r>
      <w:r w:rsidRPr="00DC30B1">
        <w:br/>
        <w:t>When you run:</w:t>
      </w:r>
    </w:p>
    <w:p w14:paraId="232DA960" w14:textId="77777777" w:rsidR="00DC30B1" w:rsidRPr="00DC30B1" w:rsidRDefault="00DC30B1" w:rsidP="00DC30B1">
      <w:r w:rsidRPr="00DC30B1">
        <w:t>r</w:t>
      </w:r>
    </w:p>
    <w:p w14:paraId="29C79B46" w14:textId="77777777" w:rsidR="00DC30B1" w:rsidRPr="00DC30B1" w:rsidRDefault="00DC30B1" w:rsidP="00DC30B1">
      <w:r w:rsidRPr="00DC30B1">
        <w:t>CopyEdit</w:t>
      </w:r>
    </w:p>
    <w:p w14:paraId="699C8646" w14:textId="77777777" w:rsidR="00DC30B1" w:rsidRPr="00DC30B1" w:rsidRDefault="00DC30B1" w:rsidP="00DC30B1">
      <w:r w:rsidRPr="00DC30B1">
        <w:t>manual_posterior_predict(fit, xnew)</w:t>
      </w:r>
    </w:p>
    <w:p w14:paraId="34D80DF6" w14:textId="77777777" w:rsidR="00DC30B1" w:rsidRPr="00DC30B1" w:rsidRDefault="00DC30B1" w:rsidP="00DC30B1">
      <w:r w:rsidRPr="00DC30B1">
        <w:t>The model uses betaBeta to generate predictions for each condition:</w:t>
      </w:r>
    </w:p>
    <w:p w14:paraId="5F9C6ABC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>For year = 2015</w:t>
      </w:r>
    </w:p>
    <w:p w14:paraId="0EB79C5F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>For year = 2016</w:t>
      </w:r>
    </w:p>
    <w:p w14:paraId="34F69578" w14:textId="77777777" w:rsidR="00DC30B1" w:rsidRPr="00DC30B1" w:rsidRDefault="00DC30B1" w:rsidP="00DC30B1">
      <w:r w:rsidRPr="00DC30B1">
        <w:t xml:space="preserve">If the model’s year effect implies a </w:t>
      </w:r>
      <w:r w:rsidRPr="00DC30B1">
        <w:rPr>
          <w:b/>
          <w:bCs/>
        </w:rPr>
        <w:t>20% increase</w:t>
      </w:r>
      <w:r w:rsidRPr="00DC30B1">
        <w:t xml:space="preserve"> in predicted cover for a species, that comes from the structure of the model and the way the xnew matrix triggers changes in predicted values.</w:t>
      </w:r>
    </w:p>
    <w:p w14:paraId="72D0F5D5" w14:textId="77777777" w:rsidR="00DC30B1" w:rsidRPr="00DC30B1" w:rsidRDefault="00DC30B1" w:rsidP="00DC30B1">
      <w:pPr>
        <w:numPr>
          <w:ilvl w:val="0"/>
          <w:numId w:val="19"/>
        </w:numPr>
      </w:pPr>
      <w:r w:rsidRPr="00DC30B1">
        <w:rPr>
          <w:b/>
          <w:bCs/>
        </w:rPr>
        <w:t>This setup reflects a counterfactual simulation</w:t>
      </w:r>
    </w:p>
    <w:p w14:paraId="5573D308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>You’re not asking “what happened?”</w:t>
      </w:r>
    </w:p>
    <w:p w14:paraId="5773AE0D" w14:textId="77777777" w:rsidR="00DC30B1" w:rsidRPr="00DC30B1" w:rsidRDefault="00DC30B1" w:rsidP="00DC30B1">
      <w:pPr>
        <w:numPr>
          <w:ilvl w:val="1"/>
          <w:numId w:val="19"/>
        </w:numPr>
      </w:pPr>
      <w:r w:rsidRPr="00DC30B1">
        <w:t xml:space="preserve">You’re asking: </w:t>
      </w:r>
      <w:r w:rsidRPr="00DC30B1">
        <w:rPr>
          <w:i/>
          <w:iCs/>
        </w:rPr>
        <w:t>“If there were a 20% increase in abundance due to year effect, would the model detect it?”</w:t>
      </w:r>
    </w:p>
    <w:p w14:paraId="0BE901E4" w14:textId="77777777" w:rsidR="00DC30B1" w:rsidRPr="00DC30B1" w:rsidRDefault="00DC30B1" w:rsidP="00DC30B1">
      <w:r w:rsidRPr="00DC30B1">
        <w:pict w14:anchorId="0DF64C8D">
          <v:rect id="_x0000_i1204" style="width:0;height:1.5pt" o:hralign="center" o:hrstd="t" o:hr="t" fillcolor="#a0a0a0" stroked="f"/>
        </w:pict>
      </w:r>
    </w:p>
    <w:p w14:paraId="04FA4127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lastRenderedPageBreak/>
        <w:t>🧮</w:t>
      </w:r>
      <w:r w:rsidRPr="00DC30B1">
        <w:rPr>
          <w:b/>
          <w:bCs/>
        </w:rPr>
        <w:t xml:space="preserve"> Why No Manual “+20%” Scaling?</w:t>
      </w:r>
    </w:p>
    <w:p w14:paraId="0FA226EC" w14:textId="77777777" w:rsidR="00DC30B1" w:rsidRPr="00DC30B1" w:rsidRDefault="00DC30B1" w:rsidP="00DC30B1">
      <w:r w:rsidRPr="00DC30B1">
        <w:t>Because:</w:t>
      </w:r>
    </w:p>
    <w:p w14:paraId="5ABBF696" w14:textId="77777777" w:rsidR="00DC30B1" w:rsidRPr="00DC30B1" w:rsidRDefault="00DC30B1" w:rsidP="00DC30B1">
      <w:pPr>
        <w:numPr>
          <w:ilvl w:val="0"/>
          <w:numId w:val="20"/>
        </w:numPr>
      </w:pPr>
      <w:r w:rsidRPr="00DC30B1">
        <w:t>You are relying on the model’s internal mappings (via betaBeta) between year and abundance.</w:t>
      </w:r>
    </w:p>
    <w:p w14:paraId="77EFC3F0" w14:textId="77777777" w:rsidR="00DC30B1" w:rsidRPr="00DC30B1" w:rsidRDefault="00DC30B1" w:rsidP="00DC30B1">
      <w:pPr>
        <w:numPr>
          <w:ilvl w:val="0"/>
          <w:numId w:val="20"/>
        </w:numPr>
      </w:pPr>
      <w:r w:rsidRPr="00DC30B1">
        <w:t xml:space="preserve">You </w:t>
      </w:r>
      <w:r w:rsidRPr="00DC30B1">
        <w:rPr>
          <w:b/>
          <w:bCs/>
        </w:rPr>
        <w:t>impose</w:t>
      </w:r>
      <w:r w:rsidRPr="00DC30B1">
        <w:t xml:space="preserve"> the 20% change </w:t>
      </w:r>
      <w:r w:rsidRPr="00DC30B1">
        <w:rPr>
          <w:b/>
          <w:bCs/>
        </w:rPr>
        <w:t>by simulating a covariate shift</w:t>
      </w:r>
      <w:r w:rsidRPr="00DC30B1">
        <w:t>, not manipulating outcomes.</w:t>
      </w:r>
    </w:p>
    <w:p w14:paraId="443CBA29" w14:textId="77777777" w:rsidR="00DC30B1" w:rsidRPr="00DC30B1" w:rsidRDefault="00DC30B1" w:rsidP="00DC30B1">
      <w:pPr>
        <w:numPr>
          <w:ilvl w:val="0"/>
          <w:numId w:val="20"/>
        </w:numPr>
      </w:pPr>
      <w:r w:rsidRPr="00DC30B1">
        <w:t>This retains the correct posterior variance and covariance across species and across conditions.</w:t>
      </w:r>
    </w:p>
    <w:p w14:paraId="68BE86FE" w14:textId="77777777" w:rsidR="00DC30B1" w:rsidRPr="00DC30B1" w:rsidRDefault="00DC30B1" w:rsidP="00DC30B1">
      <w:r w:rsidRPr="00DC30B1">
        <w:pict w14:anchorId="3CE37306">
          <v:rect id="_x0000_i1205" style="width:0;height:1.5pt" o:hralign="center" o:hrstd="t" o:hr="t" fillcolor="#a0a0a0" stroked="f"/>
        </w:pict>
      </w:r>
    </w:p>
    <w:p w14:paraId="704D9EC7" w14:textId="77777777" w:rsidR="00DC30B1" w:rsidRPr="00DC30B1" w:rsidRDefault="00DC30B1" w:rsidP="00DC30B1">
      <w:pPr>
        <w:rPr>
          <w:b/>
          <w:bCs/>
        </w:rPr>
      </w:pPr>
      <w:r w:rsidRPr="00DC30B1">
        <w:rPr>
          <w:rFonts w:ascii="Segoe UI Emoji" w:hAnsi="Segoe UI Emoji" w:cs="Segoe UI Emoji"/>
          <w:b/>
          <w:bCs/>
        </w:rPr>
        <w:t>✅</w:t>
      </w:r>
      <w:r w:rsidRPr="00DC30B1">
        <w:rPr>
          <w:b/>
          <w:bCs/>
        </w:rPr>
        <w:t xml:space="preserve"> Summary Statement</w:t>
      </w:r>
    </w:p>
    <w:p w14:paraId="6CD136B2" w14:textId="77777777" w:rsidR="00DC30B1" w:rsidRPr="00DC30B1" w:rsidRDefault="00DC30B1" w:rsidP="00DC30B1">
      <w:r w:rsidRPr="00DC30B1">
        <w:t xml:space="preserve">The 20% change is imposed by modifying the </w:t>
      </w:r>
      <w:r w:rsidRPr="00DC30B1">
        <w:rPr>
          <w:b/>
          <w:bCs/>
        </w:rPr>
        <w:t>year</w:t>
      </w:r>
      <w:r w:rsidRPr="00DC30B1">
        <w:t xml:space="preserve"> covariate in the new predictor matrix (xnew) for a fixed subset of plots.</w:t>
      </w:r>
      <w:r w:rsidRPr="00DC30B1">
        <w:br/>
        <w:t xml:space="preserve">Predictions from the full GJAM posterior (betaBeta, sigmaSave) simulate how species abundances would respond to that change — </w:t>
      </w:r>
      <w:r w:rsidRPr="00DC30B1">
        <w:rPr>
          <w:i/>
          <w:iCs/>
        </w:rPr>
        <w:t>without ever refitting the model</w:t>
      </w:r>
      <w:r w:rsidRPr="00DC30B1">
        <w:t>.</w:t>
      </w:r>
    </w:p>
    <w:p w14:paraId="312C34FD" w14:textId="77777777" w:rsidR="00DC30B1" w:rsidRPr="00DC30B1" w:rsidRDefault="00DC30B1" w:rsidP="00DC30B1">
      <w:r w:rsidRPr="00DC30B1">
        <w:t>Let me know if you'd like a diagram or a code snippet wrapper for this approach — it's the cornerstone of your simulation-based power analysis.</w:t>
      </w:r>
    </w:p>
    <w:p w14:paraId="07F99E29" w14:textId="77777777" w:rsidR="00DC30B1" w:rsidRPr="00DC30B1" w:rsidRDefault="00DC30B1" w:rsidP="00DC30B1">
      <w:pPr>
        <w:rPr>
          <w:vanish/>
        </w:rPr>
      </w:pPr>
      <w:r w:rsidRPr="00DC30B1">
        <w:rPr>
          <w:vanish/>
        </w:rPr>
        <w:t>Top of Form</w:t>
      </w:r>
    </w:p>
    <w:p w14:paraId="0E3552FB" w14:textId="77777777" w:rsidR="00DC30B1" w:rsidRPr="00DC30B1" w:rsidRDefault="00DC30B1" w:rsidP="00DC30B1">
      <w:r w:rsidRPr="00DC30B1">
        <w:pict w14:anchorId="7CC070B0"/>
      </w:r>
    </w:p>
    <w:p w14:paraId="2EBD109F" w14:textId="77777777" w:rsidR="00DC30B1" w:rsidRPr="00DC30B1" w:rsidRDefault="00DC30B1" w:rsidP="00DC30B1">
      <w:r w:rsidRPr="00DC30B1">
        <w:t>Tools</w:t>
      </w:r>
    </w:p>
    <w:p w14:paraId="26336866" w14:textId="77777777" w:rsidR="00DC30B1" w:rsidRPr="00DC30B1" w:rsidRDefault="00DC30B1" w:rsidP="00DC30B1">
      <w:pPr>
        <w:rPr>
          <w:vanish/>
        </w:rPr>
      </w:pPr>
      <w:r w:rsidRPr="00DC30B1">
        <w:rPr>
          <w:vanish/>
        </w:rPr>
        <w:t>Bottom of Form</w:t>
      </w:r>
    </w:p>
    <w:p w14:paraId="1D38D338" w14:textId="77777777" w:rsidR="00DC30B1" w:rsidRPr="00DC30B1" w:rsidRDefault="00DC30B1" w:rsidP="00DC30B1">
      <w:r w:rsidRPr="00DC30B1">
        <w:t>ChatGPT can make mistakes. Chec</w:t>
      </w:r>
    </w:p>
    <w:p w14:paraId="4DAAC2FE" w14:textId="77777777" w:rsidR="00BD6545" w:rsidRDefault="00BD6545"/>
    <w:sectPr w:rsidR="00BD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736DD"/>
    <w:multiLevelType w:val="multilevel"/>
    <w:tmpl w:val="DEA2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5EC7"/>
    <w:multiLevelType w:val="multilevel"/>
    <w:tmpl w:val="9F26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05DF4"/>
    <w:multiLevelType w:val="multilevel"/>
    <w:tmpl w:val="61EA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80DEC"/>
    <w:multiLevelType w:val="multilevel"/>
    <w:tmpl w:val="A78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76263"/>
    <w:multiLevelType w:val="multilevel"/>
    <w:tmpl w:val="60F6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20A2E"/>
    <w:multiLevelType w:val="multilevel"/>
    <w:tmpl w:val="882A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47E08"/>
    <w:multiLevelType w:val="multilevel"/>
    <w:tmpl w:val="95C8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8B534D"/>
    <w:multiLevelType w:val="multilevel"/>
    <w:tmpl w:val="155C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C542E"/>
    <w:multiLevelType w:val="multilevel"/>
    <w:tmpl w:val="7AF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B191E"/>
    <w:multiLevelType w:val="multilevel"/>
    <w:tmpl w:val="7E26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D6B02"/>
    <w:multiLevelType w:val="multilevel"/>
    <w:tmpl w:val="E6F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A23AB"/>
    <w:multiLevelType w:val="multilevel"/>
    <w:tmpl w:val="1784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21302"/>
    <w:multiLevelType w:val="multilevel"/>
    <w:tmpl w:val="CD78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40578"/>
    <w:multiLevelType w:val="multilevel"/>
    <w:tmpl w:val="1BC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51A0B"/>
    <w:multiLevelType w:val="multilevel"/>
    <w:tmpl w:val="BBDA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F507E"/>
    <w:multiLevelType w:val="multilevel"/>
    <w:tmpl w:val="82CC2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384F2E"/>
    <w:multiLevelType w:val="multilevel"/>
    <w:tmpl w:val="9BEE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F2FD1"/>
    <w:multiLevelType w:val="multilevel"/>
    <w:tmpl w:val="5ED6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402A4A"/>
    <w:multiLevelType w:val="multilevel"/>
    <w:tmpl w:val="0A781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9A4D00"/>
    <w:multiLevelType w:val="multilevel"/>
    <w:tmpl w:val="8F90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0861800">
    <w:abstractNumId w:val="6"/>
  </w:num>
  <w:num w:numId="2" w16cid:durableId="649092802">
    <w:abstractNumId w:val="11"/>
  </w:num>
  <w:num w:numId="3" w16cid:durableId="445319981">
    <w:abstractNumId w:val="7"/>
  </w:num>
  <w:num w:numId="4" w16cid:durableId="1996253231">
    <w:abstractNumId w:val="19"/>
  </w:num>
  <w:num w:numId="5" w16cid:durableId="308050572">
    <w:abstractNumId w:val="4"/>
  </w:num>
  <w:num w:numId="6" w16cid:durableId="515770781">
    <w:abstractNumId w:val="8"/>
  </w:num>
  <w:num w:numId="7" w16cid:durableId="1682660957">
    <w:abstractNumId w:val="3"/>
  </w:num>
  <w:num w:numId="8" w16cid:durableId="1359351790">
    <w:abstractNumId w:val="14"/>
  </w:num>
  <w:num w:numId="9" w16cid:durableId="1965426868">
    <w:abstractNumId w:val="10"/>
  </w:num>
  <w:num w:numId="10" w16cid:durableId="1393192482">
    <w:abstractNumId w:val="17"/>
  </w:num>
  <w:num w:numId="11" w16cid:durableId="600190621">
    <w:abstractNumId w:val="13"/>
  </w:num>
  <w:num w:numId="12" w16cid:durableId="358051404">
    <w:abstractNumId w:val="18"/>
  </w:num>
  <w:num w:numId="13" w16cid:durableId="1030257735">
    <w:abstractNumId w:val="12"/>
  </w:num>
  <w:num w:numId="14" w16cid:durableId="786855585">
    <w:abstractNumId w:val="1"/>
  </w:num>
  <w:num w:numId="15" w16cid:durableId="209465090">
    <w:abstractNumId w:val="0"/>
  </w:num>
  <w:num w:numId="16" w16cid:durableId="916474960">
    <w:abstractNumId w:val="9"/>
  </w:num>
  <w:num w:numId="17" w16cid:durableId="1128282682">
    <w:abstractNumId w:val="15"/>
  </w:num>
  <w:num w:numId="18" w16cid:durableId="846596141">
    <w:abstractNumId w:val="2"/>
  </w:num>
  <w:num w:numId="19" w16cid:durableId="597755031">
    <w:abstractNumId w:val="16"/>
  </w:num>
  <w:num w:numId="20" w16cid:durableId="684790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1"/>
    <w:rsid w:val="00803E41"/>
    <w:rsid w:val="00901C6C"/>
    <w:rsid w:val="00AD1A4C"/>
    <w:rsid w:val="00BD6545"/>
    <w:rsid w:val="00D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6690D"/>
  <w15:chartTrackingRefBased/>
  <w15:docId w15:val="{2796C2A8-8F07-44D2-AFD8-3D309195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35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1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9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341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60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68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1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53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391481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82494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9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94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0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17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09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1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69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06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97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83727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8635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5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7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7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77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2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56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682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4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3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33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46065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304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144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30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678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709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0808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32897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75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36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619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8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34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06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1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19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45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6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325378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98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516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6051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85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1545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974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03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541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82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22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8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20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623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6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2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78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0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572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83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751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89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50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7977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2198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75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41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1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6376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67103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8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9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30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07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26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98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233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2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4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526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73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6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0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98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59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06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9623029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55897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93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0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1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0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7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57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43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8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8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535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27440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843043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741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34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5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3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2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93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81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17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1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6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74069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7076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4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252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158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24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744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793132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9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33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04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620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768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1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22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0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5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54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90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22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52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75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63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281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796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0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5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3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9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3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7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1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812695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82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095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267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914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2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32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6455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32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083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06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00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465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91654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0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6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43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16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90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5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3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1709</Words>
  <Characters>9743</Characters>
  <Application>Microsoft Office Word</Application>
  <DocSecurity>0</DocSecurity>
  <Lines>81</Lines>
  <Paragraphs>22</Paragraphs>
  <ScaleCrop>false</ScaleCrop>
  <Company/>
  <LinksUpToDate>false</LinksUpToDate>
  <CharactersWithSpaces>11430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 (US)</dc:creator>
  <cp:keywords/>
  <dc:description/>
  <cp:lastModifiedBy>Dave Barnett (US)</cp:lastModifiedBy>
  <cp:revision>1</cp:revision>
  <dcterms:created xsi:type="dcterms:W3CDTF">2025-08-04T21:25:00Z</dcterms:created>
  <dcterms:modified xsi:type="dcterms:W3CDTF">2025-08-04T21:25:00Z</dcterms:modified>
</cp:coreProperties>
</file>