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489CC" w14:textId="77777777" w:rsidR="00667371" w:rsidRPr="00667371" w:rsidRDefault="00667371" w:rsidP="00667371">
      <w:pPr>
        <w:rPr>
          <w:b/>
          <w:bCs/>
        </w:rPr>
      </w:pPr>
      <w:r w:rsidRPr="00667371">
        <w:rPr>
          <w:rFonts w:ascii="Segoe UI Emoji" w:hAnsi="Segoe UI Emoji" w:cs="Segoe UI Emoji"/>
          <w:b/>
          <w:bCs/>
        </w:rPr>
        <w:t>🌿</w:t>
      </w:r>
      <w:r w:rsidRPr="00667371">
        <w:rPr>
          <w:b/>
          <w:bCs/>
        </w:rPr>
        <w:t xml:space="preserve"> NEON Sensitivity Analysis Project Summary</w:t>
      </w:r>
    </w:p>
    <w:p w14:paraId="3FB73B97" w14:textId="77777777" w:rsidR="00667371" w:rsidRPr="00667371" w:rsidRDefault="00667371" w:rsidP="00667371">
      <w:pPr>
        <w:rPr>
          <w:b/>
          <w:bCs/>
        </w:rPr>
      </w:pPr>
      <w:r w:rsidRPr="00667371">
        <w:rPr>
          <w:rFonts w:ascii="Segoe UI Emoji" w:hAnsi="Segoe UI Emoji" w:cs="Segoe UI Emoji"/>
          <w:b/>
          <w:bCs/>
        </w:rPr>
        <w:t>🔍</w:t>
      </w:r>
      <w:r w:rsidRPr="00667371">
        <w:rPr>
          <w:b/>
          <w:bCs/>
        </w:rPr>
        <w:t xml:space="preserve"> Project Goals</w:t>
      </w:r>
    </w:p>
    <w:p w14:paraId="7375D995" w14:textId="77777777" w:rsidR="00667371" w:rsidRPr="00667371" w:rsidRDefault="00667371" w:rsidP="00667371">
      <w:r w:rsidRPr="00667371">
        <w:rPr>
          <w:b/>
          <w:bCs/>
        </w:rPr>
        <w:t>Primary Goal</w:t>
      </w:r>
    </w:p>
    <w:p w14:paraId="0B291F25" w14:textId="77777777" w:rsidR="00667371" w:rsidRPr="00667371" w:rsidRDefault="00667371" w:rsidP="00667371">
      <w:pPr>
        <w:numPr>
          <w:ilvl w:val="0"/>
          <w:numId w:val="1"/>
        </w:numPr>
      </w:pPr>
      <w:r w:rsidRPr="00667371">
        <w:t xml:space="preserve">Assess the sensitivity of NEON plant cover data to detect a </w:t>
      </w:r>
      <w:r w:rsidRPr="00667371">
        <w:rPr>
          <w:b/>
          <w:bCs/>
        </w:rPr>
        <w:t>20% year-to-year change in species abundance</w:t>
      </w:r>
      <w:r w:rsidRPr="00667371">
        <w:t xml:space="preserve"> at each site.</w:t>
      </w:r>
    </w:p>
    <w:p w14:paraId="439C8537" w14:textId="77777777" w:rsidR="00667371" w:rsidRPr="00667371" w:rsidRDefault="00667371" w:rsidP="00667371">
      <w:r w:rsidRPr="00667371">
        <w:rPr>
          <w:b/>
          <w:bCs/>
        </w:rPr>
        <w:t>Secondary Goal</w:t>
      </w:r>
    </w:p>
    <w:p w14:paraId="66AF605A" w14:textId="77777777" w:rsidR="00667371" w:rsidRPr="00667371" w:rsidRDefault="00667371" w:rsidP="00667371">
      <w:pPr>
        <w:numPr>
          <w:ilvl w:val="0"/>
          <w:numId w:val="2"/>
        </w:numPr>
      </w:pPr>
      <w:r w:rsidRPr="00667371">
        <w:t xml:space="preserve">Evaluate how decreasing the number of sampled plots per site affects detection ability — across each </w:t>
      </w:r>
      <w:r w:rsidRPr="00667371">
        <w:rPr>
          <w:b/>
          <w:bCs/>
        </w:rPr>
        <w:t>species × year pair × site</w:t>
      </w:r>
      <w:r w:rsidRPr="00667371">
        <w:t xml:space="preserve"> combination.</w:t>
      </w:r>
    </w:p>
    <w:p w14:paraId="71104092" w14:textId="77777777" w:rsidR="00667371" w:rsidRPr="00667371" w:rsidRDefault="00667371" w:rsidP="00667371">
      <w:r w:rsidRPr="00667371">
        <w:pict w14:anchorId="737D7A9B">
          <v:rect id="_x0000_i1079" style="width:0;height:1.5pt" o:hralign="center" o:hrstd="t" o:hr="t" fillcolor="#a0a0a0" stroked="f"/>
        </w:pict>
      </w:r>
    </w:p>
    <w:p w14:paraId="178A261D" w14:textId="77777777" w:rsidR="00667371" w:rsidRPr="00667371" w:rsidRDefault="00667371" w:rsidP="00667371">
      <w:pPr>
        <w:rPr>
          <w:b/>
          <w:bCs/>
        </w:rPr>
      </w:pPr>
      <w:r w:rsidRPr="00667371">
        <w:rPr>
          <w:rFonts w:ascii="Segoe UI Emoji" w:hAnsi="Segoe UI Emoji" w:cs="Segoe UI Emoji"/>
          <w:b/>
          <w:bCs/>
        </w:rPr>
        <w:t>📦</w:t>
      </w:r>
      <w:r w:rsidRPr="00667371">
        <w:rPr>
          <w:b/>
          <w:bCs/>
        </w:rPr>
        <w:t xml:space="preserve"> Project Context</w:t>
      </w:r>
    </w:p>
    <w:p w14:paraId="29E4F0CA" w14:textId="77777777" w:rsidR="00667371" w:rsidRPr="00667371" w:rsidRDefault="00667371" w:rsidP="00667371">
      <w:pPr>
        <w:numPr>
          <w:ilvl w:val="0"/>
          <w:numId w:val="3"/>
        </w:numPr>
      </w:pPr>
      <w:r w:rsidRPr="00667371">
        <w:rPr>
          <w:b/>
          <w:bCs/>
        </w:rPr>
        <w:t>Model</w:t>
      </w:r>
      <w:r w:rsidRPr="00667371">
        <w:t>: GJAM (</w:t>
      </w:r>
      <w:proofErr w:type="spellStart"/>
      <w:proofErr w:type="gramStart"/>
      <w:r w:rsidRPr="00667371">
        <w:t>gjam</w:t>
      </w:r>
      <w:proofErr w:type="spellEnd"/>
      <w:r w:rsidRPr="00667371">
        <w:t>::</w:t>
      </w:r>
      <w:proofErr w:type="spellStart"/>
      <w:proofErr w:type="gramEnd"/>
      <w:r w:rsidRPr="00667371">
        <w:t>gjam</w:t>
      </w:r>
      <w:proofErr w:type="spellEnd"/>
      <w:r w:rsidRPr="00667371">
        <w:t>)</w:t>
      </w:r>
    </w:p>
    <w:p w14:paraId="4EF64F72" w14:textId="77777777" w:rsidR="00667371" w:rsidRPr="00667371" w:rsidRDefault="00667371" w:rsidP="00667371">
      <w:pPr>
        <w:numPr>
          <w:ilvl w:val="0"/>
          <w:numId w:val="3"/>
        </w:numPr>
      </w:pPr>
      <w:r w:rsidRPr="00667371">
        <w:rPr>
          <w:b/>
          <w:bCs/>
        </w:rPr>
        <w:t>Response</w:t>
      </w:r>
      <w:r w:rsidRPr="00667371">
        <w:t>: Species percent cover (continuous, wide format)</w:t>
      </w:r>
    </w:p>
    <w:p w14:paraId="5A52AEFD" w14:textId="77777777" w:rsidR="00667371" w:rsidRPr="00667371" w:rsidRDefault="00667371" w:rsidP="00667371">
      <w:pPr>
        <w:numPr>
          <w:ilvl w:val="0"/>
          <w:numId w:val="3"/>
        </w:numPr>
      </w:pPr>
      <w:r w:rsidRPr="00667371">
        <w:rPr>
          <w:b/>
          <w:bCs/>
        </w:rPr>
        <w:t>Predictors</w:t>
      </w:r>
      <w:r w:rsidRPr="00667371">
        <w:t xml:space="preserve">: year (factor), </w:t>
      </w:r>
      <w:proofErr w:type="spellStart"/>
      <w:r w:rsidRPr="00667371">
        <w:t>nlcdClass</w:t>
      </w:r>
      <w:proofErr w:type="spellEnd"/>
      <w:r w:rsidRPr="00667371">
        <w:t xml:space="preserve"> (factor)</w:t>
      </w:r>
    </w:p>
    <w:p w14:paraId="3110134D" w14:textId="77777777" w:rsidR="00667371" w:rsidRPr="00667371" w:rsidRDefault="00667371" w:rsidP="00667371">
      <w:pPr>
        <w:numPr>
          <w:ilvl w:val="0"/>
          <w:numId w:val="3"/>
        </w:numPr>
      </w:pPr>
      <w:r w:rsidRPr="00667371">
        <w:rPr>
          <w:b/>
          <w:bCs/>
        </w:rPr>
        <w:t>Model Options</w:t>
      </w:r>
      <w:r w:rsidRPr="00667371">
        <w:t xml:space="preserve">: </w:t>
      </w:r>
      <w:proofErr w:type="spellStart"/>
      <w:r w:rsidRPr="00667371">
        <w:t>typeNames</w:t>
      </w:r>
      <w:proofErr w:type="spellEnd"/>
      <w:r w:rsidRPr="00667371">
        <w:t xml:space="preserve"> = "CA", REDUCT = FALSE</w:t>
      </w:r>
    </w:p>
    <w:p w14:paraId="50C14052" w14:textId="77777777" w:rsidR="00667371" w:rsidRPr="00667371" w:rsidRDefault="00667371" w:rsidP="00667371">
      <w:pPr>
        <w:numPr>
          <w:ilvl w:val="0"/>
          <w:numId w:val="3"/>
        </w:numPr>
      </w:pPr>
      <w:r w:rsidRPr="00667371">
        <w:rPr>
          <w:b/>
          <w:bCs/>
        </w:rPr>
        <w:t>Posterior Prediction</w:t>
      </w:r>
      <w:r w:rsidRPr="00667371">
        <w:t xml:space="preserve">: Uses a </w:t>
      </w:r>
      <w:r w:rsidRPr="00667371">
        <w:rPr>
          <w:b/>
          <w:bCs/>
        </w:rPr>
        <w:t>custom function</w:t>
      </w:r>
      <w:r w:rsidRPr="00667371">
        <w:t xml:space="preserve"> (</w:t>
      </w:r>
      <w:proofErr w:type="spellStart"/>
      <w:r w:rsidRPr="00667371">
        <w:t>manual_posterior_</w:t>
      </w:r>
      <w:proofErr w:type="gramStart"/>
      <w:r w:rsidRPr="00667371">
        <w:t>predict</w:t>
      </w:r>
      <w:proofErr w:type="spellEnd"/>
      <w:r w:rsidRPr="00667371">
        <w:t>(</w:t>
      </w:r>
      <w:proofErr w:type="gramEnd"/>
      <w:r w:rsidRPr="00667371">
        <w:t xml:space="preserve">)), not </w:t>
      </w:r>
      <w:proofErr w:type="spellStart"/>
      <w:proofErr w:type="gramStart"/>
      <w:r w:rsidRPr="00667371">
        <w:t>gjamPredict</w:t>
      </w:r>
      <w:proofErr w:type="spellEnd"/>
      <w:r w:rsidRPr="00667371">
        <w:t>(</w:t>
      </w:r>
      <w:proofErr w:type="gramEnd"/>
      <w:r w:rsidRPr="00667371">
        <w:t>)</w:t>
      </w:r>
    </w:p>
    <w:p w14:paraId="20CD7158" w14:textId="77777777" w:rsidR="00667371" w:rsidRPr="00667371" w:rsidRDefault="00667371" w:rsidP="00667371">
      <w:pPr>
        <w:numPr>
          <w:ilvl w:val="0"/>
          <w:numId w:val="3"/>
        </w:numPr>
      </w:pPr>
      <w:r w:rsidRPr="00667371">
        <w:rPr>
          <w:b/>
          <w:bCs/>
        </w:rPr>
        <w:t>Pipeline Framework</w:t>
      </w:r>
      <w:r w:rsidRPr="00667371">
        <w:t>: Built with {targets} and {future} for reproducibility and parallel scaling</w:t>
      </w:r>
    </w:p>
    <w:p w14:paraId="0481F17F" w14:textId="77777777" w:rsidR="00667371" w:rsidRPr="00667371" w:rsidRDefault="00667371" w:rsidP="00667371">
      <w:r w:rsidRPr="00667371">
        <w:pict w14:anchorId="2FD58BFD">
          <v:rect id="_x0000_i1080" style="width:0;height:1.5pt" o:hralign="center" o:hrstd="t" o:hr="t" fillcolor="#a0a0a0" stroked="f"/>
        </w:pict>
      </w:r>
    </w:p>
    <w:p w14:paraId="081A5547" w14:textId="77777777" w:rsidR="00667371" w:rsidRPr="00667371" w:rsidRDefault="00667371" w:rsidP="00667371">
      <w:pPr>
        <w:rPr>
          <w:b/>
          <w:bCs/>
        </w:rPr>
      </w:pPr>
      <w:r w:rsidRPr="00667371">
        <w:rPr>
          <w:rFonts w:ascii="Segoe UI Emoji" w:hAnsi="Segoe UI Emoji" w:cs="Segoe UI Emoji"/>
          <w:b/>
          <w:bCs/>
        </w:rPr>
        <w:t>🧩</w:t>
      </w:r>
      <w:r w:rsidRPr="00667371">
        <w:rPr>
          <w:b/>
          <w:bCs/>
        </w:rPr>
        <w:t xml:space="preserve"> Pipeline Functions (Execution Order)</w:t>
      </w:r>
    </w:p>
    <w:p w14:paraId="75464AD9" w14:textId="77777777" w:rsidR="00667371" w:rsidRPr="00667371" w:rsidRDefault="00667371" w:rsidP="00667371">
      <w:pPr>
        <w:numPr>
          <w:ilvl w:val="0"/>
          <w:numId w:val="4"/>
        </w:numPr>
      </w:pPr>
      <w:proofErr w:type="spellStart"/>
      <w:r w:rsidRPr="00667371">
        <w:rPr>
          <w:b/>
          <w:bCs/>
        </w:rPr>
        <w:t>load_neon_</w:t>
      </w:r>
      <w:proofErr w:type="gramStart"/>
      <w:r w:rsidRPr="00667371">
        <w:rPr>
          <w:b/>
          <w:bCs/>
        </w:rPr>
        <w:t>data</w:t>
      </w:r>
      <w:proofErr w:type="spellEnd"/>
      <w:r w:rsidRPr="00667371">
        <w:rPr>
          <w:b/>
          <w:bCs/>
        </w:rPr>
        <w:t>(</w:t>
      </w:r>
      <w:proofErr w:type="gramEnd"/>
      <w:r w:rsidRPr="00667371">
        <w:rPr>
          <w:b/>
          <w:bCs/>
        </w:rPr>
        <w:t>)</w:t>
      </w:r>
    </w:p>
    <w:p w14:paraId="24B260AB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Loads and formats NEON vegetation data</w:t>
      </w:r>
    </w:p>
    <w:p w14:paraId="6A334115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 xml:space="preserve">Filters for </w:t>
      </w:r>
      <w:proofErr w:type="spellStart"/>
      <w:r w:rsidRPr="00667371">
        <w:t>samplingImpractical</w:t>
      </w:r>
      <w:proofErr w:type="spellEnd"/>
      <w:r w:rsidRPr="00667371">
        <w:t xml:space="preserve"> == "OK"</w:t>
      </w:r>
    </w:p>
    <w:p w14:paraId="4B54AEFA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Outputs tidy percent cover data per site</w:t>
      </w:r>
    </w:p>
    <w:p w14:paraId="0AC97953" w14:textId="77777777" w:rsidR="00667371" w:rsidRPr="00667371" w:rsidRDefault="00667371" w:rsidP="00667371">
      <w:pPr>
        <w:numPr>
          <w:ilvl w:val="0"/>
          <w:numId w:val="4"/>
        </w:numPr>
      </w:pPr>
      <w:proofErr w:type="spellStart"/>
      <w:r w:rsidRPr="00667371">
        <w:rPr>
          <w:b/>
          <w:bCs/>
        </w:rPr>
        <w:t>fit_gjam_model_test</w:t>
      </w:r>
      <w:proofErr w:type="spellEnd"/>
      <w:r w:rsidRPr="00667371">
        <w:rPr>
          <w:b/>
          <w:bCs/>
        </w:rPr>
        <w:t>(</w:t>
      </w:r>
      <w:proofErr w:type="spellStart"/>
      <w:r w:rsidRPr="00667371">
        <w:rPr>
          <w:b/>
          <w:bCs/>
        </w:rPr>
        <w:t>site_data</w:t>
      </w:r>
      <w:proofErr w:type="spellEnd"/>
      <w:r w:rsidRPr="00667371">
        <w:rPr>
          <w:b/>
          <w:bCs/>
        </w:rPr>
        <w:t>)</w:t>
      </w:r>
    </w:p>
    <w:p w14:paraId="6E402A15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Fits full-site GJAM model once</w:t>
      </w:r>
    </w:p>
    <w:p w14:paraId="2E9B6C07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 xml:space="preserve">Predictors: year, </w:t>
      </w:r>
      <w:proofErr w:type="spellStart"/>
      <w:r w:rsidRPr="00667371">
        <w:t>nlcdClass</w:t>
      </w:r>
      <w:proofErr w:type="spellEnd"/>
    </w:p>
    <w:p w14:paraId="1B8C20E3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lastRenderedPageBreak/>
        <w:t xml:space="preserve">Patches internal model elements (e.g., </w:t>
      </w:r>
      <w:proofErr w:type="spellStart"/>
      <w:r w:rsidRPr="00667371">
        <w:t>fit$inputs</w:t>
      </w:r>
      <w:proofErr w:type="spellEnd"/>
      <w:r w:rsidRPr="00667371">
        <w:t xml:space="preserve">, </w:t>
      </w:r>
      <w:proofErr w:type="spellStart"/>
      <w:r w:rsidRPr="00667371">
        <w:t>betaBeta</w:t>
      </w:r>
      <w:proofErr w:type="spellEnd"/>
      <w:r w:rsidRPr="00667371">
        <w:t xml:space="preserve">, </w:t>
      </w:r>
      <w:proofErr w:type="spellStart"/>
      <w:r w:rsidRPr="00667371">
        <w:t>sigmaSave</w:t>
      </w:r>
      <w:proofErr w:type="spellEnd"/>
      <w:r w:rsidRPr="00667371">
        <w:t>)</w:t>
      </w:r>
    </w:p>
    <w:p w14:paraId="69D65DDC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 xml:space="preserve">Returns: fit, site, </w:t>
      </w:r>
      <w:proofErr w:type="spellStart"/>
      <w:r w:rsidRPr="00667371">
        <w:t>xdata</w:t>
      </w:r>
      <w:proofErr w:type="spellEnd"/>
      <w:r w:rsidRPr="00667371">
        <w:t xml:space="preserve">, </w:t>
      </w:r>
      <w:proofErr w:type="spellStart"/>
      <w:r w:rsidRPr="00667371">
        <w:t>ydata</w:t>
      </w:r>
      <w:proofErr w:type="spellEnd"/>
    </w:p>
    <w:p w14:paraId="5FDBA001" w14:textId="77777777" w:rsidR="00667371" w:rsidRPr="00667371" w:rsidRDefault="00667371" w:rsidP="00667371">
      <w:pPr>
        <w:numPr>
          <w:ilvl w:val="0"/>
          <w:numId w:val="4"/>
        </w:numPr>
      </w:pPr>
      <w:proofErr w:type="spellStart"/>
      <w:r w:rsidRPr="00667371">
        <w:rPr>
          <w:b/>
          <w:bCs/>
        </w:rPr>
        <w:t>manual_posterior_</w:t>
      </w:r>
      <w:proofErr w:type="gramStart"/>
      <w:r w:rsidRPr="00667371">
        <w:rPr>
          <w:b/>
          <w:bCs/>
        </w:rPr>
        <w:t>predict</w:t>
      </w:r>
      <w:proofErr w:type="spellEnd"/>
      <w:r w:rsidRPr="00667371">
        <w:rPr>
          <w:b/>
          <w:bCs/>
        </w:rPr>
        <w:t>(</w:t>
      </w:r>
      <w:proofErr w:type="gramEnd"/>
      <w:r w:rsidRPr="00667371">
        <w:rPr>
          <w:b/>
          <w:bCs/>
        </w:rPr>
        <w:t xml:space="preserve">fit, </w:t>
      </w:r>
      <w:proofErr w:type="spellStart"/>
      <w:r w:rsidRPr="00667371">
        <w:rPr>
          <w:b/>
          <w:bCs/>
        </w:rPr>
        <w:t>xnew</w:t>
      </w:r>
      <w:proofErr w:type="spellEnd"/>
      <w:r w:rsidRPr="00667371">
        <w:rPr>
          <w:b/>
          <w:bCs/>
        </w:rPr>
        <w:t>)</w:t>
      </w:r>
    </w:p>
    <w:p w14:paraId="07963376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Draws posterior predictions using stored chains (</w:t>
      </w:r>
      <w:proofErr w:type="spellStart"/>
      <w:r w:rsidRPr="00667371">
        <w:t>betaBeta</w:t>
      </w:r>
      <w:proofErr w:type="spellEnd"/>
      <w:r w:rsidRPr="00667371">
        <w:t xml:space="preserve">, </w:t>
      </w:r>
      <w:proofErr w:type="spellStart"/>
      <w:r w:rsidRPr="00667371">
        <w:t>sigmaSave</w:t>
      </w:r>
      <w:proofErr w:type="spellEnd"/>
      <w:r w:rsidRPr="00667371">
        <w:t>)</w:t>
      </w:r>
    </w:p>
    <w:p w14:paraId="2840FB54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Returns array: [</w:t>
      </w:r>
      <w:proofErr w:type="spellStart"/>
      <w:r w:rsidRPr="00667371">
        <w:t>n_draws</w:t>
      </w:r>
      <w:proofErr w:type="spellEnd"/>
      <w:r w:rsidRPr="00667371">
        <w:t xml:space="preserve">, 2 conditions (baseline/changed), </w:t>
      </w:r>
      <w:proofErr w:type="spellStart"/>
      <w:r w:rsidRPr="00667371">
        <w:t>n_species</w:t>
      </w:r>
      <w:proofErr w:type="spellEnd"/>
      <w:r w:rsidRPr="00667371">
        <w:t>]</w:t>
      </w:r>
    </w:p>
    <w:p w14:paraId="5FF6879A" w14:textId="77777777" w:rsidR="00667371" w:rsidRPr="00667371" w:rsidRDefault="00667371" w:rsidP="00667371">
      <w:pPr>
        <w:numPr>
          <w:ilvl w:val="0"/>
          <w:numId w:val="4"/>
        </w:numPr>
      </w:pPr>
      <w:proofErr w:type="spellStart"/>
      <w:r w:rsidRPr="00667371">
        <w:rPr>
          <w:b/>
          <w:bCs/>
        </w:rPr>
        <w:t>simulate_</w:t>
      </w:r>
      <w:proofErr w:type="gramStart"/>
      <w:r w:rsidRPr="00667371">
        <w:rPr>
          <w:b/>
          <w:bCs/>
        </w:rPr>
        <w:t>change</w:t>
      </w:r>
      <w:proofErr w:type="spellEnd"/>
      <w:r w:rsidRPr="00667371">
        <w:rPr>
          <w:b/>
          <w:bCs/>
        </w:rPr>
        <w:t>(</w:t>
      </w:r>
      <w:proofErr w:type="gramEnd"/>
      <w:r w:rsidRPr="00667371">
        <w:rPr>
          <w:b/>
          <w:bCs/>
        </w:rPr>
        <w:t xml:space="preserve">fit, </w:t>
      </w:r>
      <w:proofErr w:type="spellStart"/>
      <w:r w:rsidRPr="00667371">
        <w:rPr>
          <w:b/>
          <w:bCs/>
        </w:rPr>
        <w:t>change_year</w:t>
      </w:r>
      <w:proofErr w:type="spellEnd"/>
      <w:r w:rsidRPr="00667371">
        <w:rPr>
          <w:b/>
          <w:bCs/>
        </w:rPr>
        <w:t xml:space="preserve"> = </w:t>
      </w:r>
      <w:proofErr w:type="gramStart"/>
      <w:r w:rsidRPr="00667371">
        <w:rPr>
          <w:b/>
          <w:bCs/>
        </w:rPr>
        <w:t>c(</w:t>
      </w:r>
      <w:proofErr w:type="gramEnd"/>
      <w:r w:rsidRPr="00667371">
        <w:rPr>
          <w:b/>
          <w:bCs/>
        </w:rPr>
        <w:t xml:space="preserve">"2015", "2016"), </w:t>
      </w:r>
      <w:proofErr w:type="spellStart"/>
      <w:r w:rsidRPr="00667371">
        <w:rPr>
          <w:b/>
          <w:bCs/>
        </w:rPr>
        <w:t>plot_index</w:t>
      </w:r>
      <w:proofErr w:type="spellEnd"/>
      <w:r w:rsidRPr="00667371">
        <w:rPr>
          <w:b/>
          <w:bCs/>
        </w:rPr>
        <w:t xml:space="preserve"> = 1)</w:t>
      </w:r>
    </w:p>
    <w:p w14:paraId="0FBD00BB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(TO BE MODIFIED — see below)</w:t>
      </w:r>
    </w:p>
    <w:p w14:paraId="60D1BAFB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Currently uses a single plot’s covariates to simulate baseline vs change</w:t>
      </w:r>
    </w:p>
    <w:p w14:paraId="68FF2019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Returns posterior array of predicted cover across species</w:t>
      </w:r>
    </w:p>
    <w:p w14:paraId="1E7F5506" w14:textId="77777777" w:rsidR="00667371" w:rsidRPr="00667371" w:rsidRDefault="00667371" w:rsidP="00667371">
      <w:pPr>
        <w:numPr>
          <w:ilvl w:val="0"/>
          <w:numId w:val="4"/>
        </w:numPr>
      </w:pPr>
      <w:proofErr w:type="spellStart"/>
      <w:r w:rsidRPr="00667371">
        <w:rPr>
          <w:b/>
          <w:bCs/>
        </w:rPr>
        <w:t>loop_simulate_</w:t>
      </w:r>
      <w:proofErr w:type="gramStart"/>
      <w:r w:rsidRPr="00667371">
        <w:rPr>
          <w:b/>
          <w:bCs/>
        </w:rPr>
        <w:t>changes</w:t>
      </w:r>
      <w:proofErr w:type="spellEnd"/>
      <w:r w:rsidRPr="00667371">
        <w:rPr>
          <w:b/>
          <w:bCs/>
        </w:rPr>
        <w:t>(</w:t>
      </w:r>
      <w:proofErr w:type="gramEnd"/>
      <w:r w:rsidRPr="00667371">
        <w:rPr>
          <w:b/>
          <w:bCs/>
        </w:rPr>
        <w:t xml:space="preserve">fit, </w:t>
      </w:r>
      <w:proofErr w:type="spellStart"/>
      <w:r w:rsidRPr="00667371">
        <w:rPr>
          <w:b/>
          <w:bCs/>
        </w:rPr>
        <w:t>plot_index</w:t>
      </w:r>
      <w:proofErr w:type="spellEnd"/>
      <w:r w:rsidRPr="00667371">
        <w:rPr>
          <w:b/>
          <w:bCs/>
        </w:rPr>
        <w:t xml:space="preserve"> = 1)</w:t>
      </w:r>
    </w:p>
    <w:p w14:paraId="15ED76E9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(TO BE MODIFIED — see below)</w:t>
      </w:r>
    </w:p>
    <w:p w14:paraId="51F7972B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Loops over all valid year-pairs</w:t>
      </w:r>
    </w:p>
    <w:p w14:paraId="226F3440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 xml:space="preserve">Calls </w:t>
      </w:r>
      <w:proofErr w:type="spellStart"/>
      <w:r w:rsidRPr="00667371">
        <w:t>simulate_</w:t>
      </w:r>
      <w:proofErr w:type="gramStart"/>
      <w:r w:rsidRPr="00667371">
        <w:t>change</w:t>
      </w:r>
      <w:proofErr w:type="spellEnd"/>
      <w:r w:rsidRPr="00667371">
        <w:t>(</w:t>
      </w:r>
      <w:proofErr w:type="gramEnd"/>
      <w:r w:rsidRPr="00667371">
        <w:t>) for each year pair</w:t>
      </w:r>
    </w:p>
    <w:p w14:paraId="1F3436BF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Returns named list of posterior arrays (e.g., "2015_2016")</w:t>
      </w:r>
    </w:p>
    <w:p w14:paraId="3124F968" w14:textId="77777777" w:rsidR="00667371" w:rsidRPr="00667371" w:rsidRDefault="00667371" w:rsidP="00667371">
      <w:pPr>
        <w:numPr>
          <w:ilvl w:val="0"/>
          <w:numId w:val="4"/>
        </w:numPr>
      </w:pPr>
      <w:proofErr w:type="spellStart"/>
      <w:r w:rsidRPr="00667371">
        <w:rPr>
          <w:b/>
          <w:bCs/>
        </w:rPr>
        <w:t>calculate_detection_</w:t>
      </w:r>
      <w:proofErr w:type="gramStart"/>
      <w:r w:rsidRPr="00667371">
        <w:rPr>
          <w:b/>
          <w:bCs/>
        </w:rPr>
        <w:t>probability</w:t>
      </w:r>
      <w:proofErr w:type="spellEnd"/>
      <w:r w:rsidRPr="00667371">
        <w:rPr>
          <w:b/>
          <w:bCs/>
        </w:rPr>
        <w:t>(</w:t>
      </w:r>
      <w:proofErr w:type="spellStart"/>
      <w:proofErr w:type="gramEnd"/>
      <w:r w:rsidRPr="00667371">
        <w:rPr>
          <w:b/>
          <w:bCs/>
        </w:rPr>
        <w:t>posterior_array</w:t>
      </w:r>
      <w:proofErr w:type="spellEnd"/>
      <w:r w:rsidRPr="00667371">
        <w:rPr>
          <w:b/>
          <w:bCs/>
        </w:rPr>
        <w:t xml:space="preserve">, </w:t>
      </w:r>
      <w:proofErr w:type="spellStart"/>
      <w:r w:rsidRPr="00667371">
        <w:rPr>
          <w:b/>
          <w:bCs/>
        </w:rPr>
        <w:t>site_id</w:t>
      </w:r>
      <w:proofErr w:type="spellEnd"/>
      <w:r w:rsidRPr="00667371">
        <w:rPr>
          <w:b/>
          <w:bCs/>
        </w:rPr>
        <w:t xml:space="preserve">, </w:t>
      </w:r>
      <w:proofErr w:type="spellStart"/>
      <w:r w:rsidRPr="00667371">
        <w:rPr>
          <w:b/>
          <w:bCs/>
        </w:rPr>
        <w:t>sample_size</w:t>
      </w:r>
      <w:proofErr w:type="spellEnd"/>
      <w:r w:rsidRPr="00667371">
        <w:rPr>
          <w:b/>
          <w:bCs/>
        </w:rPr>
        <w:t xml:space="preserve">, </w:t>
      </w:r>
      <w:proofErr w:type="spellStart"/>
      <w:r w:rsidRPr="00667371">
        <w:rPr>
          <w:b/>
          <w:bCs/>
        </w:rPr>
        <w:t>year_pair</w:t>
      </w:r>
      <w:proofErr w:type="spellEnd"/>
      <w:r w:rsidRPr="00667371">
        <w:rPr>
          <w:b/>
          <w:bCs/>
        </w:rPr>
        <w:t>)</w:t>
      </w:r>
    </w:p>
    <w:p w14:paraId="7280D136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For each species:</w:t>
      </w:r>
    </w:p>
    <w:p w14:paraId="52E6FAEE" w14:textId="77777777" w:rsidR="00667371" w:rsidRPr="00667371" w:rsidRDefault="00667371" w:rsidP="00667371">
      <w:pPr>
        <w:numPr>
          <w:ilvl w:val="2"/>
          <w:numId w:val="4"/>
        </w:numPr>
      </w:pPr>
      <w:r w:rsidRPr="00667371">
        <w:t>Computes posterior difference across years</w:t>
      </w:r>
    </w:p>
    <w:p w14:paraId="02354F1C" w14:textId="77777777" w:rsidR="00667371" w:rsidRPr="00667371" w:rsidRDefault="00667371" w:rsidP="00667371">
      <w:pPr>
        <w:numPr>
          <w:ilvl w:val="2"/>
          <w:numId w:val="4"/>
        </w:numPr>
      </w:pPr>
      <w:r w:rsidRPr="00667371">
        <w:t>Calculates detection probability (</w:t>
      </w:r>
      <w:proofErr w:type="spellStart"/>
      <w:r w:rsidRPr="00667371">
        <w:t>detect_prob</w:t>
      </w:r>
      <w:proofErr w:type="spellEnd"/>
      <w:r w:rsidRPr="00667371">
        <w:t xml:space="preserve">), </w:t>
      </w:r>
      <w:proofErr w:type="spellStart"/>
      <w:r w:rsidRPr="00667371">
        <w:t>mean_diff</w:t>
      </w:r>
      <w:proofErr w:type="spellEnd"/>
      <w:r w:rsidRPr="00667371">
        <w:t>, CI bounds</w:t>
      </w:r>
    </w:p>
    <w:p w14:paraId="5228A60F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 xml:space="preserve">Returns tidy </w:t>
      </w:r>
      <w:proofErr w:type="spellStart"/>
      <w:r w:rsidRPr="00667371">
        <w:t>tibble</w:t>
      </w:r>
      <w:proofErr w:type="spellEnd"/>
      <w:r w:rsidRPr="00667371">
        <w:t xml:space="preserve"> of results</w:t>
      </w:r>
    </w:p>
    <w:p w14:paraId="7C7772D4" w14:textId="77777777" w:rsidR="00667371" w:rsidRPr="00667371" w:rsidRDefault="00667371" w:rsidP="00667371">
      <w:pPr>
        <w:numPr>
          <w:ilvl w:val="0"/>
          <w:numId w:val="4"/>
        </w:numPr>
      </w:pPr>
      <w:proofErr w:type="spellStart"/>
      <w:r w:rsidRPr="00667371">
        <w:rPr>
          <w:b/>
          <w:bCs/>
        </w:rPr>
        <w:t>run_sample_size_</w:t>
      </w:r>
      <w:proofErr w:type="gramStart"/>
      <w:r w:rsidRPr="00667371">
        <w:rPr>
          <w:b/>
          <w:bCs/>
        </w:rPr>
        <w:t>sensitivity</w:t>
      </w:r>
      <w:proofErr w:type="spellEnd"/>
      <w:r w:rsidRPr="00667371">
        <w:rPr>
          <w:b/>
          <w:bCs/>
        </w:rPr>
        <w:t>(</w:t>
      </w:r>
      <w:proofErr w:type="gramEnd"/>
      <w:r w:rsidRPr="00667371">
        <w:rPr>
          <w:b/>
          <w:bCs/>
        </w:rPr>
        <w:t>)</w:t>
      </w:r>
    </w:p>
    <w:p w14:paraId="0D7D16A5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(TO BE MODIFIED — see below)</w:t>
      </w:r>
    </w:p>
    <w:p w14:paraId="12DA7383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>For each sample size:</w:t>
      </w:r>
    </w:p>
    <w:p w14:paraId="618E2B93" w14:textId="77777777" w:rsidR="00667371" w:rsidRPr="00667371" w:rsidRDefault="00667371" w:rsidP="00667371">
      <w:pPr>
        <w:numPr>
          <w:ilvl w:val="2"/>
          <w:numId w:val="4"/>
        </w:numPr>
      </w:pPr>
      <w:r w:rsidRPr="00667371">
        <w:t>Samples plots</w:t>
      </w:r>
    </w:p>
    <w:p w14:paraId="262A8F14" w14:textId="77777777" w:rsidR="00667371" w:rsidRPr="00667371" w:rsidRDefault="00667371" w:rsidP="00667371">
      <w:pPr>
        <w:numPr>
          <w:ilvl w:val="2"/>
          <w:numId w:val="4"/>
        </w:numPr>
      </w:pPr>
      <w:r w:rsidRPr="00667371">
        <w:t>Calls full GJAM fit + loop + detection probability functions</w:t>
      </w:r>
    </w:p>
    <w:p w14:paraId="49BFC297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t xml:space="preserve">Records failure/success with </w:t>
      </w:r>
      <w:proofErr w:type="spellStart"/>
      <w:r w:rsidRPr="00667371">
        <w:t>fit_status</w:t>
      </w:r>
      <w:proofErr w:type="spellEnd"/>
    </w:p>
    <w:p w14:paraId="5C98E9E7" w14:textId="77777777" w:rsidR="00667371" w:rsidRPr="00667371" w:rsidRDefault="00667371" w:rsidP="00667371">
      <w:pPr>
        <w:numPr>
          <w:ilvl w:val="1"/>
          <w:numId w:val="4"/>
        </w:numPr>
      </w:pPr>
      <w:r w:rsidRPr="00667371">
        <w:lastRenderedPageBreak/>
        <w:t xml:space="preserve">Returns: tidy </w:t>
      </w:r>
      <w:proofErr w:type="spellStart"/>
      <w:r w:rsidRPr="00667371">
        <w:t>tibble</w:t>
      </w:r>
      <w:proofErr w:type="spellEnd"/>
      <w:r w:rsidRPr="00667371">
        <w:t xml:space="preserve"> with detection outcomes across species × years × sample sizes × replicates</w:t>
      </w:r>
    </w:p>
    <w:p w14:paraId="715234F5" w14:textId="77777777" w:rsidR="00667371" w:rsidRPr="00667371" w:rsidRDefault="00667371" w:rsidP="00667371">
      <w:r w:rsidRPr="00667371">
        <w:pict w14:anchorId="2E68302B">
          <v:rect id="_x0000_i1081" style="width:0;height:1.5pt" o:hralign="center" o:hrstd="t" o:hr="t" fillcolor="#a0a0a0" stroked="f"/>
        </w:pict>
      </w:r>
    </w:p>
    <w:p w14:paraId="79C6865F" w14:textId="77777777" w:rsidR="00667371" w:rsidRPr="00667371" w:rsidRDefault="00667371" w:rsidP="00667371">
      <w:pPr>
        <w:rPr>
          <w:b/>
          <w:bCs/>
        </w:rPr>
      </w:pPr>
      <w:r w:rsidRPr="00667371">
        <w:rPr>
          <w:rFonts w:ascii="Segoe UI Emoji" w:hAnsi="Segoe UI Emoji" w:cs="Segoe UI Emoji"/>
          <w:b/>
          <w:bCs/>
        </w:rPr>
        <w:t>✅</w:t>
      </w:r>
      <w:r w:rsidRPr="00667371">
        <w:rPr>
          <w:b/>
          <w:bCs/>
        </w:rPr>
        <w:t xml:space="preserve"> Immediate Next Steps: Modify Three Functions</w:t>
      </w:r>
    </w:p>
    <w:p w14:paraId="501DF5F4" w14:textId="77777777" w:rsidR="00667371" w:rsidRPr="00667371" w:rsidRDefault="00667371" w:rsidP="00667371">
      <w:r w:rsidRPr="00667371">
        <w:t xml:space="preserve">Your insight was exactly right: we </w:t>
      </w:r>
      <w:r w:rsidRPr="00667371">
        <w:rPr>
          <w:b/>
          <w:bCs/>
        </w:rPr>
        <w:t>must not refit</w:t>
      </w:r>
      <w:r w:rsidRPr="00667371">
        <w:t xml:space="preserve"> the model repeatedly when doing sensitivity to sample size. Instead, we simulate changes in the predictor matrix while using the </w:t>
      </w:r>
      <w:r w:rsidRPr="00667371">
        <w:rPr>
          <w:b/>
          <w:bCs/>
        </w:rPr>
        <w:t>same fixed posterior</w:t>
      </w:r>
      <w:r w:rsidRPr="00667371">
        <w:t xml:space="preserve"> from the full-site GJAM.</w:t>
      </w:r>
    </w:p>
    <w:p w14:paraId="28716CD5" w14:textId="77777777" w:rsidR="00667371" w:rsidRPr="00667371" w:rsidRDefault="00667371" w:rsidP="00667371">
      <w:r w:rsidRPr="00667371">
        <w:t>Here’s what to change next:</w:t>
      </w:r>
    </w:p>
    <w:p w14:paraId="2268DD08" w14:textId="77777777" w:rsidR="00667371" w:rsidRPr="00667371" w:rsidRDefault="00667371" w:rsidP="00667371">
      <w:r w:rsidRPr="00667371">
        <w:pict w14:anchorId="6E0CB17E">
          <v:rect id="_x0000_i1082" style="width:0;height:1.5pt" o:hralign="center" o:hrstd="t" o:hr="t" fillcolor="#a0a0a0" stroked="f"/>
        </w:pict>
      </w:r>
    </w:p>
    <w:p w14:paraId="2BF4317B" w14:textId="77777777" w:rsidR="00667371" w:rsidRPr="00667371" w:rsidRDefault="00667371" w:rsidP="00667371">
      <w:pPr>
        <w:rPr>
          <w:b/>
          <w:bCs/>
        </w:rPr>
      </w:pPr>
      <w:r w:rsidRPr="00667371">
        <w:rPr>
          <w:b/>
          <w:bCs/>
        </w:rPr>
        <w:t xml:space="preserve">1. </w:t>
      </w:r>
      <w:r w:rsidRPr="00667371">
        <w:rPr>
          <w:rFonts w:ascii="Segoe UI Emoji" w:hAnsi="Segoe UI Emoji" w:cs="Segoe UI Emoji"/>
          <w:b/>
          <w:bCs/>
        </w:rPr>
        <w:t>🔧</w:t>
      </w:r>
      <w:r w:rsidRPr="00667371">
        <w:rPr>
          <w:b/>
          <w:bCs/>
        </w:rPr>
        <w:t xml:space="preserve"> </w:t>
      </w:r>
      <w:proofErr w:type="spellStart"/>
      <w:r w:rsidRPr="00667371">
        <w:rPr>
          <w:b/>
          <w:bCs/>
        </w:rPr>
        <w:t>simulate_</w:t>
      </w:r>
      <w:proofErr w:type="gramStart"/>
      <w:r w:rsidRPr="00667371">
        <w:rPr>
          <w:b/>
          <w:bCs/>
        </w:rPr>
        <w:t>change</w:t>
      </w:r>
      <w:proofErr w:type="spellEnd"/>
      <w:r w:rsidRPr="00667371">
        <w:rPr>
          <w:b/>
          <w:bCs/>
        </w:rPr>
        <w:t>(</w:t>
      </w:r>
      <w:proofErr w:type="gramEnd"/>
      <w:r w:rsidRPr="00667371">
        <w:rPr>
          <w:b/>
          <w:bCs/>
        </w:rPr>
        <w:t>)</w:t>
      </w:r>
    </w:p>
    <w:p w14:paraId="521B10A7" w14:textId="77777777" w:rsidR="00667371" w:rsidRPr="00667371" w:rsidRDefault="00667371" w:rsidP="00667371">
      <w:r w:rsidRPr="00667371">
        <w:rPr>
          <w:b/>
          <w:bCs/>
        </w:rPr>
        <w:t>Current:</w:t>
      </w:r>
    </w:p>
    <w:p w14:paraId="735AAFC1" w14:textId="77777777" w:rsidR="00667371" w:rsidRPr="00667371" w:rsidRDefault="00667371" w:rsidP="00667371">
      <w:pPr>
        <w:numPr>
          <w:ilvl w:val="0"/>
          <w:numId w:val="5"/>
        </w:numPr>
      </w:pPr>
      <w:r w:rsidRPr="00667371">
        <w:t>Uses one plot row (</w:t>
      </w:r>
      <w:proofErr w:type="spellStart"/>
      <w:r w:rsidRPr="00667371">
        <w:t>plot_index</w:t>
      </w:r>
      <w:proofErr w:type="spellEnd"/>
      <w:r w:rsidRPr="00667371">
        <w:t>) to simulate change via modified year</w:t>
      </w:r>
    </w:p>
    <w:p w14:paraId="79157E30" w14:textId="77777777" w:rsidR="00667371" w:rsidRPr="00667371" w:rsidRDefault="00667371" w:rsidP="00667371">
      <w:r w:rsidRPr="00667371">
        <w:rPr>
          <w:b/>
          <w:bCs/>
        </w:rPr>
        <w:t>Update to:</w:t>
      </w:r>
    </w:p>
    <w:p w14:paraId="4896FA0A" w14:textId="77777777" w:rsidR="00667371" w:rsidRPr="00667371" w:rsidRDefault="00667371" w:rsidP="00667371">
      <w:pPr>
        <w:numPr>
          <w:ilvl w:val="0"/>
          <w:numId w:val="6"/>
        </w:numPr>
      </w:pPr>
      <w:r w:rsidRPr="00667371">
        <w:t xml:space="preserve">Accept </w:t>
      </w:r>
      <w:proofErr w:type="spellStart"/>
      <w:r w:rsidRPr="00667371">
        <w:t>xdata_subset</w:t>
      </w:r>
      <w:proofErr w:type="spellEnd"/>
      <w:r w:rsidRPr="00667371">
        <w:t xml:space="preserve"> (subset of </w:t>
      </w:r>
      <w:proofErr w:type="spellStart"/>
      <w:r w:rsidRPr="00667371">
        <w:t>xdata</w:t>
      </w:r>
      <w:proofErr w:type="spellEnd"/>
      <w:r w:rsidRPr="00667371">
        <w:t xml:space="preserve"> with N plots)</w:t>
      </w:r>
    </w:p>
    <w:p w14:paraId="63031C2F" w14:textId="77777777" w:rsidR="00667371" w:rsidRPr="00667371" w:rsidRDefault="00667371" w:rsidP="00667371">
      <w:pPr>
        <w:numPr>
          <w:ilvl w:val="0"/>
          <w:numId w:val="6"/>
        </w:numPr>
      </w:pPr>
      <w:r w:rsidRPr="00667371">
        <w:t xml:space="preserve">For both </w:t>
      </w:r>
      <w:proofErr w:type="spellStart"/>
      <w:r w:rsidRPr="00667371">
        <w:t>change_</w:t>
      </w:r>
      <w:proofErr w:type="gramStart"/>
      <w:r w:rsidRPr="00667371">
        <w:t>year</w:t>
      </w:r>
      <w:proofErr w:type="spellEnd"/>
      <w:r w:rsidRPr="00667371">
        <w:t>[</w:t>
      </w:r>
      <w:proofErr w:type="gramEnd"/>
      <w:r w:rsidRPr="00667371">
        <w:t xml:space="preserve">1] and </w:t>
      </w:r>
      <w:proofErr w:type="spellStart"/>
      <w:r w:rsidRPr="00667371">
        <w:t>change_</w:t>
      </w:r>
      <w:proofErr w:type="gramStart"/>
      <w:r w:rsidRPr="00667371">
        <w:t>year</w:t>
      </w:r>
      <w:proofErr w:type="spellEnd"/>
      <w:r w:rsidRPr="00667371">
        <w:t>[</w:t>
      </w:r>
      <w:proofErr w:type="gramEnd"/>
      <w:r w:rsidRPr="00667371">
        <w:t xml:space="preserve">2], clone </w:t>
      </w:r>
      <w:proofErr w:type="spellStart"/>
      <w:r w:rsidRPr="00667371">
        <w:t>xdata_subset</w:t>
      </w:r>
      <w:proofErr w:type="spellEnd"/>
      <w:r w:rsidRPr="00667371">
        <w:t xml:space="preserve"> and update year</w:t>
      </w:r>
    </w:p>
    <w:p w14:paraId="095D2D04" w14:textId="77777777" w:rsidR="00667371" w:rsidRPr="00667371" w:rsidRDefault="00667371" w:rsidP="00667371">
      <w:pPr>
        <w:numPr>
          <w:ilvl w:val="0"/>
          <w:numId w:val="6"/>
        </w:numPr>
      </w:pPr>
      <w:r w:rsidRPr="00667371">
        <w:t xml:space="preserve">Bind into </w:t>
      </w:r>
      <w:proofErr w:type="spellStart"/>
      <w:r w:rsidRPr="00667371">
        <w:t>xnew</w:t>
      </w:r>
      <w:proofErr w:type="spellEnd"/>
      <w:r w:rsidRPr="00667371">
        <w:t xml:space="preserve"> with both time conditions</w:t>
      </w:r>
    </w:p>
    <w:p w14:paraId="5694A22E" w14:textId="77777777" w:rsidR="00667371" w:rsidRPr="00667371" w:rsidRDefault="00667371" w:rsidP="00667371">
      <w:pPr>
        <w:numPr>
          <w:ilvl w:val="0"/>
          <w:numId w:val="6"/>
        </w:numPr>
      </w:pPr>
      <w:r w:rsidRPr="00667371">
        <w:t xml:space="preserve">Run </w:t>
      </w:r>
      <w:proofErr w:type="spellStart"/>
      <w:r w:rsidRPr="00667371">
        <w:t>manual_posterior_</w:t>
      </w:r>
      <w:proofErr w:type="gramStart"/>
      <w:r w:rsidRPr="00667371">
        <w:t>predict</w:t>
      </w:r>
      <w:proofErr w:type="spellEnd"/>
      <w:r w:rsidRPr="00667371">
        <w:t>(</w:t>
      </w:r>
      <w:proofErr w:type="gramEnd"/>
      <w:r w:rsidRPr="00667371">
        <w:t xml:space="preserve">fit, </w:t>
      </w:r>
      <w:proofErr w:type="spellStart"/>
      <w:r w:rsidRPr="00667371">
        <w:t>xnew</w:t>
      </w:r>
      <w:proofErr w:type="spellEnd"/>
      <w:r w:rsidRPr="00667371">
        <w:t>)</w:t>
      </w:r>
    </w:p>
    <w:p w14:paraId="1F1EB39A" w14:textId="77777777" w:rsidR="00667371" w:rsidRPr="00667371" w:rsidRDefault="00667371" w:rsidP="00667371">
      <w:pPr>
        <w:numPr>
          <w:ilvl w:val="0"/>
          <w:numId w:val="6"/>
        </w:numPr>
      </w:pPr>
      <w:r w:rsidRPr="00667371">
        <w:t>Return posterior array for full set of sampled plots</w:t>
      </w:r>
    </w:p>
    <w:p w14:paraId="77DCDC34" w14:textId="77777777" w:rsidR="00667371" w:rsidRPr="00667371" w:rsidRDefault="00667371" w:rsidP="00667371">
      <w:r w:rsidRPr="00667371">
        <w:pict w14:anchorId="780220BC">
          <v:rect id="_x0000_i1083" style="width:0;height:1.5pt" o:hralign="center" o:hrstd="t" o:hr="t" fillcolor="#a0a0a0" stroked="f"/>
        </w:pict>
      </w:r>
    </w:p>
    <w:p w14:paraId="6EF8BF1C" w14:textId="77777777" w:rsidR="00667371" w:rsidRPr="00667371" w:rsidRDefault="00667371" w:rsidP="00667371">
      <w:pPr>
        <w:rPr>
          <w:b/>
          <w:bCs/>
        </w:rPr>
      </w:pPr>
      <w:r w:rsidRPr="00667371">
        <w:rPr>
          <w:b/>
          <w:bCs/>
        </w:rPr>
        <w:t xml:space="preserve">2. </w:t>
      </w:r>
      <w:r w:rsidRPr="00667371">
        <w:rPr>
          <w:rFonts w:ascii="Segoe UI Emoji" w:hAnsi="Segoe UI Emoji" w:cs="Segoe UI Emoji"/>
          <w:b/>
          <w:bCs/>
        </w:rPr>
        <w:t>🔧</w:t>
      </w:r>
      <w:r w:rsidRPr="00667371">
        <w:rPr>
          <w:b/>
          <w:bCs/>
        </w:rPr>
        <w:t xml:space="preserve"> </w:t>
      </w:r>
      <w:proofErr w:type="spellStart"/>
      <w:r w:rsidRPr="00667371">
        <w:rPr>
          <w:b/>
          <w:bCs/>
        </w:rPr>
        <w:t>loop_simulate_</w:t>
      </w:r>
      <w:proofErr w:type="gramStart"/>
      <w:r w:rsidRPr="00667371">
        <w:rPr>
          <w:b/>
          <w:bCs/>
        </w:rPr>
        <w:t>changes</w:t>
      </w:r>
      <w:proofErr w:type="spellEnd"/>
      <w:r w:rsidRPr="00667371">
        <w:rPr>
          <w:b/>
          <w:bCs/>
        </w:rPr>
        <w:t>(</w:t>
      </w:r>
      <w:proofErr w:type="gramEnd"/>
      <w:r w:rsidRPr="00667371">
        <w:rPr>
          <w:b/>
          <w:bCs/>
        </w:rPr>
        <w:t>)</w:t>
      </w:r>
    </w:p>
    <w:p w14:paraId="57C877B4" w14:textId="77777777" w:rsidR="00667371" w:rsidRPr="00667371" w:rsidRDefault="00667371" w:rsidP="00667371">
      <w:r w:rsidRPr="00667371">
        <w:rPr>
          <w:b/>
          <w:bCs/>
        </w:rPr>
        <w:t>Current:</w:t>
      </w:r>
    </w:p>
    <w:p w14:paraId="40A508D6" w14:textId="77777777" w:rsidR="00667371" w:rsidRPr="00667371" w:rsidRDefault="00667371" w:rsidP="00667371">
      <w:pPr>
        <w:numPr>
          <w:ilvl w:val="0"/>
          <w:numId w:val="7"/>
        </w:numPr>
      </w:pPr>
      <w:r w:rsidRPr="00667371">
        <w:t xml:space="preserve">Calls </w:t>
      </w:r>
      <w:proofErr w:type="spellStart"/>
      <w:r w:rsidRPr="00667371">
        <w:t>simulate_</w:t>
      </w:r>
      <w:proofErr w:type="gramStart"/>
      <w:r w:rsidRPr="00667371">
        <w:t>change</w:t>
      </w:r>
      <w:proofErr w:type="spellEnd"/>
      <w:r w:rsidRPr="00667371">
        <w:t>(</w:t>
      </w:r>
      <w:proofErr w:type="gramEnd"/>
      <w:r w:rsidRPr="00667371">
        <w:t xml:space="preserve">) with same </w:t>
      </w:r>
      <w:proofErr w:type="spellStart"/>
      <w:r w:rsidRPr="00667371">
        <w:t>plot_index</w:t>
      </w:r>
      <w:proofErr w:type="spellEnd"/>
      <w:r w:rsidRPr="00667371">
        <w:t xml:space="preserve"> for each year pair</w:t>
      </w:r>
    </w:p>
    <w:p w14:paraId="1650C86B" w14:textId="77777777" w:rsidR="00667371" w:rsidRPr="00667371" w:rsidRDefault="00667371" w:rsidP="00667371">
      <w:r w:rsidRPr="00667371">
        <w:rPr>
          <w:b/>
          <w:bCs/>
        </w:rPr>
        <w:t>Update to:</w:t>
      </w:r>
    </w:p>
    <w:p w14:paraId="34258012" w14:textId="77777777" w:rsidR="00667371" w:rsidRPr="00667371" w:rsidRDefault="00667371" w:rsidP="00667371">
      <w:pPr>
        <w:numPr>
          <w:ilvl w:val="0"/>
          <w:numId w:val="8"/>
        </w:numPr>
      </w:pPr>
      <w:r w:rsidRPr="00667371">
        <w:t xml:space="preserve">Accept </w:t>
      </w:r>
      <w:proofErr w:type="spellStart"/>
      <w:r w:rsidRPr="00667371">
        <w:t>plot_subset</w:t>
      </w:r>
      <w:proofErr w:type="spellEnd"/>
      <w:r w:rsidRPr="00667371">
        <w:t xml:space="preserve"> (vector of row indices or a </w:t>
      </w:r>
      <w:proofErr w:type="spellStart"/>
      <w:r w:rsidRPr="00667371">
        <w:t>tibble</w:t>
      </w:r>
      <w:proofErr w:type="spellEnd"/>
      <w:r w:rsidRPr="00667371">
        <w:t xml:space="preserve"> subset of </w:t>
      </w:r>
      <w:proofErr w:type="spellStart"/>
      <w:r w:rsidRPr="00667371">
        <w:t>xdata</w:t>
      </w:r>
      <w:proofErr w:type="spellEnd"/>
      <w:r w:rsidRPr="00667371">
        <w:t>)</w:t>
      </w:r>
    </w:p>
    <w:p w14:paraId="1DAF0C28" w14:textId="77777777" w:rsidR="00667371" w:rsidRPr="00667371" w:rsidRDefault="00667371" w:rsidP="00667371">
      <w:pPr>
        <w:numPr>
          <w:ilvl w:val="0"/>
          <w:numId w:val="8"/>
        </w:numPr>
      </w:pPr>
      <w:r w:rsidRPr="00667371">
        <w:t xml:space="preserve">For each valid </w:t>
      </w:r>
      <w:proofErr w:type="spellStart"/>
      <w:r w:rsidRPr="00667371">
        <w:t>year_pair</w:t>
      </w:r>
      <w:proofErr w:type="spellEnd"/>
      <w:r w:rsidRPr="00667371">
        <w:t xml:space="preserve">, call </w:t>
      </w:r>
      <w:proofErr w:type="spellStart"/>
      <w:r w:rsidRPr="00667371">
        <w:t>simulate_</w:t>
      </w:r>
      <w:proofErr w:type="gramStart"/>
      <w:r w:rsidRPr="00667371">
        <w:t>change</w:t>
      </w:r>
      <w:proofErr w:type="spellEnd"/>
      <w:r w:rsidRPr="00667371">
        <w:t>(</w:t>
      </w:r>
      <w:proofErr w:type="gramEnd"/>
      <w:r w:rsidRPr="00667371">
        <w:t xml:space="preserve">fit, </w:t>
      </w:r>
      <w:proofErr w:type="spellStart"/>
      <w:r w:rsidRPr="00667371">
        <w:t>change_year</w:t>
      </w:r>
      <w:proofErr w:type="spellEnd"/>
      <w:r w:rsidRPr="00667371">
        <w:t xml:space="preserve">, </w:t>
      </w:r>
      <w:proofErr w:type="spellStart"/>
      <w:r w:rsidRPr="00667371">
        <w:t>plot_subset</w:t>
      </w:r>
      <w:proofErr w:type="spellEnd"/>
      <w:r w:rsidRPr="00667371">
        <w:t>)</w:t>
      </w:r>
    </w:p>
    <w:p w14:paraId="5F72174C" w14:textId="77777777" w:rsidR="00667371" w:rsidRPr="00667371" w:rsidRDefault="00667371" w:rsidP="00667371">
      <w:pPr>
        <w:numPr>
          <w:ilvl w:val="0"/>
          <w:numId w:val="8"/>
        </w:numPr>
      </w:pPr>
      <w:r w:rsidRPr="00667371">
        <w:t>Return named list of posterior arrays (e.g., "2015_2016" → array)</w:t>
      </w:r>
    </w:p>
    <w:p w14:paraId="36F4A45D" w14:textId="77777777" w:rsidR="00667371" w:rsidRPr="00667371" w:rsidRDefault="00667371" w:rsidP="00667371">
      <w:r w:rsidRPr="00667371">
        <w:pict w14:anchorId="04AED725">
          <v:rect id="_x0000_i1084" style="width:0;height:1.5pt" o:hralign="center" o:hrstd="t" o:hr="t" fillcolor="#a0a0a0" stroked="f"/>
        </w:pict>
      </w:r>
    </w:p>
    <w:p w14:paraId="625250E2" w14:textId="77777777" w:rsidR="00667371" w:rsidRPr="00667371" w:rsidRDefault="00667371" w:rsidP="00667371">
      <w:pPr>
        <w:rPr>
          <w:b/>
          <w:bCs/>
        </w:rPr>
      </w:pPr>
      <w:r w:rsidRPr="00667371">
        <w:rPr>
          <w:b/>
          <w:bCs/>
        </w:rPr>
        <w:lastRenderedPageBreak/>
        <w:t xml:space="preserve">3. </w:t>
      </w:r>
      <w:r w:rsidRPr="00667371">
        <w:rPr>
          <w:rFonts w:ascii="Segoe UI Emoji" w:hAnsi="Segoe UI Emoji" w:cs="Segoe UI Emoji"/>
          <w:b/>
          <w:bCs/>
        </w:rPr>
        <w:t>🔧</w:t>
      </w:r>
      <w:r w:rsidRPr="00667371">
        <w:rPr>
          <w:b/>
          <w:bCs/>
        </w:rPr>
        <w:t xml:space="preserve"> </w:t>
      </w:r>
      <w:proofErr w:type="spellStart"/>
      <w:r w:rsidRPr="00667371">
        <w:rPr>
          <w:b/>
          <w:bCs/>
        </w:rPr>
        <w:t>run_sample_size_</w:t>
      </w:r>
      <w:proofErr w:type="gramStart"/>
      <w:r w:rsidRPr="00667371">
        <w:rPr>
          <w:b/>
          <w:bCs/>
        </w:rPr>
        <w:t>sensitivity</w:t>
      </w:r>
      <w:proofErr w:type="spellEnd"/>
      <w:r w:rsidRPr="00667371">
        <w:rPr>
          <w:b/>
          <w:bCs/>
        </w:rPr>
        <w:t>(</w:t>
      </w:r>
      <w:proofErr w:type="gramEnd"/>
      <w:r w:rsidRPr="00667371">
        <w:rPr>
          <w:b/>
          <w:bCs/>
        </w:rPr>
        <w:t>)</w:t>
      </w:r>
    </w:p>
    <w:p w14:paraId="0AF5EAC9" w14:textId="77777777" w:rsidR="00667371" w:rsidRPr="00667371" w:rsidRDefault="00667371" w:rsidP="00667371">
      <w:r w:rsidRPr="00667371">
        <w:rPr>
          <w:b/>
          <w:bCs/>
        </w:rPr>
        <w:t>Current:</w:t>
      </w:r>
    </w:p>
    <w:p w14:paraId="173CDE17" w14:textId="77777777" w:rsidR="00667371" w:rsidRPr="00667371" w:rsidRDefault="00667371" w:rsidP="00667371">
      <w:pPr>
        <w:numPr>
          <w:ilvl w:val="0"/>
          <w:numId w:val="9"/>
        </w:numPr>
      </w:pPr>
      <w:r w:rsidRPr="00667371">
        <w:t>Repeats GJAM fit for each plot sample (violates fixed posterior requirement)</w:t>
      </w:r>
    </w:p>
    <w:p w14:paraId="1520CD42" w14:textId="77777777" w:rsidR="00667371" w:rsidRPr="00667371" w:rsidRDefault="00667371" w:rsidP="00667371">
      <w:r w:rsidRPr="00667371">
        <w:rPr>
          <w:b/>
          <w:bCs/>
        </w:rPr>
        <w:t>Update to:</w:t>
      </w:r>
    </w:p>
    <w:p w14:paraId="266F1998" w14:textId="77777777" w:rsidR="00667371" w:rsidRPr="00667371" w:rsidRDefault="00667371" w:rsidP="00667371">
      <w:pPr>
        <w:numPr>
          <w:ilvl w:val="0"/>
          <w:numId w:val="10"/>
        </w:numPr>
      </w:pPr>
      <w:r w:rsidRPr="00667371">
        <w:t>Accept a pre-fitted fit object (from full site model)</w:t>
      </w:r>
    </w:p>
    <w:p w14:paraId="0F35B40A" w14:textId="77777777" w:rsidR="00667371" w:rsidRPr="00667371" w:rsidRDefault="00667371" w:rsidP="00667371">
      <w:pPr>
        <w:numPr>
          <w:ilvl w:val="0"/>
          <w:numId w:val="10"/>
        </w:numPr>
      </w:pPr>
      <w:r w:rsidRPr="00667371">
        <w:t xml:space="preserve">Sample a subset of rows from </w:t>
      </w:r>
      <w:proofErr w:type="spellStart"/>
      <w:r w:rsidRPr="00667371">
        <w:t>fit$xdata</w:t>
      </w:r>
      <w:proofErr w:type="spellEnd"/>
    </w:p>
    <w:p w14:paraId="1A48929E" w14:textId="77777777" w:rsidR="00667371" w:rsidRPr="00667371" w:rsidRDefault="00667371" w:rsidP="00667371">
      <w:pPr>
        <w:numPr>
          <w:ilvl w:val="0"/>
          <w:numId w:val="10"/>
        </w:numPr>
      </w:pPr>
      <w:r w:rsidRPr="00667371">
        <w:t xml:space="preserve">Pass to </w:t>
      </w:r>
      <w:proofErr w:type="spellStart"/>
      <w:r w:rsidRPr="00667371">
        <w:t>loop_simulate_</w:t>
      </w:r>
      <w:proofErr w:type="gramStart"/>
      <w:r w:rsidRPr="00667371">
        <w:t>changes</w:t>
      </w:r>
      <w:proofErr w:type="spellEnd"/>
      <w:r w:rsidRPr="00667371">
        <w:t>(</w:t>
      </w:r>
      <w:proofErr w:type="gramEnd"/>
      <w:r w:rsidRPr="00667371">
        <w:t xml:space="preserve">) as the </w:t>
      </w:r>
      <w:proofErr w:type="spellStart"/>
      <w:r w:rsidRPr="00667371">
        <w:t>plot_subset</w:t>
      </w:r>
      <w:proofErr w:type="spellEnd"/>
    </w:p>
    <w:p w14:paraId="6D2D669A" w14:textId="77777777" w:rsidR="00667371" w:rsidRPr="00667371" w:rsidRDefault="00667371" w:rsidP="00667371">
      <w:pPr>
        <w:numPr>
          <w:ilvl w:val="0"/>
          <w:numId w:val="10"/>
        </w:numPr>
      </w:pPr>
      <w:r w:rsidRPr="00667371">
        <w:t xml:space="preserve">Continue with </w:t>
      </w:r>
      <w:proofErr w:type="spellStart"/>
      <w:r w:rsidRPr="00667371">
        <w:t>calculate_detection_</w:t>
      </w:r>
      <w:proofErr w:type="gramStart"/>
      <w:r w:rsidRPr="00667371">
        <w:t>probability</w:t>
      </w:r>
      <w:proofErr w:type="spellEnd"/>
      <w:r w:rsidRPr="00667371">
        <w:t>(</w:t>
      </w:r>
      <w:proofErr w:type="gramEnd"/>
      <w:r w:rsidRPr="00667371">
        <w:t>) as-is</w:t>
      </w:r>
    </w:p>
    <w:p w14:paraId="01C60C6C" w14:textId="77777777" w:rsidR="00667371" w:rsidRPr="00667371" w:rsidRDefault="00667371" w:rsidP="00667371">
      <w:pPr>
        <w:numPr>
          <w:ilvl w:val="0"/>
          <w:numId w:val="10"/>
        </w:numPr>
      </w:pPr>
      <w:r w:rsidRPr="00667371">
        <w:t xml:space="preserve">Keep </w:t>
      </w:r>
      <w:proofErr w:type="spellStart"/>
      <w:r w:rsidRPr="00667371">
        <w:t>fit_status</w:t>
      </w:r>
      <w:proofErr w:type="spellEnd"/>
      <w:r w:rsidRPr="00667371">
        <w:t xml:space="preserve">, </w:t>
      </w:r>
      <w:proofErr w:type="spellStart"/>
      <w:r w:rsidRPr="00667371">
        <w:t>sample_size</w:t>
      </w:r>
      <w:proofErr w:type="spellEnd"/>
      <w:r w:rsidRPr="00667371">
        <w:t>, and replicate tracking</w:t>
      </w:r>
    </w:p>
    <w:p w14:paraId="25D7430F" w14:textId="77777777" w:rsidR="00667371" w:rsidRPr="00667371" w:rsidRDefault="00667371" w:rsidP="00667371">
      <w:r w:rsidRPr="00667371">
        <w:pict w14:anchorId="428049E2">
          <v:rect id="_x0000_i1085" style="width:0;height:1.5pt" o:hralign="center" o:hrstd="t" o:hr="t" fillcolor="#a0a0a0" stroked="f"/>
        </w:pict>
      </w:r>
    </w:p>
    <w:p w14:paraId="4E34564A" w14:textId="77777777" w:rsidR="00667371" w:rsidRPr="00667371" w:rsidRDefault="00667371" w:rsidP="00667371">
      <w:pPr>
        <w:rPr>
          <w:b/>
          <w:bCs/>
        </w:rPr>
      </w:pPr>
      <w:r w:rsidRPr="00667371">
        <w:rPr>
          <w:rFonts w:ascii="Segoe UI Emoji" w:hAnsi="Segoe UI Emoji" w:cs="Segoe UI Emoji"/>
          <w:b/>
          <w:bCs/>
        </w:rPr>
        <w:t>✅</w:t>
      </w:r>
      <w:r w:rsidRPr="00667371">
        <w:rPr>
          <w:b/>
          <w:bCs/>
        </w:rPr>
        <w:t xml:space="preserve"> Targets-Compatible Design</w:t>
      </w:r>
    </w:p>
    <w:p w14:paraId="48DF3C6F" w14:textId="77777777" w:rsidR="00667371" w:rsidRPr="00667371" w:rsidRDefault="00667371" w:rsidP="00667371">
      <w:r w:rsidRPr="00667371">
        <w:t>Each function:</w:t>
      </w:r>
    </w:p>
    <w:p w14:paraId="371E4937" w14:textId="77777777" w:rsidR="00667371" w:rsidRPr="00667371" w:rsidRDefault="00667371" w:rsidP="00667371">
      <w:pPr>
        <w:numPr>
          <w:ilvl w:val="0"/>
          <w:numId w:val="11"/>
        </w:numPr>
      </w:pPr>
      <w:r w:rsidRPr="00667371">
        <w:t xml:space="preserve">Accepts </w:t>
      </w:r>
      <w:r w:rsidRPr="00667371">
        <w:rPr>
          <w:b/>
          <w:bCs/>
        </w:rPr>
        <w:t>explicit arguments</w:t>
      </w:r>
      <w:r w:rsidRPr="00667371">
        <w:t xml:space="preserve"> (</w:t>
      </w:r>
      <w:proofErr w:type="spellStart"/>
      <w:r w:rsidRPr="00667371">
        <w:t>xdata_subset</w:t>
      </w:r>
      <w:proofErr w:type="spellEnd"/>
      <w:r w:rsidRPr="00667371">
        <w:t xml:space="preserve">, </w:t>
      </w:r>
      <w:proofErr w:type="spellStart"/>
      <w:r w:rsidRPr="00667371">
        <w:t>plot_subset</w:t>
      </w:r>
      <w:proofErr w:type="spellEnd"/>
      <w:r w:rsidRPr="00667371">
        <w:t>, etc.)</w:t>
      </w:r>
    </w:p>
    <w:p w14:paraId="1FEB831F" w14:textId="77777777" w:rsidR="00667371" w:rsidRPr="00667371" w:rsidRDefault="00667371" w:rsidP="00667371">
      <w:pPr>
        <w:numPr>
          <w:ilvl w:val="0"/>
          <w:numId w:val="11"/>
        </w:numPr>
      </w:pPr>
      <w:r w:rsidRPr="00667371">
        <w:rPr>
          <w:b/>
          <w:bCs/>
        </w:rPr>
        <w:t xml:space="preserve">Returns clean </w:t>
      </w:r>
      <w:proofErr w:type="spellStart"/>
      <w:r w:rsidRPr="00667371">
        <w:rPr>
          <w:b/>
          <w:bCs/>
        </w:rPr>
        <w:t>tibbles</w:t>
      </w:r>
      <w:proofErr w:type="spellEnd"/>
      <w:r w:rsidRPr="00667371">
        <w:rPr>
          <w:b/>
          <w:bCs/>
        </w:rPr>
        <w:t xml:space="preserve"> or arrays</w:t>
      </w:r>
    </w:p>
    <w:p w14:paraId="29120252" w14:textId="77777777" w:rsidR="00667371" w:rsidRPr="00667371" w:rsidRDefault="00667371" w:rsidP="00667371">
      <w:pPr>
        <w:numPr>
          <w:ilvl w:val="0"/>
          <w:numId w:val="11"/>
        </w:numPr>
      </w:pPr>
      <w:r w:rsidRPr="00667371">
        <w:t>Can be embedded into {targets} workflows without file I/O</w:t>
      </w:r>
    </w:p>
    <w:p w14:paraId="32EFD743" w14:textId="77777777" w:rsidR="00667371" w:rsidRPr="00667371" w:rsidRDefault="00667371" w:rsidP="00667371">
      <w:pPr>
        <w:numPr>
          <w:ilvl w:val="0"/>
          <w:numId w:val="11"/>
        </w:numPr>
      </w:pPr>
      <w:r w:rsidRPr="00667371">
        <w:t xml:space="preserve">Enables use of </w:t>
      </w:r>
      <w:proofErr w:type="spellStart"/>
      <w:r w:rsidRPr="00667371">
        <w:t>tar_</w:t>
      </w:r>
      <w:proofErr w:type="gramStart"/>
      <w:r w:rsidRPr="00667371">
        <w:t>map</w:t>
      </w:r>
      <w:proofErr w:type="spellEnd"/>
      <w:r w:rsidRPr="00667371">
        <w:t>(</w:t>
      </w:r>
      <w:proofErr w:type="gramEnd"/>
      <w:r w:rsidRPr="00667371">
        <w:t>) or branching across sites, sample sizes, or year pairs</w:t>
      </w:r>
    </w:p>
    <w:p w14:paraId="3621E627" w14:textId="77777777" w:rsidR="00667371" w:rsidRPr="00667371" w:rsidRDefault="00667371" w:rsidP="00667371">
      <w:r w:rsidRPr="00667371">
        <w:pict w14:anchorId="4E9F39B8">
          <v:rect id="_x0000_i1086" style="width:0;height:1.5pt" o:hralign="center" o:hrstd="t" o:hr="t" fillcolor="#a0a0a0" stroked="f"/>
        </w:pict>
      </w:r>
    </w:p>
    <w:p w14:paraId="4D874494" w14:textId="77777777" w:rsidR="00667371" w:rsidRPr="00667371" w:rsidRDefault="00667371" w:rsidP="00667371">
      <w:pPr>
        <w:rPr>
          <w:b/>
          <w:bCs/>
        </w:rPr>
      </w:pPr>
      <w:r w:rsidRPr="00667371">
        <w:rPr>
          <w:rFonts w:ascii="Segoe UI Emoji" w:hAnsi="Segoe UI Emoji" w:cs="Segoe UI Emoji"/>
          <w:b/>
          <w:bCs/>
        </w:rPr>
        <w:t>🚀</w:t>
      </w:r>
      <w:r w:rsidRPr="00667371">
        <w:rPr>
          <w:b/>
          <w:bCs/>
        </w:rPr>
        <w:t xml:space="preserve"> Ready to Scale</w:t>
      </w:r>
    </w:p>
    <w:p w14:paraId="595EB682" w14:textId="77777777" w:rsidR="00667371" w:rsidRPr="00667371" w:rsidRDefault="00667371" w:rsidP="00667371">
      <w:r w:rsidRPr="00667371">
        <w:t>Once the above three function updates are implemented and tested locally, you’ll be ready to:</w:t>
      </w:r>
    </w:p>
    <w:p w14:paraId="218C83C7" w14:textId="77777777" w:rsidR="00667371" w:rsidRPr="00667371" w:rsidRDefault="00667371" w:rsidP="00667371">
      <w:pPr>
        <w:numPr>
          <w:ilvl w:val="0"/>
          <w:numId w:val="12"/>
        </w:numPr>
      </w:pPr>
      <w:r w:rsidRPr="00667371">
        <w:t>Parallelize across sites using {future}</w:t>
      </w:r>
    </w:p>
    <w:p w14:paraId="26A82803" w14:textId="77777777" w:rsidR="00667371" w:rsidRPr="00667371" w:rsidRDefault="00667371" w:rsidP="00667371">
      <w:pPr>
        <w:numPr>
          <w:ilvl w:val="0"/>
          <w:numId w:val="12"/>
        </w:numPr>
      </w:pPr>
      <w:r w:rsidRPr="00667371">
        <w:t>Scale to full NEON coverage</w:t>
      </w:r>
    </w:p>
    <w:p w14:paraId="1C13AFD8" w14:textId="77777777" w:rsidR="00667371" w:rsidRPr="00667371" w:rsidRDefault="00667371" w:rsidP="00667371">
      <w:pPr>
        <w:numPr>
          <w:ilvl w:val="0"/>
          <w:numId w:val="12"/>
        </w:numPr>
      </w:pPr>
      <w:r w:rsidRPr="00667371">
        <w:t>Run this on GCP or another HPC cluster</w:t>
      </w:r>
    </w:p>
    <w:p w14:paraId="3A4DA026" w14:textId="77777777" w:rsidR="00667371" w:rsidRPr="00667371" w:rsidRDefault="00667371" w:rsidP="00667371">
      <w:pPr>
        <w:numPr>
          <w:ilvl w:val="0"/>
          <w:numId w:val="12"/>
        </w:numPr>
      </w:pPr>
      <w:r w:rsidRPr="00667371">
        <w:t>Summarize detection thresholds per species × year × site × sample size</w:t>
      </w:r>
    </w:p>
    <w:p w14:paraId="4F05B1DD" w14:textId="77777777" w:rsidR="00667371" w:rsidRPr="00667371" w:rsidRDefault="00667371" w:rsidP="00667371">
      <w:r w:rsidRPr="00667371">
        <w:pict w14:anchorId="4D7620C8">
          <v:rect id="_x0000_i1087" style="width:0;height:1.5pt" o:hralign="center" o:hrstd="t" o:hr="t" fillcolor="#a0a0a0" stroked="f"/>
        </w:pict>
      </w:r>
    </w:p>
    <w:p w14:paraId="28853FE2" w14:textId="77777777" w:rsidR="00667371" w:rsidRPr="00667371" w:rsidRDefault="00667371" w:rsidP="00667371">
      <w:r w:rsidRPr="00667371">
        <w:t>Let me know if you'd like:</w:t>
      </w:r>
    </w:p>
    <w:p w14:paraId="1AF0775A" w14:textId="77777777" w:rsidR="00667371" w:rsidRPr="00667371" w:rsidRDefault="00667371" w:rsidP="00667371">
      <w:pPr>
        <w:numPr>
          <w:ilvl w:val="0"/>
          <w:numId w:val="13"/>
        </w:numPr>
      </w:pPr>
      <w:r w:rsidRPr="00667371">
        <w:lastRenderedPageBreak/>
        <w:t>A code draft for any of the three functions above</w:t>
      </w:r>
    </w:p>
    <w:p w14:paraId="161F7EA8" w14:textId="77777777" w:rsidR="00667371" w:rsidRPr="00667371" w:rsidRDefault="00667371" w:rsidP="00667371">
      <w:pPr>
        <w:numPr>
          <w:ilvl w:val="0"/>
          <w:numId w:val="13"/>
        </w:numPr>
      </w:pPr>
      <w:r w:rsidRPr="00667371">
        <w:t xml:space="preserve">Help writing </w:t>
      </w:r>
      <w:proofErr w:type="spellStart"/>
      <w:r w:rsidRPr="00667371">
        <w:t>tar_</w:t>
      </w:r>
      <w:proofErr w:type="gramStart"/>
      <w:r w:rsidRPr="00667371">
        <w:t>map</w:t>
      </w:r>
      <w:proofErr w:type="spellEnd"/>
      <w:r w:rsidRPr="00667371">
        <w:t>(</w:t>
      </w:r>
      <w:proofErr w:type="gramEnd"/>
      <w:r w:rsidRPr="00667371">
        <w:t>) across sample sizes</w:t>
      </w:r>
    </w:p>
    <w:p w14:paraId="514AA708" w14:textId="77777777" w:rsidR="00667371" w:rsidRPr="00667371" w:rsidRDefault="00667371" w:rsidP="00667371">
      <w:pPr>
        <w:numPr>
          <w:ilvl w:val="0"/>
          <w:numId w:val="13"/>
        </w:numPr>
      </w:pPr>
      <w:r w:rsidRPr="00667371">
        <w:t>A GCP deployment checklist</w:t>
      </w:r>
    </w:p>
    <w:p w14:paraId="37F6B9FE" w14:textId="77777777" w:rsidR="00667371" w:rsidRPr="00667371" w:rsidRDefault="00667371" w:rsidP="00667371">
      <w:r w:rsidRPr="00667371">
        <w:t xml:space="preserve">You’re close — this structure finally preserves posterior coherence while allowing realistic simulations of sampling effort </w:t>
      </w:r>
      <w:r w:rsidRPr="00667371">
        <w:rPr>
          <w:rFonts w:ascii="Segoe UI Emoji" w:hAnsi="Segoe UI Emoji" w:cs="Segoe UI Emoji"/>
        </w:rPr>
        <w:t>👌</w:t>
      </w:r>
      <w:r w:rsidRPr="00667371">
        <w:t>.</w:t>
      </w:r>
    </w:p>
    <w:p w14:paraId="0F4A282F" w14:textId="77777777" w:rsidR="00667371" w:rsidRPr="00667371" w:rsidRDefault="00667371" w:rsidP="00667371">
      <w:r w:rsidRPr="00667371">
        <w:t>Ask ChatGPT</w:t>
      </w:r>
    </w:p>
    <w:p w14:paraId="31823450" w14:textId="77777777" w:rsidR="00BD6545" w:rsidRDefault="00BD6545"/>
    <w:sectPr w:rsidR="00BD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6B65"/>
    <w:multiLevelType w:val="multilevel"/>
    <w:tmpl w:val="7D0A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220B4"/>
    <w:multiLevelType w:val="multilevel"/>
    <w:tmpl w:val="C69A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57140"/>
    <w:multiLevelType w:val="multilevel"/>
    <w:tmpl w:val="D360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02CC4"/>
    <w:multiLevelType w:val="multilevel"/>
    <w:tmpl w:val="4152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D48D1"/>
    <w:multiLevelType w:val="multilevel"/>
    <w:tmpl w:val="774E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81B81"/>
    <w:multiLevelType w:val="multilevel"/>
    <w:tmpl w:val="AB58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25298"/>
    <w:multiLevelType w:val="multilevel"/>
    <w:tmpl w:val="9972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D6E81"/>
    <w:multiLevelType w:val="multilevel"/>
    <w:tmpl w:val="1266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A53D8"/>
    <w:multiLevelType w:val="multilevel"/>
    <w:tmpl w:val="8BC6A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922F8"/>
    <w:multiLevelType w:val="multilevel"/>
    <w:tmpl w:val="867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7344D"/>
    <w:multiLevelType w:val="multilevel"/>
    <w:tmpl w:val="43A6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D0A85"/>
    <w:multiLevelType w:val="multilevel"/>
    <w:tmpl w:val="6C7E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E32DE"/>
    <w:multiLevelType w:val="multilevel"/>
    <w:tmpl w:val="4138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579839">
    <w:abstractNumId w:val="2"/>
  </w:num>
  <w:num w:numId="2" w16cid:durableId="938220025">
    <w:abstractNumId w:val="6"/>
  </w:num>
  <w:num w:numId="3" w16cid:durableId="1719744594">
    <w:abstractNumId w:val="4"/>
  </w:num>
  <w:num w:numId="4" w16cid:durableId="369456614">
    <w:abstractNumId w:val="8"/>
  </w:num>
  <w:num w:numId="5" w16cid:durableId="696153095">
    <w:abstractNumId w:val="7"/>
  </w:num>
  <w:num w:numId="6" w16cid:durableId="690690973">
    <w:abstractNumId w:val="10"/>
  </w:num>
  <w:num w:numId="7" w16cid:durableId="110562618">
    <w:abstractNumId w:val="12"/>
  </w:num>
  <w:num w:numId="8" w16cid:durableId="2092656167">
    <w:abstractNumId w:val="3"/>
  </w:num>
  <w:num w:numId="9" w16cid:durableId="1569264884">
    <w:abstractNumId w:val="5"/>
  </w:num>
  <w:num w:numId="10" w16cid:durableId="655567754">
    <w:abstractNumId w:val="0"/>
  </w:num>
  <w:num w:numId="11" w16cid:durableId="1991515203">
    <w:abstractNumId w:val="1"/>
  </w:num>
  <w:num w:numId="12" w16cid:durableId="410741563">
    <w:abstractNumId w:val="9"/>
  </w:num>
  <w:num w:numId="13" w16cid:durableId="6569617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71"/>
    <w:rsid w:val="00062DC6"/>
    <w:rsid w:val="00667371"/>
    <w:rsid w:val="00901C6C"/>
    <w:rsid w:val="00AD1A4C"/>
    <w:rsid w:val="00B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6313"/>
  <w15:chartTrackingRefBased/>
  <w15:docId w15:val="{68BA4C25-5EA6-4F97-9F68-52B0F795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7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7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Barnett (US)</dc:creator>
  <cp:keywords/>
  <dc:description/>
  <cp:lastModifiedBy>Dave Barnett (US)</cp:lastModifiedBy>
  <cp:revision>1</cp:revision>
  <dcterms:created xsi:type="dcterms:W3CDTF">2025-08-04T21:26:00Z</dcterms:created>
  <dcterms:modified xsi:type="dcterms:W3CDTF">2025-08-04T21:27:00Z</dcterms:modified>
</cp:coreProperties>
</file>