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AE" w:rsidRDefault="00C63AAE" w:rsidP="00C63AAE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3"/>
          <w:lang w:val="es-ES_tradnl"/>
        </w:rPr>
        <w:t>Escuela de Ingeniería Informática de Oviedo</w:t>
      </w:r>
      <w:r>
        <w:rPr>
          <w:rFonts w:ascii="Times New Roman" w:hAnsi="Times New Roman"/>
          <w:spacing w:val="-3"/>
          <w:lang w:val="es-ES_tradnl"/>
        </w:rPr>
        <w:tab/>
        <w:t xml:space="preserve">  </w:t>
      </w:r>
      <w:r>
        <w:rPr>
          <w:rFonts w:ascii="Times New Roman" w:hAnsi="Times New Roman"/>
          <w:b/>
          <w:spacing w:val="-3"/>
          <w:lang w:val="es-ES_tradnl"/>
        </w:rPr>
        <w:t>Segundo</w:t>
      </w:r>
      <w:r w:rsidRPr="00F23581">
        <w:rPr>
          <w:rFonts w:ascii="Times New Roman" w:hAnsi="Times New Roman"/>
          <w:b/>
          <w:spacing w:val="-3"/>
          <w:lang w:val="es-ES_tradnl"/>
        </w:rPr>
        <w:t xml:space="preserve"> Parcial.</w:t>
      </w:r>
      <w:r>
        <w:rPr>
          <w:rFonts w:ascii="Times New Roman" w:hAnsi="Times New Roman"/>
          <w:spacing w:val="-3"/>
          <w:lang w:val="es-ES_tradnl"/>
        </w:rPr>
        <w:t xml:space="preserve"> </w:t>
      </w:r>
      <w:r w:rsidR="005B6302">
        <w:rPr>
          <w:rFonts w:ascii="Times New Roman" w:hAnsi="Times New Roman"/>
          <w:b/>
          <w:spacing w:val="-4"/>
          <w:sz w:val="36"/>
          <w:lang w:val="es-ES_tradnl"/>
        </w:rPr>
        <w:t>Diciembre</w:t>
      </w:r>
      <w:r>
        <w:rPr>
          <w:rFonts w:ascii="Times New Roman" w:hAnsi="Times New Roman"/>
          <w:b/>
          <w:spacing w:val="-4"/>
          <w:sz w:val="36"/>
          <w:lang w:val="es-ES_tradnl"/>
        </w:rPr>
        <w:t>-</w:t>
      </w:r>
      <w:r w:rsidR="00E75914">
        <w:rPr>
          <w:rFonts w:ascii="Times New Roman" w:hAnsi="Times New Roman"/>
          <w:b/>
          <w:spacing w:val="-4"/>
          <w:sz w:val="36"/>
          <w:lang w:val="es-ES_tradnl"/>
        </w:rPr>
        <w:t>2015</w:t>
      </w:r>
    </w:p>
    <w:p w:rsidR="00C63AAE" w:rsidRDefault="00C63AAE" w:rsidP="00C63AAE">
      <w:pPr>
        <w:tabs>
          <w:tab w:val="right" w:pos="10206"/>
        </w:tabs>
        <w:suppressAutoHyphens/>
        <w:jc w:val="both"/>
        <w:rPr>
          <w:rFonts w:ascii="Times New Roman" w:hAnsi="Times New Roman"/>
          <w:spacing w:val="-3"/>
          <w:lang w:val="es-ES_tradnl"/>
        </w:rPr>
      </w:pPr>
      <w:r>
        <w:rPr>
          <w:rFonts w:ascii="Times New Roman" w:hAnsi="Times New Roman"/>
          <w:b/>
          <w:spacing w:val="-4"/>
          <w:sz w:val="36"/>
          <w:lang w:val="es-ES_tradnl"/>
        </w:rPr>
        <w:t>Comunicación Persona-Máquina</w:t>
      </w:r>
      <w:r>
        <w:rPr>
          <w:rFonts w:ascii="Times New Roman" w:hAnsi="Times New Roman"/>
          <w:b/>
          <w:spacing w:val="-3"/>
          <w:sz w:val="29"/>
          <w:lang w:val="es-ES_tradnl"/>
        </w:rPr>
        <w:tab/>
        <w:t xml:space="preserve">   Modelo </w:t>
      </w:r>
      <w:r w:rsidR="00722F73">
        <w:rPr>
          <w:rFonts w:ascii="Times New Roman" w:hAnsi="Times New Roman"/>
          <w:b/>
          <w:spacing w:val="-3"/>
          <w:sz w:val="29"/>
          <w:lang w:val="es-ES_tradnl"/>
        </w:rPr>
        <w:t>3</w:t>
      </w:r>
    </w:p>
    <w:p w:rsidR="00C63AAE" w:rsidRPr="00D80D31" w:rsidRDefault="001178B0" w:rsidP="00A0665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tabs>
          <w:tab w:val="left" w:pos="-720"/>
          <w:tab w:val="left" w:pos="0"/>
        </w:tabs>
        <w:suppressAutoHyphens/>
        <w:jc w:val="both"/>
        <w:rPr>
          <w:rFonts w:ascii="Times New Roman" w:hAnsi="Times New Roman"/>
          <w:i/>
          <w:spacing w:val="-3"/>
          <w:lang w:val="es-ES_tradnl"/>
        </w:rPr>
      </w:pPr>
      <w:r>
        <w:rPr>
          <w:rFonts w:ascii="Times New Roman" w:hAnsi="Times New Roman"/>
          <w:i/>
          <w:spacing w:val="-3"/>
          <w:lang w:val="es-ES_tradnl"/>
        </w:rPr>
        <w:t>TEST: Respuesta correcta +4</w:t>
      </w:r>
      <w:r w:rsidR="00C63AAE">
        <w:rPr>
          <w:rFonts w:ascii="Times New Roman" w:hAnsi="Times New Roman"/>
          <w:i/>
          <w:spacing w:val="-3"/>
          <w:lang w:val="es-ES_tradnl"/>
        </w:rPr>
        <w:t xml:space="preserve">  puntos, incorrecta -1 punto, en blanco +0. </w:t>
      </w:r>
      <w:r w:rsidR="00C63AAE" w:rsidRPr="00D80D31">
        <w:rPr>
          <w:rFonts w:ascii="Times New Roman" w:hAnsi="Times New Roman"/>
          <w:b/>
          <w:i/>
          <w:spacing w:val="-3"/>
          <w:lang w:val="es-ES_tradnl"/>
        </w:rPr>
        <w:t>Sólo hay una respuesta correcta</w:t>
      </w:r>
    </w:p>
    <w:tbl>
      <w:tblPr>
        <w:tblW w:w="1056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560"/>
      </w:tblGrid>
      <w:tr w:rsidR="00C63AAE" w:rsidTr="00A06654">
        <w:trPr>
          <w:trHeight w:val="411"/>
        </w:trPr>
        <w:tc>
          <w:tcPr>
            <w:tcW w:w="10560" w:type="dxa"/>
          </w:tcPr>
          <w:p w:rsidR="00C63AAE" w:rsidRDefault="00C63AAE" w:rsidP="002D7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Apellidos y Nombre: </w:t>
            </w:r>
          </w:p>
        </w:tc>
      </w:tr>
      <w:tr w:rsidR="00C63AAE" w:rsidTr="00A06654">
        <w:trPr>
          <w:trHeight w:val="418"/>
        </w:trPr>
        <w:tc>
          <w:tcPr>
            <w:tcW w:w="10560" w:type="dxa"/>
          </w:tcPr>
          <w:p w:rsidR="00C63AAE" w:rsidRDefault="00C63AAE" w:rsidP="002D726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D.N.I</w:t>
            </w:r>
            <w:r>
              <w:rPr>
                <w:rFonts w:ascii="Arial" w:hAnsi="Arial" w:cs="Arial"/>
              </w:rPr>
              <w:t xml:space="preserve"> :                                     </w:t>
            </w:r>
          </w:p>
        </w:tc>
      </w:tr>
    </w:tbl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lang w:val="es-ES_tradnl"/>
        </w:rPr>
        <w:t>1</w:t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 xml:space="preserve">. Al construir un sistema de ayuda en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>, los ficheros imprescindibles son: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xml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,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xml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la base de datos de búsqueda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Todos salvo el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la base de datos de búsqueda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Todos los archivos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, el fichero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map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y el fichero </w:t>
      </w:r>
      <w:proofErr w:type="spellStart"/>
      <w:r w:rsidRPr="00F01F8D"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Ninguno de los ficheros es imprescindible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lang w:val="es-ES_tradnl"/>
        </w:rPr>
        <w:t>2</w:t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lang w:val="es-ES_tradnl"/>
        </w:rPr>
        <w:t xml:space="preserve"> En Java, para habilitar la ayuda sensible al contexto sobre un componente, el método a emplear es:</w:t>
      </w:r>
    </w:p>
    <w:p w:rsidR="00C63AAE" w:rsidRPr="00B64537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</w:r>
      <w:r w:rsidRPr="00B64537">
        <w:rPr>
          <w:rFonts w:ascii="Arial" w:hAnsi="Arial" w:cs="Arial"/>
          <w:spacing w:val="-2"/>
          <w:sz w:val="22"/>
          <w:lang w:val="en-US"/>
        </w:rPr>
        <w:t xml:space="preserve">(a) </w:t>
      </w:r>
      <w:proofErr w:type="spellStart"/>
      <w:proofErr w:type="gramStart"/>
      <w:r w:rsidRPr="00B64537">
        <w:rPr>
          <w:rFonts w:ascii="Arial" w:hAnsi="Arial" w:cs="Arial"/>
          <w:spacing w:val="-2"/>
          <w:sz w:val="22"/>
          <w:lang w:val="en-US"/>
        </w:rPr>
        <w:t>enableHelp</w:t>
      </w:r>
      <w:proofErr w:type="spellEnd"/>
      <w:proofErr w:type="gramEnd"/>
    </w:p>
    <w:p w:rsidR="00C63AAE" w:rsidRPr="00B64537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  <w:t xml:space="preserve">(b) </w:t>
      </w:r>
      <w:proofErr w:type="spellStart"/>
      <w:proofErr w:type="gramStart"/>
      <w:r w:rsidRPr="00B64537">
        <w:rPr>
          <w:rFonts w:ascii="Arial" w:hAnsi="Arial" w:cs="Arial"/>
          <w:spacing w:val="-2"/>
          <w:sz w:val="22"/>
          <w:lang w:val="en-US"/>
        </w:rPr>
        <w:t>enableHelpKey</w:t>
      </w:r>
      <w:proofErr w:type="spellEnd"/>
      <w:proofErr w:type="gramEnd"/>
    </w:p>
    <w:p w:rsidR="00C63AAE" w:rsidRPr="00B64537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n-US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  <w:t xml:space="preserve">(c) </w:t>
      </w:r>
      <w:proofErr w:type="spellStart"/>
      <w:proofErr w:type="gramStart"/>
      <w:r w:rsidRPr="00B64537">
        <w:rPr>
          <w:rFonts w:ascii="Arial" w:hAnsi="Arial" w:cs="Arial"/>
          <w:spacing w:val="-2"/>
          <w:sz w:val="22"/>
          <w:lang w:val="en-US"/>
        </w:rPr>
        <w:t>enableHelpOnButton</w:t>
      </w:r>
      <w:proofErr w:type="spellEnd"/>
      <w:proofErr w:type="gram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B64537">
        <w:rPr>
          <w:rFonts w:ascii="Arial" w:hAnsi="Arial" w:cs="Arial"/>
          <w:spacing w:val="-2"/>
          <w:sz w:val="22"/>
          <w:lang w:val="en-US"/>
        </w:rPr>
        <w:tab/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(d) Se redefine el método </w:t>
      </w:r>
      <w:proofErr w:type="spellStart"/>
      <w:r w:rsidRPr="00F01F8D">
        <w:rPr>
          <w:rFonts w:ascii="Arial" w:hAnsi="Arial" w:cs="Arial"/>
          <w:i/>
          <w:spacing w:val="-2"/>
          <w:sz w:val="22"/>
          <w:lang w:val="es-ES_tradnl"/>
        </w:rPr>
        <w:t>keyPressed</w:t>
      </w:r>
      <w:proofErr w:type="spellEnd"/>
      <w:r w:rsidRPr="00F01F8D">
        <w:rPr>
          <w:rFonts w:ascii="Arial" w:hAnsi="Arial" w:cs="Arial"/>
          <w:spacing w:val="-2"/>
          <w:sz w:val="22"/>
          <w:lang w:val="es-ES_tradnl"/>
        </w:rPr>
        <w:t xml:space="preserve"> del evento de teclado sobre el componente, pasando como argumento al método la tecla </w:t>
      </w:r>
      <w:r w:rsidRPr="00F01F8D">
        <w:rPr>
          <w:rFonts w:ascii="Arial" w:hAnsi="Arial" w:cs="Arial"/>
          <w:i/>
          <w:spacing w:val="-2"/>
          <w:sz w:val="22"/>
          <w:lang w:val="es-ES_tradnl"/>
        </w:rPr>
        <w:t>VK_F1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>(e) Ninguna de las respuestas anteriores es cierta</w:t>
      </w:r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3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Al generar el instalador para una aplicación es cierto que: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Entre los archivos a incluir en el instalador se encuentra el fichero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.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project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del proyecto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Si la aplicación incorpora ayuda realizada con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JavaHelp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, uno de los archivos a incluir es la librería </w:t>
      </w:r>
      <w:r w:rsidR="002A2861" w:rsidRPr="00025537">
        <w:rPr>
          <w:rFonts w:ascii="Arial" w:hAnsi="Arial" w:cs="Arial"/>
          <w:spacing w:val="-2"/>
          <w:sz w:val="22"/>
          <w:szCs w:val="22"/>
          <w:lang w:val="es-ES_tradnl"/>
        </w:rPr>
        <w:t>correspondiente a la ayuda</w:t>
      </w:r>
      <w:r w:rsidR="002A2861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(jhall.jar </w:t>
      </w:r>
      <w:r w:rsidR="002A2861" w:rsidRPr="002A2861">
        <w:rPr>
          <w:rFonts w:ascii="Arial" w:hAnsi="Arial" w:cs="Arial"/>
          <w:spacing w:val="-2"/>
          <w:sz w:val="22"/>
          <w:szCs w:val="22"/>
          <w:lang w:val="es-ES_tradnl"/>
        </w:rPr>
        <w:t>en nuestro caso</w:t>
      </w:r>
      <w:r w:rsidR="002A2861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</w:p>
    <w:p w:rsidR="00C63AAE" w:rsidRPr="00F01F8D" w:rsidRDefault="00DA3B74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>
        <w:rPr>
          <w:rFonts w:ascii="Arial" w:hAnsi="Arial" w:cs="Arial"/>
          <w:b/>
          <w:spacing w:val="-2"/>
          <w:sz w:val="22"/>
          <w:szCs w:val="22"/>
          <w:lang w:val="es-ES_tradnl"/>
        </w:rPr>
        <w:tab/>
      </w:r>
      <w:bookmarkStart w:id="0" w:name="_GoBack"/>
      <w:bookmarkEnd w:id="0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No es recomendable que se p</w:t>
      </w:r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ermita establecer el </w:t>
      </w:r>
      <w:proofErr w:type="spellStart"/>
      <w:r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>
        <w:rPr>
          <w:rFonts w:ascii="Arial" w:hAnsi="Arial" w:cs="Arial"/>
          <w:spacing w:val="-2"/>
          <w:sz w:val="22"/>
          <w:szCs w:val="22"/>
          <w:lang w:val="es-ES_tradnl"/>
        </w:rPr>
        <w:t xml:space="preserve"> en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la máquina del cliente</w:t>
      </w:r>
      <w:r>
        <w:rPr>
          <w:rFonts w:ascii="Arial" w:hAnsi="Arial" w:cs="Arial"/>
          <w:spacing w:val="-2"/>
          <w:sz w:val="22"/>
          <w:szCs w:val="22"/>
          <w:lang w:val="es-ES_tradnl"/>
        </w:rPr>
        <w:t>, la aplicación funcionaría de igual forma una vez instalada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Ninguna de las respuestas anteriores es cierta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Más de una de las respuestas anteriores es cierta</w:t>
      </w:r>
    </w:p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F01F8D" w:rsidRPr="00F01F8D" w:rsidRDefault="00F01F8D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B64537" w:rsidRDefault="00DC65B4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b/>
          <w:spacing w:val="-2"/>
          <w:sz w:val="20"/>
          <w:szCs w:val="18"/>
          <w:lang w:val="en-US"/>
        </w:rPr>
      </w:pP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nivel0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nivel1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nivel2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nivel3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nivel4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nivel5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nivel6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begin"/>
      </w:r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instrText xml:space="preserve">SEQ nivel7 \h \r0 </w:instrText>
      </w:r>
      <w:r w:rsidRPr="00B64537">
        <w:rPr>
          <w:rFonts w:ascii="Courier New" w:hAnsi="Courier New" w:cs="Courier New"/>
          <w:b/>
          <w:spacing w:val="-2"/>
          <w:sz w:val="20"/>
          <w:szCs w:val="18"/>
          <w:lang w:val="es-ES_tradnl"/>
        </w:rPr>
        <w:fldChar w:fldCharType="end"/>
      </w:r>
      <w:proofErr w:type="gramStart"/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package</w:t>
      </w:r>
      <w:proofErr w:type="gramEnd"/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 xml:space="preserve"> </w:t>
      </w:r>
      <w:proofErr w:type="spellStart"/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geometria</w:t>
      </w:r>
      <w:proofErr w:type="spellEnd"/>
      <w:r w:rsidR="00C63AAE" w:rsidRPr="00B64537">
        <w:rPr>
          <w:rFonts w:ascii="Courier New" w:hAnsi="Courier New" w:cs="Courier New"/>
          <w:b/>
          <w:spacing w:val="-2"/>
          <w:sz w:val="20"/>
          <w:szCs w:val="18"/>
          <w:lang w:val="en-US"/>
        </w:rPr>
        <w:t>;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…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class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Aplicacion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</w:t>
      </w:r>
      <w:proofErr w:type="gram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public</w:t>
      </w:r>
      <w:proofErr w:type="gram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static void main(String[]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args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>){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r w:rsidRPr="00B64537">
        <w:rPr>
          <w:rFonts w:ascii="Courier New" w:hAnsi="Courier New" w:cs="Courier New"/>
          <w:spacing w:val="-2"/>
          <w:sz w:val="20"/>
          <w:szCs w:val="18"/>
        </w:rPr>
        <w:t>…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pt-PT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  Circulo c1 = new Circulo();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pt-PT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  c1.calcularArea();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pt-PT"/>
        </w:rPr>
        <w:t xml:space="preserve">   </w:t>
      </w: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… 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 xml:space="preserve">  } </w:t>
      </w:r>
    </w:p>
    <w:p w:rsidR="00C63AAE" w:rsidRPr="00B64537" w:rsidRDefault="00C63AAE" w:rsidP="00C63AA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/>
        <w:tabs>
          <w:tab w:val="left" w:pos="-720"/>
        </w:tabs>
        <w:suppressAutoHyphens/>
        <w:jc w:val="both"/>
        <w:rPr>
          <w:rFonts w:ascii="Courier New" w:hAnsi="Courier New" w:cs="Courier New"/>
          <w:spacing w:val="-2"/>
          <w:sz w:val="20"/>
          <w:szCs w:val="18"/>
          <w:lang w:val="es-ES_tradnl"/>
        </w:rPr>
      </w:pPr>
      <w:r w:rsidRPr="00B64537">
        <w:rPr>
          <w:rFonts w:ascii="Courier New" w:hAnsi="Courier New" w:cs="Courier New"/>
          <w:spacing w:val="-2"/>
          <w:sz w:val="20"/>
          <w:szCs w:val="18"/>
          <w:lang w:val="es-ES_tradnl"/>
        </w:rPr>
        <w:t>}</w:t>
      </w: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</w:t>
      </w:r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4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 Dado el código anterior y teniendo en cuenta que:</w:t>
      </w:r>
    </w:p>
    <w:p w:rsidR="00C63AAE" w:rsidRPr="00F01F8D" w:rsidRDefault="00C63AAE" w:rsidP="00C63AAE">
      <w:pPr>
        <w:tabs>
          <w:tab w:val="left" w:pos="-720"/>
        </w:tabs>
        <w:suppressAutoHyphens/>
        <w:ind w:left="567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- El código correspondiente a la clase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</w:t>
      </w:r>
      <w:proofErr w:type="gram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Circulo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se encuentra en el fichero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 figuras.jar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situado en el directorio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C:\utilidades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:rsidR="00C63AAE" w:rsidRPr="00F01F8D" w:rsidRDefault="00C63AAE" w:rsidP="00C63AAE">
      <w:pPr>
        <w:tabs>
          <w:tab w:val="left" w:pos="-720"/>
        </w:tabs>
        <w:suppressAutoHyphens/>
        <w:ind w:left="567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- La aplicación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(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Aplicacion.class</w:t>
      </w:r>
      <w:proofErr w:type="spellEnd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)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está en el directorio </w:t>
      </w:r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 xml:space="preserve">C:\Archivos de programa\aplicaciones\ </w:t>
      </w:r>
      <w:proofErr w:type="spellStart"/>
      <w:r w:rsidRPr="00F01F8D">
        <w:rPr>
          <w:rFonts w:ascii="Arial" w:hAnsi="Arial" w:cs="Arial"/>
          <w:i/>
          <w:spacing w:val="-2"/>
          <w:sz w:val="22"/>
          <w:szCs w:val="22"/>
          <w:lang w:val="es-ES_tradnl"/>
        </w:rPr>
        <w:t>geometria</w:t>
      </w:r>
      <w:proofErr w:type="spellEnd"/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F01F8D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Indica cual es el valor correcto para la variable de entorno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. 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programa\aplicaciones\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geometria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; C:\utilidades\figuras.jar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(b)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programa\aplicaciones; C:\utilidades\figuras.jar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(c)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programa\aplicaciones; C:\utilidades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 xml:space="preserve">(d) 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Classpath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=C</w:t>
      </w:r>
      <w:proofErr w:type="gram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:\</w:t>
      </w:r>
      <w:proofErr w:type="gram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Archivos de programa\aplicaciones\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geometria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; C:\utilidades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(e)  Ninguna de las respuestas anteriores es correcta</w:t>
      </w:r>
    </w:p>
    <w:p w:rsidR="00C63AAE" w:rsidRDefault="00C63AAE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396C8C" w:rsidRPr="00F01F8D" w:rsidRDefault="00A06654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>
        <w:rPr>
          <w:rFonts w:ascii="Arial" w:hAnsi="Arial" w:cs="Arial"/>
          <w:spacing w:val="-2"/>
          <w:sz w:val="22"/>
          <w:szCs w:val="22"/>
          <w:lang w:val="es-ES_tradnl"/>
        </w:rPr>
        <w:br/>
      </w: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lastRenderedPageBreak/>
        <w:t>5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Partimos de una ayuda ya construida con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y en la que hay índice </w:t>
      </w:r>
      <w:r w:rsidR="008A3B70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y buscador (no hay tabla de contenidos)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. Ahora es necesario añadir un nuevo archivo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html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a la ayuda</w:t>
      </w:r>
      <w:r w:rsidR="003070E2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que es el que se visualizará por defecto al acceder a la ayuda.</w:t>
      </w:r>
      <w:r w:rsidR="00353E02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¿Qué es necesario hacer para que dicho archivo se vea reflejado en las dos vistas?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Modificar el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fichero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ayuda.hs</w:t>
      </w:r>
      <w:proofErr w:type="spellEnd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y ejecutar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jhindexer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) Modificar los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fichero</w:t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 xml:space="preserve">s </w:t>
      </w:r>
      <w:proofErr w:type="spellStart"/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toc</w:t>
      </w:r>
      <w:proofErr w:type="spellEnd"/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 xml:space="preserve"> e 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índice y ejecutar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hsviewer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b/>
          <w:spacing w:val="-2"/>
          <w:sz w:val="22"/>
          <w:szCs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Modifica</w:t>
      </w:r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r los ficheros </w:t>
      </w:r>
      <w:proofErr w:type="spellStart"/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>map</w:t>
      </w:r>
      <w:proofErr w:type="spellEnd"/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índice</w:t>
      </w:r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proofErr w:type="spellStart"/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>ayuda.hs</w:t>
      </w:r>
      <w:proofErr w:type="spellEnd"/>
      <w:r w:rsidR="00AC4E04">
        <w:rPr>
          <w:rFonts w:ascii="Arial" w:hAnsi="Arial" w:cs="Arial"/>
          <w:spacing w:val="-2"/>
          <w:sz w:val="22"/>
          <w:szCs w:val="22"/>
          <w:lang w:val="es-ES_tradnl"/>
        </w:rPr>
        <w:t xml:space="preserve"> y ejecutar </w:t>
      </w:r>
      <w:proofErr w:type="spellStart"/>
      <w:r w:rsidR="00AC4E04" w:rsidRPr="00F01F8D">
        <w:rPr>
          <w:rFonts w:ascii="Arial" w:hAnsi="Arial" w:cs="Arial"/>
          <w:spacing w:val="-2"/>
          <w:sz w:val="22"/>
          <w:szCs w:val="22"/>
          <w:lang w:val="es-ES_tradnl"/>
        </w:rPr>
        <w:t>jhindexer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) Modificar </w:t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los ficheros</w:t>
      </w:r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map</w:t>
      </w:r>
      <w:proofErr w:type="spellEnd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 xml:space="preserve">, </w:t>
      </w:r>
      <w:proofErr w:type="spellStart"/>
      <w:r w:rsidR="00841E0A">
        <w:rPr>
          <w:rFonts w:ascii="Arial" w:hAnsi="Arial" w:cs="Arial"/>
          <w:spacing w:val="-2"/>
          <w:sz w:val="22"/>
          <w:szCs w:val="22"/>
          <w:lang w:val="es-ES_tradnl"/>
        </w:rPr>
        <w:t>indice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 xml:space="preserve">y </w:t>
      </w:r>
      <w:proofErr w:type="spellStart"/>
      <w:r w:rsidR="006F024D">
        <w:rPr>
          <w:rFonts w:ascii="Arial" w:hAnsi="Arial" w:cs="Arial"/>
          <w:spacing w:val="-2"/>
          <w:sz w:val="22"/>
          <w:szCs w:val="22"/>
          <w:lang w:val="es-ES_tradnl"/>
        </w:rPr>
        <w:t>toc</w:t>
      </w:r>
      <w:proofErr w:type="spellEnd"/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) La </w:t>
      </w:r>
      <w:r w:rsidR="002A7620">
        <w:rPr>
          <w:rFonts w:ascii="Arial" w:hAnsi="Arial" w:cs="Arial"/>
          <w:spacing w:val="-2"/>
          <w:sz w:val="22"/>
          <w:szCs w:val="22"/>
          <w:lang w:val="es-ES_tradnl"/>
        </w:rPr>
        <w:t>tabla de contenidos</w:t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se proporciona por defecto y no es posible eliminarla en </w:t>
      </w:r>
      <w:proofErr w:type="spellStart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JavaHelp</w:t>
      </w:r>
      <w:proofErr w:type="spellEnd"/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 xml:space="preserve"> </w:t>
      </w:r>
    </w:p>
    <w:p w:rsidR="000F54A6" w:rsidRDefault="000F54A6" w:rsidP="00C63AAE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C63AAE" w:rsidRPr="00841E0A" w:rsidRDefault="00B22F91" w:rsidP="00C63AAE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szCs w:val="22"/>
          <w:lang w:val="es-ES_tradnl"/>
        </w:rPr>
      </w:pPr>
      <w:r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6</w:t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.</w: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begin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instrText xml:space="preserve">SEQ nivel1 \h \r0 </w:instrText>
      </w:r>
      <w:r w:rsidR="00DC65B4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fldChar w:fldCharType="end"/>
      </w:r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En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JavaHelp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, el fichero </w:t>
      </w:r>
      <w:proofErr w:type="spellStart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helpset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 (</w:t>
      </w:r>
      <w:proofErr w:type="spellStart"/>
      <w:r w:rsidR="00C63AAE" w:rsidRPr="00841E0A">
        <w:rPr>
          <w:rFonts w:ascii="Arial" w:hAnsi="Arial" w:cs="Arial"/>
          <w:b/>
          <w:i/>
          <w:spacing w:val="-2"/>
          <w:sz w:val="22"/>
          <w:szCs w:val="22"/>
          <w:lang w:val="es-ES_tradnl"/>
        </w:rPr>
        <w:t>ayuda.hs</w:t>
      </w:r>
      <w:proofErr w:type="spellEnd"/>
      <w:r w:rsidR="00C63AAE" w:rsidRPr="00841E0A">
        <w:rPr>
          <w:rFonts w:ascii="Arial" w:hAnsi="Arial" w:cs="Arial"/>
          <w:b/>
          <w:spacing w:val="-2"/>
          <w:sz w:val="22"/>
          <w:szCs w:val="22"/>
          <w:lang w:val="es-ES_tradnl"/>
        </w:rPr>
        <w:t>):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a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Asocia identificadores o alias a los ficheros HTML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b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Es el fichero que es referenciado explícitamente por la aplicación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c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Describe el contenido y la distribución de la tabla de contenidos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d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Indica las vistas (tabla de contenidos, índice, buscador) que se proporcionarán al usuario en la ventana de la ayuda</w:t>
      </w:r>
    </w:p>
    <w:p w:rsidR="00C63AAE" w:rsidRPr="00F01F8D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ab/>
        <w:t>(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begin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instrText>SEQ nivel1 \*alphabetic</w:instrTex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separate"/>
      </w:r>
      <w:r w:rsidRPr="00F01F8D">
        <w:rPr>
          <w:rFonts w:ascii="Arial" w:hAnsi="Arial" w:cs="Arial"/>
          <w:noProof/>
          <w:spacing w:val="-2"/>
          <w:sz w:val="22"/>
          <w:szCs w:val="22"/>
          <w:lang w:val="es-ES_tradnl"/>
        </w:rPr>
        <w:t>e</w:t>
      </w:r>
      <w:r w:rsidR="00DC65B4" w:rsidRPr="00F01F8D">
        <w:rPr>
          <w:rFonts w:ascii="Arial" w:hAnsi="Arial" w:cs="Arial"/>
          <w:spacing w:val="-2"/>
          <w:sz w:val="22"/>
          <w:szCs w:val="22"/>
          <w:lang w:val="es-ES_tradnl"/>
        </w:rPr>
        <w:fldChar w:fldCharType="end"/>
      </w:r>
      <w:r w:rsidRPr="00F01F8D">
        <w:rPr>
          <w:rFonts w:ascii="Arial" w:hAnsi="Arial" w:cs="Arial"/>
          <w:spacing w:val="-2"/>
          <w:sz w:val="22"/>
          <w:szCs w:val="22"/>
          <w:lang w:val="es-ES_tradnl"/>
        </w:rPr>
        <w:t>) Más de una respuesta es cierta</w:t>
      </w:r>
    </w:p>
    <w:p w:rsidR="00C63AAE" w:rsidRDefault="00C63AAE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0F54A6" w:rsidRPr="00EE776F" w:rsidRDefault="00DC65B4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nivel0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nivel2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nivel3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nivel4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nivel5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nivel6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nivel7 \h \r0 </w:instrText>
      </w:r>
      <w:r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B22F91">
        <w:rPr>
          <w:rFonts w:ascii="Arial" w:hAnsi="Arial" w:cs="Arial"/>
          <w:b/>
          <w:spacing w:val="-2"/>
          <w:sz w:val="22"/>
          <w:lang w:val="es-ES_tradnl"/>
        </w:rPr>
        <w:t>7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 Del análisis de internacionalización realizado sobre diferentes tipos de sitios web, se puede concluir que: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EE776F">
        <w:rPr>
          <w:rFonts w:ascii="Arial" w:hAnsi="Arial" w:cs="Arial"/>
          <w:spacing w:val="-2"/>
          <w:sz w:val="22"/>
          <w:lang w:val="es-ES_tradnl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a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>) El proceso de internacionalización está implementado con rigor en la gran mayoría de los sitios analizados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b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>) Se aprecia uniformidad en cómo se ofrece al usuario la selección del idioma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E75914">
        <w:rPr>
          <w:rFonts w:ascii="Arial" w:hAnsi="Arial" w:cs="Arial"/>
          <w:spacing w:val="-2"/>
          <w:sz w:val="22"/>
        </w:rPr>
        <w:t>E</w:t>
      </w:r>
      <w:r w:rsidR="00EA520F">
        <w:rPr>
          <w:rFonts w:ascii="Arial" w:hAnsi="Arial" w:cs="Arial"/>
          <w:spacing w:val="-2"/>
          <w:sz w:val="22"/>
        </w:rPr>
        <w:t xml:space="preserve">l sector de </w:t>
      </w:r>
      <w:r w:rsidR="00E75914">
        <w:rPr>
          <w:rFonts w:ascii="Arial" w:hAnsi="Arial" w:cs="Arial"/>
          <w:spacing w:val="-2"/>
          <w:sz w:val="22"/>
        </w:rPr>
        <w:t>Empresas</w:t>
      </w:r>
      <w:r w:rsidR="00E75914" w:rsidRPr="00756F3A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es el mejor en e</w:t>
      </w:r>
      <w:r w:rsidR="00EA520F">
        <w:rPr>
          <w:rFonts w:ascii="Arial" w:hAnsi="Arial" w:cs="Arial"/>
          <w:spacing w:val="-2"/>
          <w:sz w:val="22"/>
        </w:rPr>
        <w:t xml:space="preserve">ste aspecto, ya que </w:t>
      </w:r>
      <w:r w:rsidR="00E75914">
        <w:rPr>
          <w:rFonts w:ascii="Arial" w:hAnsi="Arial" w:cs="Arial"/>
          <w:spacing w:val="-2"/>
          <w:sz w:val="22"/>
        </w:rPr>
        <w:t>presentó el mayor porcentaje</w:t>
      </w:r>
      <w:r w:rsidRPr="00756F3A">
        <w:rPr>
          <w:rFonts w:ascii="Arial" w:hAnsi="Arial" w:cs="Arial"/>
          <w:spacing w:val="-2"/>
          <w:sz w:val="22"/>
        </w:rPr>
        <w:t xml:space="preserve"> de sitios </w:t>
      </w:r>
      <w:r w:rsidR="00EA520F">
        <w:rPr>
          <w:rFonts w:ascii="Arial" w:hAnsi="Arial" w:cs="Arial"/>
          <w:spacing w:val="-2"/>
          <w:sz w:val="22"/>
        </w:rPr>
        <w:t xml:space="preserve">web </w:t>
      </w:r>
      <w:r w:rsidR="00E75914">
        <w:rPr>
          <w:rFonts w:ascii="Arial" w:hAnsi="Arial" w:cs="Arial"/>
          <w:spacing w:val="-2"/>
          <w:sz w:val="22"/>
        </w:rPr>
        <w:t>sin problemas</w:t>
      </w:r>
      <w:r w:rsidRPr="00756F3A">
        <w:rPr>
          <w:rFonts w:ascii="Arial" w:hAnsi="Arial" w:cs="Arial"/>
          <w:spacing w:val="-2"/>
          <w:sz w:val="22"/>
        </w:rPr>
        <w:t xml:space="preserve"> con la internacionalización</w:t>
      </w:r>
    </w:p>
    <w:p w:rsidR="00E75914" w:rsidRPr="00756F3A" w:rsidRDefault="000F54A6" w:rsidP="00E75914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(d) </w:t>
      </w:r>
      <w:r w:rsidR="00707AAB">
        <w:rPr>
          <w:rFonts w:ascii="Arial" w:hAnsi="Arial" w:cs="Arial"/>
          <w:spacing w:val="-2"/>
          <w:sz w:val="22"/>
        </w:rPr>
        <w:t>El sector de Ayuntamientos</w:t>
      </w:r>
      <w:r w:rsidR="00707AAB" w:rsidRPr="00756F3A">
        <w:rPr>
          <w:rFonts w:ascii="Arial" w:hAnsi="Arial" w:cs="Arial"/>
          <w:spacing w:val="-2"/>
          <w:sz w:val="22"/>
        </w:rPr>
        <w:t xml:space="preserve"> es el mejor en e</w:t>
      </w:r>
      <w:r w:rsidR="00707AAB">
        <w:rPr>
          <w:rFonts w:ascii="Arial" w:hAnsi="Arial" w:cs="Arial"/>
          <w:spacing w:val="-2"/>
          <w:sz w:val="22"/>
        </w:rPr>
        <w:t>ste aspecto, ya que presentó el mayor porcentaje</w:t>
      </w:r>
      <w:r w:rsidR="00707AAB" w:rsidRPr="00756F3A">
        <w:rPr>
          <w:rFonts w:ascii="Arial" w:hAnsi="Arial" w:cs="Arial"/>
          <w:spacing w:val="-2"/>
          <w:sz w:val="22"/>
        </w:rPr>
        <w:t xml:space="preserve"> de sitios </w:t>
      </w:r>
      <w:r w:rsidR="00707AAB">
        <w:rPr>
          <w:rFonts w:ascii="Arial" w:hAnsi="Arial" w:cs="Arial"/>
          <w:spacing w:val="-2"/>
          <w:sz w:val="22"/>
        </w:rPr>
        <w:t>web sin problemas</w:t>
      </w:r>
      <w:r w:rsidR="00707AAB" w:rsidRPr="00756F3A">
        <w:rPr>
          <w:rFonts w:ascii="Arial" w:hAnsi="Arial" w:cs="Arial"/>
          <w:spacing w:val="-2"/>
          <w:sz w:val="22"/>
        </w:rPr>
        <w:t xml:space="preserve"> con la internacionalización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(e) Ninguna de las respuestas anteriores es cierta</w:t>
      </w:r>
    </w:p>
    <w:p w:rsidR="00841E0A" w:rsidRPr="00756F3A" w:rsidRDefault="00841E0A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</w:p>
    <w:p w:rsidR="000F54A6" w:rsidRPr="00B957B5" w:rsidRDefault="00B22F91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8</w:t>
      </w:r>
      <w:r w:rsidR="000F54A6" w:rsidRPr="00580A3F">
        <w:rPr>
          <w:rFonts w:ascii="Arial" w:hAnsi="Arial" w:cs="Arial"/>
          <w:b/>
          <w:spacing w:val="-2"/>
          <w:sz w:val="22"/>
          <w:lang w:val="es-ES_tradnl"/>
        </w:rPr>
        <w:t>. En un menú: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(a) No pueden utilizarse elementos de menú en forma de </w:t>
      </w:r>
      <w:proofErr w:type="spellStart"/>
      <w:r w:rsidRPr="00756F3A">
        <w:rPr>
          <w:rFonts w:ascii="Arial" w:hAnsi="Arial" w:cs="Arial"/>
          <w:spacing w:val="-2"/>
          <w:sz w:val="22"/>
        </w:rPr>
        <w:t>radiobotones</w:t>
      </w:r>
      <w:proofErr w:type="spellEnd"/>
      <w:r w:rsidR="00EA520F">
        <w:rPr>
          <w:rFonts w:ascii="Arial" w:hAnsi="Arial" w:cs="Arial"/>
          <w:spacing w:val="-2"/>
          <w:sz w:val="22"/>
        </w:rPr>
        <w:t>; para presentar opciones excluyentes se añade un submenú que presente un cuadro de di</w:t>
      </w:r>
      <w:r w:rsidR="006F024D">
        <w:rPr>
          <w:rFonts w:ascii="Arial" w:hAnsi="Arial" w:cs="Arial"/>
          <w:spacing w:val="-2"/>
          <w:sz w:val="22"/>
        </w:rPr>
        <w:t>á</w:t>
      </w:r>
      <w:r w:rsidR="00B64537">
        <w:rPr>
          <w:rFonts w:ascii="Arial" w:hAnsi="Arial" w:cs="Arial"/>
          <w:spacing w:val="-2"/>
          <w:sz w:val="22"/>
        </w:rPr>
        <w:t>logo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(b) Hay que establecer el título de menú como no disponible si todos los ítems en dicho menú no están actualmente disponibles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EA520F">
        <w:rPr>
          <w:rFonts w:ascii="Arial" w:hAnsi="Arial" w:cs="Arial"/>
          <w:spacing w:val="-2"/>
          <w:sz w:val="22"/>
        </w:rPr>
        <w:t>Se recomienda que todos los elementos del menú tengan acelerador o atajo de menú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(d) Más de una respuesta es cierta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(e) Ninguna de las respuestas anteriores es cierta</w:t>
      </w:r>
    </w:p>
    <w:p w:rsidR="000F54A6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F54A6" w:rsidRPr="00EE776F" w:rsidRDefault="00B22F91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bCs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9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. Respecto a los </w:t>
      </w:r>
      <w:proofErr w:type="spellStart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layouts</w:t>
      </w:r>
      <w:proofErr w:type="spellEnd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 es cierto que:</w:t>
      </w:r>
      <w:r w:rsidR="000F54A6" w:rsidRPr="00EE776F">
        <w:rPr>
          <w:rFonts w:ascii="Arial" w:hAnsi="Arial" w:cs="Arial"/>
          <w:b/>
          <w:bCs/>
          <w:spacing w:val="-2"/>
          <w:sz w:val="22"/>
          <w:lang w:val="es-ES_tradnl"/>
        </w:rPr>
        <w:t xml:space="preserve">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(a) Por defecto,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JPanel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incorpora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GridLayout</w:t>
      </w:r>
      <w:proofErr w:type="spellEnd"/>
    </w:p>
    <w:p w:rsidR="000F54A6" w:rsidRPr="00EE776F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(b)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JPanel</w:t>
      </w:r>
      <w:proofErr w:type="spellEnd"/>
      <w:r w:rsidRPr="000F0751">
        <w:rPr>
          <w:rFonts w:ascii="Arial" w:hAnsi="Arial" w:cs="Arial"/>
          <w:i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que incorpore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GridBagLayout</w:t>
      </w:r>
      <w:proofErr w:type="spellEnd"/>
      <w:r w:rsidRPr="000F0751">
        <w:rPr>
          <w:rFonts w:ascii="Arial" w:hAnsi="Arial" w:cs="Arial"/>
          <w:i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>se divide en un número de celdas de idéntico tamaño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Un ejemplo de uso del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BoxLayout</w:t>
      </w:r>
      <w:proofErr w:type="spellEnd"/>
      <w:r w:rsidRPr="000F0751">
        <w:rPr>
          <w:rFonts w:ascii="Arial" w:hAnsi="Arial" w:cs="Arial"/>
          <w:i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es el contenedor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JToolBar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(d) Si un contenedor incorpora un </w:t>
      </w:r>
      <w:proofErr w:type="spellStart"/>
      <w:r w:rsidRPr="000F0751">
        <w:rPr>
          <w:rFonts w:ascii="Arial" w:hAnsi="Arial" w:cs="Arial"/>
          <w:i/>
          <w:spacing w:val="-2"/>
          <w:sz w:val="22"/>
        </w:rPr>
        <w:t>BorderLayout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, los componentes situados en dicho contenedor pueden modificar su posición en el mismo mediante la propiedad </w:t>
      </w:r>
      <w:r w:rsidRPr="00841E0A">
        <w:rPr>
          <w:rFonts w:ascii="Arial" w:hAnsi="Arial" w:cs="Arial"/>
          <w:i/>
          <w:spacing w:val="-2"/>
          <w:sz w:val="22"/>
        </w:rPr>
        <w:t>position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(e) Para dividir un panel en celdas de diferentes tamaños el </w:t>
      </w:r>
      <w:proofErr w:type="spellStart"/>
      <w:r w:rsidRPr="00756F3A">
        <w:rPr>
          <w:rFonts w:ascii="Arial" w:hAnsi="Arial" w:cs="Arial"/>
          <w:spacing w:val="-2"/>
          <w:sz w:val="22"/>
        </w:rPr>
        <w:t>layout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más adecuado es el </w:t>
      </w:r>
      <w:proofErr w:type="spellStart"/>
      <w:r w:rsidR="006F024D">
        <w:rPr>
          <w:rFonts w:ascii="Arial" w:hAnsi="Arial" w:cs="Arial"/>
          <w:i/>
          <w:spacing w:val="-2"/>
          <w:sz w:val="22"/>
        </w:rPr>
        <w:t>Flow</w:t>
      </w:r>
      <w:r w:rsidR="006F024D" w:rsidRPr="000F0751">
        <w:rPr>
          <w:rFonts w:ascii="Arial" w:hAnsi="Arial" w:cs="Arial"/>
          <w:i/>
          <w:spacing w:val="-2"/>
          <w:sz w:val="22"/>
        </w:rPr>
        <w:t>Layout</w:t>
      </w:r>
      <w:proofErr w:type="spellEnd"/>
    </w:p>
    <w:p w:rsidR="000F54A6" w:rsidRDefault="000F54A6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0F54A6" w:rsidRPr="00EE776F" w:rsidRDefault="00B22F91" w:rsidP="000F54A6">
      <w:pPr>
        <w:tabs>
          <w:tab w:val="left" w:pos="-720"/>
        </w:tabs>
        <w:suppressAutoHyphens/>
        <w:spacing w:before="60"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10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 Respecto a la internacionalización de aplicaciones en java es cierto que: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EE776F">
        <w:rPr>
          <w:rFonts w:ascii="Arial" w:hAnsi="Arial" w:cs="Arial"/>
          <w:spacing w:val="-2"/>
          <w:sz w:val="22"/>
          <w:lang w:val="es-ES_tradnl"/>
        </w:rPr>
        <w:tab/>
      </w:r>
      <w:r w:rsidRPr="00756F3A">
        <w:rPr>
          <w:rFonts w:ascii="Arial" w:hAnsi="Arial" w:cs="Arial"/>
          <w:spacing w:val="-2"/>
          <w:sz w:val="22"/>
        </w:rPr>
        <w:t>(a) Los textos, números, monedas y fechas se i</w:t>
      </w:r>
      <w:r>
        <w:rPr>
          <w:rFonts w:ascii="Arial" w:hAnsi="Arial" w:cs="Arial"/>
          <w:spacing w:val="-2"/>
          <w:sz w:val="22"/>
        </w:rPr>
        <w:t xml:space="preserve">ncluyen en ficheros </w:t>
      </w:r>
      <w:r w:rsidR="0024525F">
        <w:rPr>
          <w:rFonts w:ascii="Arial" w:hAnsi="Arial" w:cs="Arial"/>
          <w:spacing w:val="-2"/>
          <w:sz w:val="22"/>
        </w:rPr>
        <w:t>.</w:t>
      </w:r>
      <w:proofErr w:type="spellStart"/>
      <w:r w:rsidR="0024525F">
        <w:rPr>
          <w:rFonts w:ascii="Arial" w:hAnsi="Arial" w:cs="Arial"/>
          <w:spacing w:val="-2"/>
          <w:sz w:val="22"/>
        </w:rPr>
        <w:t>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(b) </w:t>
      </w:r>
      <w:r w:rsidR="0024525F">
        <w:rPr>
          <w:rFonts w:ascii="Arial" w:hAnsi="Arial" w:cs="Arial"/>
          <w:spacing w:val="-2"/>
          <w:sz w:val="22"/>
        </w:rPr>
        <w:t>L</w:t>
      </w:r>
      <w:r w:rsidR="0024525F" w:rsidRPr="00756F3A">
        <w:rPr>
          <w:rFonts w:ascii="Arial" w:hAnsi="Arial" w:cs="Arial"/>
          <w:spacing w:val="-2"/>
          <w:sz w:val="22"/>
        </w:rPr>
        <w:t>os números, monedas y fechas se formatean</w:t>
      </w:r>
      <w:r w:rsidR="0024525F">
        <w:rPr>
          <w:rFonts w:ascii="Arial" w:hAnsi="Arial" w:cs="Arial"/>
          <w:spacing w:val="-2"/>
          <w:sz w:val="22"/>
        </w:rPr>
        <w:t xml:space="preserve"> </w:t>
      </w:r>
      <w:r w:rsidR="0024525F" w:rsidRPr="00756F3A">
        <w:rPr>
          <w:rFonts w:ascii="Arial" w:hAnsi="Arial" w:cs="Arial"/>
          <w:spacing w:val="-2"/>
          <w:sz w:val="22"/>
        </w:rPr>
        <w:t>mediante las sen</w:t>
      </w:r>
      <w:r w:rsidR="0024525F">
        <w:rPr>
          <w:rFonts w:ascii="Arial" w:hAnsi="Arial" w:cs="Arial"/>
          <w:spacing w:val="-2"/>
          <w:sz w:val="22"/>
        </w:rPr>
        <w:t>tencias apropiadas en el código</w:t>
      </w:r>
      <w:r w:rsidR="0024525F" w:rsidRPr="00756F3A">
        <w:rPr>
          <w:rFonts w:ascii="Arial" w:hAnsi="Arial" w:cs="Arial"/>
          <w:spacing w:val="-2"/>
          <w:sz w:val="22"/>
        </w:rPr>
        <w:t xml:space="preserve"> </w:t>
      </w:r>
      <w:r w:rsidR="0024525F">
        <w:rPr>
          <w:rFonts w:ascii="Arial" w:hAnsi="Arial" w:cs="Arial"/>
          <w:spacing w:val="-2"/>
          <w:sz w:val="22"/>
        </w:rPr>
        <w:t>y l</w:t>
      </w:r>
      <w:r w:rsidRPr="00756F3A">
        <w:rPr>
          <w:rFonts w:ascii="Arial" w:hAnsi="Arial" w:cs="Arial"/>
          <w:spacing w:val="-2"/>
          <w:sz w:val="22"/>
        </w:rPr>
        <w:t xml:space="preserve">os textos se incluyen en ficheros </w:t>
      </w:r>
      <w:r w:rsidR="0024525F">
        <w:rPr>
          <w:rFonts w:ascii="Arial" w:hAnsi="Arial" w:cs="Arial"/>
          <w:spacing w:val="-2"/>
          <w:sz w:val="22"/>
        </w:rPr>
        <w:t>.</w:t>
      </w:r>
      <w:proofErr w:type="spellStart"/>
      <w:r w:rsidR="0024525F">
        <w:rPr>
          <w:rFonts w:ascii="Arial" w:hAnsi="Arial" w:cs="Arial"/>
          <w:spacing w:val="-2"/>
          <w:sz w:val="22"/>
        </w:rPr>
        <w:t>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(c) </w:t>
      </w:r>
      <w:r w:rsidR="0024525F">
        <w:rPr>
          <w:rFonts w:ascii="Arial" w:hAnsi="Arial" w:cs="Arial"/>
          <w:spacing w:val="-2"/>
          <w:sz w:val="22"/>
        </w:rPr>
        <w:t>Los t</w:t>
      </w:r>
      <w:r w:rsidRPr="00756F3A">
        <w:rPr>
          <w:rFonts w:ascii="Arial" w:hAnsi="Arial" w:cs="Arial"/>
          <w:spacing w:val="-2"/>
          <w:sz w:val="22"/>
        </w:rPr>
        <w:t>extos, números, monedas y fechas se localizan mediante las sen</w:t>
      </w:r>
      <w:r w:rsidR="0024525F">
        <w:rPr>
          <w:rFonts w:ascii="Arial" w:hAnsi="Arial" w:cs="Arial"/>
          <w:spacing w:val="-2"/>
          <w:sz w:val="22"/>
        </w:rPr>
        <w:t>tencias apropiadas en el código</w:t>
      </w:r>
      <w:r w:rsidR="006F024D">
        <w:rPr>
          <w:rFonts w:ascii="Arial" w:hAnsi="Arial" w:cs="Arial"/>
          <w:spacing w:val="-2"/>
          <w:sz w:val="22"/>
        </w:rPr>
        <w:t>, siendo opcional el uso de fichero de recursos con el fin de optim</w:t>
      </w:r>
      <w:r w:rsidR="00B64537">
        <w:rPr>
          <w:rFonts w:ascii="Arial" w:hAnsi="Arial" w:cs="Arial"/>
          <w:spacing w:val="-2"/>
          <w:sz w:val="22"/>
        </w:rPr>
        <w:t>izar el proceso de localización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(d)</w:t>
      </w:r>
      <w:r w:rsidR="00841E0A">
        <w:rPr>
          <w:rFonts w:ascii="Arial" w:hAnsi="Arial" w:cs="Arial"/>
          <w:spacing w:val="-2"/>
          <w:sz w:val="22"/>
        </w:rPr>
        <w:t xml:space="preserve"> Para adaptar las imágenes de la aplicación a las distintas localizaciones hay que guardar todas las imágenes de la misma localización en un directorio cuyo nombre se</w:t>
      </w:r>
      <w:r w:rsidR="00387E2B">
        <w:rPr>
          <w:rFonts w:ascii="Arial" w:hAnsi="Arial" w:cs="Arial"/>
          <w:spacing w:val="-2"/>
          <w:sz w:val="22"/>
        </w:rPr>
        <w:t>a</w:t>
      </w:r>
      <w:r w:rsidR="001178B0">
        <w:rPr>
          <w:rFonts w:ascii="Arial" w:hAnsi="Arial" w:cs="Arial"/>
          <w:spacing w:val="-2"/>
          <w:sz w:val="22"/>
        </w:rPr>
        <w:t xml:space="preserve"> </w:t>
      </w:r>
      <w:proofErr w:type="spellStart"/>
      <w:r w:rsidR="001178B0">
        <w:rPr>
          <w:rFonts w:ascii="Arial" w:hAnsi="Arial" w:cs="Arial"/>
          <w:spacing w:val="-2"/>
          <w:sz w:val="22"/>
        </w:rPr>
        <w:t>nombreBase_localizacio</w:t>
      </w:r>
      <w:r w:rsidR="00841E0A">
        <w:rPr>
          <w:rFonts w:ascii="Arial" w:hAnsi="Arial" w:cs="Arial"/>
          <w:spacing w:val="-2"/>
          <w:sz w:val="22"/>
        </w:rPr>
        <w:t>n</w:t>
      </w:r>
      <w:proofErr w:type="spellEnd"/>
      <w:r w:rsidR="00841E0A">
        <w:rPr>
          <w:rFonts w:ascii="Arial" w:hAnsi="Arial" w:cs="Arial"/>
          <w:spacing w:val="-2"/>
          <w:sz w:val="22"/>
        </w:rPr>
        <w:t xml:space="preserve"> (e</w:t>
      </w:r>
      <w:r w:rsidR="001178B0">
        <w:rPr>
          <w:rFonts w:ascii="Arial" w:hAnsi="Arial" w:cs="Arial"/>
          <w:spacing w:val="-2"/>
          <w:sz w:val="22"/>
        </w:rPr>
        <w:t xml:space="preserve">jemplo: </w:t>
      </w:r>
      <w:proofErr w:type="spellStart"/>
      <w:r w:rsidR="001178B0">
        <w:rPr>
          <w:rFonts w:ascii="Arial" w:hAnsi="Arial" w:cs="Arial"/>
          <w:spacing w:val="-2"/>
          <w:sz w:val="22"/>
        </w:rPr>
        <w:t>images_es</w:t>
      </w:r>
      <w:proofErr w:type="spellEnd"/>
      <w:r w:rsidR="001178B0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1178B0">
        <w:rPr>
          <w:rFonts w:ascii="Arial" w:hAnsi="Arial" w:cs="Arial"/>
          <w:spacing w:val="-2"/>
          <w:sz w:val="22"/>
        </w:rPr>
        <w:t>images_fr</w:t>
      </w:r>
      <w:proofErr w:type="spellEnd"/>
      <w:r w:rsidR="001178B0">
        <w:rPr>
          <w:rFonts w:ascii="Arial" w:hAnsi="Arial" w:cs="Arial"/>
          <w:spacing w:val="-2"/>
          <w:sz w:val="22"/>
        </w:rPr>
        <w:t xml:space="preserve">, </w:t>
      </w:r>
      <w:proofErr w:type="spellStart"/>
      <w:r w:rsidR="001178B0">
        <w:rPr>
          <w:rFonts w:ascii="Arial" w:hAnsi="Arial" w:cs="Arial"/>
          <w:spacing w:val="-2"/>
          <w:sz w:val="22"/>
        </w:rPr>
        <w:t>imag</w:t>
      </w:r>
      <w:r w:rsidR="00841E0A">
        <w:rPr>
          <w:rFonts w:ascii="Arial" w:hAnsi="Arial" w:cs="Arial"/>
          <w:spacing w:val="-2"/>
          <w:sz w:val="22"/>
        </w:rPr>
        <w:t>es_en</w:t>
      </w:r>
      <w:proofErr w:type="spellEnd"/>
      <w:r w:rsidR="00841E0A">
        <w:rPr>
          <w:rFonts w:ascii="Arial" w:hAnsi="Arial" w:cs="Arial"/>
          <w:spacing w:val="-2"/>
          <w:sz w:val="22"/>
        </w:rPr>
        <w:t xml:space="preserve">) </w:t>
      </w:r>
    </w:p>
    <w:p w:rsidR="000F54A6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 xml:space="preserve">(e) </w:t>
      </w:r>
      <w:r w:rsidR="00B64537">
        <w:rPr>
          <w:rFonts w:ascii="Arial" w:hAnsi="Arial" w:cs="Arial"/>
          <w:spacing w:val="-2"/>
          <w:sz w:val="22"/>
        </w:rPr>
        <w:t>Más de una</w:t>
      </w:r>
      <w:r w:rsidRPr="00756F3A">
        <w:rPr>
          <w:rFonts w:ascii="Arial" w:hAnsi="Arial" w:cs="Arial"/>
          <w:spacing w:val="-2"/>
          <w:sz w:val="22"/>
        </w:rPr>
        <w:t xml:space="preserve"> de las </w:t>
      </w:r>
      <w:r>
        <w:rPr>
          <w:rFonts w:ascii="Arial" w:hAnsi="Arial" w:cs="Arial"/>
          <w:spacing w:val="-2"/>
          <w:sz w:val="22"/>
        </w:rPr>
        <w:t>respuestas anteriores es cierta</w:t>
      </w:r>
    </w:p>
    <w:p w:rsidR="001178B0" w:rsidRPr="00756F3A" w:rsidRDefault="001178B0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</w:p>
    <w:p w:rsidR="000F54A6" w:rsidRPr="00EE776F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</w:rPr>
        <w:lastRenderedPageBreak/>
        <w:t xml:space="preserve"> </w:t>
      </w:r>
      <w:proofErr w:type="gram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import</w:t>
      </w:r>
      <w:proofErr w:type="gram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java.util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.*;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class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Ejemplo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{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public static void main ( String[]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args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){</w:t>
      </w:r>
    </w:p>
    <w:p w:rsidR="000F54A6" w:rsidRPr="00B64537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localizacion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=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Locale.getDefault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(</w:t>
      </w:r>
      <w:proofErr w:type="spellStart"/>
      <w:r w:rsidR="00E375FA" w:rsidRPr="00B64537">
        <w:rPr>
          <w:rFonts w:ascii="Courier New" w:hAnsi="Courier New" w:cs="Courier New"/>
          <w:spacing w:val="-2"/>
          <w:sz w:val="20"/>
          <w:szCs w:val="18"/>
        </w:rPr>
        <w:t>Locale.Category.FORMAT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);</w:t>
      </w:r>
    </w:p>
    <w:p w:rsidR="000F54A6" w:rsidRPr="00B64537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</w:rPr>
      </w:pP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ResourceBundle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mensajes = 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ResourceBundle.getBundle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>("Textos",</w:t>
      </w:r>
      <w:proofErr w:type="spellStart"/>
      <w:r w:rsidRPr="00B64537">
        <w:rPr>
          <w:rFonts w:ascii="Courier New" w:hAnsi="Courier New" w:cs="Courier New"/>
          <w:spacing w:val="-2"/>
          <w:sz w:val="20"/>
          <w:szCs w:val="18"/>
        </w:rPr>
        <w:t>localizacion</w:t>
      </w:r>
      <w:proofErr w:type="spellEnd"/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); 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 w:rsidRPr="00B64537">
        <w:rPr>
          <w:rFonts w:ascii="Courier New" w:hAnsi="Courier New" w:cs="Courier New"/>
          <w:spacing w:val="-2"/>
          <w:sz w:val="20"/>
          <w:szCs w:val="18"/>
        </w:rPr>
        <w:t xml:space="preserve">    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System.out.println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mensajes.getString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("t1"));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 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System.out.println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</w:t>
      </w:r>
      <w:proofErr w:type="spellStart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mensajes.getString</w:t>
      </w:r>
      <w:proofErr w:type="spellEnd"/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("t2"));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}</w:t>
      </w:r>
    </w:p>
    <w:p w:rsidR="000F54A6" w:rsidRPr="00EE776F" w:rsidRDefault="000F54A6" w:rsidP="000F54A6">
      <w:pPr>
        <w:numPr>
          <w:ilvl w:val="0"/>
          <w:numId w:val="4"/>
        </w:numPr>
        <w:pBdr>
          <w:top w:val="single" w:sz="4" w:space="2" w:color="auto"/>
          <w:left w:val="single" w:sz="4" w:space="4" w:color="auto"/>
          <w:bottom w:val="single" w:sz="4" w:space="1" w:color="auto"/>
          <w:right w:val="single" w:sz="4" w:space="0" w:color="auto"/>
        </w:pBdr>
        <w:shd w:val="pct10" w:color="auto" w:fill="auto"/>
        <w:tabs>
          <w:tab w:val="left" w:pos="-720"/>
          <w:tab w:val="left" w:pos="0"/>
        </w:tabs>
        <w:suppressAutoHyphens/>
        <w:spacing w:before="20" w:after="20"/>
        <w:ind w:left="714" w:hanging="357"/>
        <w:jc w:val="both"/>
        <w:rPr>
          <w:rFonts w:ascii="Courier New" w:hAnsi="Courier New" w:cs="Courier New"/>
          <w:spacing w:val="-2"/>
          <w:sz w:val="20"/>
          <w:szCs w:val="18"/>
          <w:lang w:val="en-GB"/>
        </w:rPr>
      </w:pPr>
      <w:r>
        <w:rPr>
          <w:rFonts w:ascii="Courier New" w:hAnsi="Courier New" w:cs="Courier New"/>
          <w:spacing w:val="-2"/>
          <w:sz w:val="20"/>
          <w:szCs w:val="18"/>
          <w:lang w:val="en-GB"/>
        </w:rPr>
        <w:t xml:space="preserve">  </w:t>
      </w:r>
      <w:r w:rsidRPr="00EE776F">
        <w:rPr>
          <w:rFonts w:ascii="Courier New" w:hAnsi="Courier New" w:cs="Courier New"/>
          <w:spacing w:val="-2"/>
          <w:sz w:val="20"/>
          <w:szCs w:val="18"/>
          <w:lang w:val="en-GB"/>
        </w:rPr>
        <w:t>}</w:t>
      </w:r>
    </w:p>
    <w:p w:rsidR="000F54A6" w:rsidRPr="00EE776F" w:rsidRDefault="000F54A6" w:rsidP="000F54A6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0F54A6" w:rsidRPr="00EE776F" w:rsidRDefault="00B22F91" w:rsidP="000F54A6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>
        <w:rPr>
          <w:rFonts w:ascii="Arial" w:hAnsi="Arial" w:cs="Arial"/>
          <w:b/>
          <w:spacing w:val="-2"/>
          <w:sz w:val="22"/>
          <w:lang w:val="es-ES_tradnl"/>
        </w:rPr>
        <w:t>11</w:t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EE776F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EE776F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 Supongamos que en el ejemplo anterior la aplicación está localizada para francés (</w:t>
      </w:r>
      <w:proofErr w:type="spellStart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>fr</w:t>
      </w:r>
      <w:proofErr w:type="spellEnd"/>
      <w:r w:rsidR="000F54A6" w:rsidRPr="00EE776F">
        <w:rPr>
          <w:rFonts w:ascii="Arial" w:hAnsi="Arial" w:cs="Arial"/>
          <w:b/>
          <w:spacing w:val="-2"/>
          <w:sz w:val="22"/>
          <w:lang w:val="es-ES_tradnl"/>
        </w:rPr>
        <w:t xml:space="preserve">) e inglés (en). Si se desea localizar para español (es) tendríamos que: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a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Modificar el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Textos_fr_en.properties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añadiendo los nuevos textos en español y cambiar su nombre a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Textos_fr_en_es.properties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b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Crear un nuevo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Textos_es.properties</w:t>
      </w:r>
      <w:proofErr w:type="spellEnd"/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 w:rsidRPr="00756F3A">
        <w:rPr>
          <w:rFonts w:ascii="Arial" w:hAnsi="Arial" w:cs="Arial"/>
          <w:spacing w:val="-2"/>
          <w:sz w:val="22"/>
        </w:rPr>
        <w:tab/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c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 Añadir al código una nueva línea </w:t>
      </w:r>
      <w:proofErr w:type="spellStart"/>
      <w:proofErr w:type="gramStart"/>
      <w:r w:rsidRPr="00756F3A">
        <w:rPr>
          <w:rFonts w:ascii="Arial" w:hAnsi="Arial" w:cs="Arial"/>
          <w:i/>
          <w:spacing w:val="-2"/>
          <w:sz w:val="22"/>
        </w:rPr>
        <w:t>System.out.println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</w:t>
      </w:r>
      <w:proofErr w:type="spellStart"/>
      <w:proofErr w:type="gramEnd"/>
      <w:r w:rsidRPr="00756F3A">
        <w:rPr>
          <w:rFonts w:ascii="Arial" w:hAnsi="Arial" w:cs="Arial"/>
          <w:i/>
          <w:spacing w:val="-2"/>
          <w:sz w:val="22"/>
        </w:rPr>
        <w:t>mensajes.getString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("t3"));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d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Modificar el fichero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Textos_fr_en.locale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añadiendo los nuevos textos en español y cambiar su nombre a </w:t>
      </w:r>
      <w:proofErr w:type="spellStart"/>
      <w:r w:rsidRPr="00756F3A">
        <w:rPr>
          <w:rFonts w:ascii="Arial" w:hAnsi="Arial" w:cs="Arial"/>
          <w:spacing w:val="-2"/>
          <w:sz w:val="22"/>
        </w:rPr>
        <w:t>Textos_fr_en_es.locale</w:t>
      </w:r>
      <w:proofErr w:type="spellEnd"/>
      <w:r w:rsidRPr="00756F3A">
        <w:rPr>
          <w:rFonts w:ascii="Arial" w:hAnsi="Arial" w:cs="Arial"/>
          <w:spacing w:val="-2"/>
          <w:sz w:val="22"/>
        </w:rPr>
        <w:t xml:space="preserve"> </w:t>
      </w:r>
    </w:p>
    <w:p w:rsidR="000F54A6" w:rsidRPr="00756F3A" w:rsidRDefault="000F54A6" w:rsidP="000F54A6">
      <w:pPr>
        <w:tabs>
          <w:tab w:val="left" w:pos="-720"/>
          <w:tab w:val="left" w:pos="0"/>
        </w:tabs>
        <w:suppressAutoHyphens/>
        <w:ind w:left="567" w:hanging="567"/>
        <w:jc w:val="both"/>
        <w:rPr>
          <w:rFonts w:ascii="Arial" w:hAnsi="Arial" w:cs="Arial"/>
          <w:spacing w:val="-2"/>
          <w:sz w:val="22"/>
        </w:rPr>
      </w:pPr>
      <w:r>
        <w:rPr>
          <w:rFonts w:ascii="Arial" w:hAnsi="Arial" w:cs="Arial"/>
          <w:spacing w:val="-2"/>
          <w:sz w:val="22"/>
        </w:rPr>
        <w:tab/>
      </w:r>
      <w:r w:rsidRPr="00756F3A">
        <w:rPr>
          <w:rFonts w:ascii="Arial" w:hAnsi="Arial" w:cs="Arial"/>
          <w:spacing w:val="-2"/>
          <w:sz w:val="22"/>
        </w:rPr>
        <w:t>(</w:t>
      </w:r>
      <w:r w:rsidR="00DC65B4" w:rsidRPr="00756F3A">
        <w:rPr>
          <w:rFonts w:ascii="Arial" w:hAnsi="Arial" w:cs="Arial"/>
          <w:spacing w:val="-2"/>
          <w:sz w:val="22"/>
        </w:rPr>
        <w:fldChar w:fldCharType="begin"/>
      </w:r>
      <w:r w:rsidRPr="00756F3A">
        <w:rPr>
          <w:rFonts w:ascii="Arial" w:hAnsi="Arial" w:cs="Arial"/>
          <w:spacing w:val="-2"/>
          <w:sz w:val="22"/>
        </w:rPr>
        <w:instrText>SEQ nivel1 \*alphabetic</w:instrText>
      </w:r>
      <w:r w:rsidR="00DC65B4" w:rsidRPr="00756F3A">
        <w:rPr>
          <w:rFonts w:ascii="Arial" w:hAnsi="Arial" w:cs="Arial"/>
          <w:spacing w:val="-2"/>
          <w:sz w:val="22"/>
        </w:rPr>
        <w:fldChar w:fldCharType="separate"/>
      </w:r>
      <w:r>
        <w:rPr>
          <w:rFonts w:ascii="Arial" w:hAnsi="Arial" w:cs="Arial"/>
          <w:noProof/>
          <w:spacing w:val="-2"/>
          <w:sz w:val="22"/>
        </w:rPr>
        <w:t>e</w:t>
      </w:r>
      <w:r w:rsidR="00DC65B4" w:rsidRPr="00756F3A">
        <w:rPr>
          <w:rFonts w:ascii="Arial" w:hAnsi="Arial" w:cs="Arial"/>
          <w:spacing w:val="-2"/>
          <w:sz w:val="22"/>
        </w:rPr>
        <w:fldChar w:fldCharType="end"/>
      </w:r>
      <w:r w:rsidRPr="00756F3A">
        <w:rPr>
          <w:rFonts w:ascii="Arial" w:hAnsi="Arial" w:cs="Arial"/>
          <w:spacing w:val="-2"/>
          <w:sz w:val="22"/>
        </w:rPr>
        <w:t xml:space="preserve">) </w:t>
      </w:r>
      <w:r w:rsidR="00291524">
        <w:rPr>
          <w:rFonts w:ascii="Arial" w:hAnsi="Arial" w:cs="Arial"/>
          <w:spacing w:val="-2"/>
          <w:sz w:val="22"/>
        </w:rPr>
        <w:t>C</w:t>
      </w:r>
      <w:r w:rsidR="00291524" w:rsidRPr="00756F3A">
        <w:rPr>
          <w:rFonts w:ascii="Arial" w:hAnsi="Arial" w:cs="Arial"/>
          <w:spacing w:val="-2"/>
          <w:sz w:val="22"/>
        </w:rPr>
        <w:t xml:space="preserve">rear un nuevo fichero </w:t>
      </w:r>
      <w:proofErr w:type="spellStart"/>
      <w:r w:rsidR="00291524" w:rsidRPr="00756F3A">
        <w:rPr>
          <w:rFonts w:ascii="Arial" w:hAnsi="Arial" w:cs="Arial"/>
          <w:spacing w:val="-2"/>
          <w:sz w:val="22"/>
        </w:rPr>
        <w:t>Textos_es.properties</w:t>
      </w:r>
      <w:proofErr w:type="spellEnd"/>
      <w:r w:rsidR="00291524">
        <w:rPr>
          <w:rFonts w:ascii="Arial" w:hAnsi="Arial" w:cs="Arial"/>
          <w:spacing w:val="-2"/>
          <w:sz w:val="22"/>
        </w:rPr>
        <w:t xml:space="preserve"> y a</w:t>
      </w:r>
      <w:r w:rsidRPr="00756F3A">
        <w:rPr>
          <w:rFonts w:ascii="Arial" w:hAnsi="Arial" w:cs="Arial"/>
          <w:spacing w:val="-2"/>
          <w:sz w:val="22"/>
        </w:rPr>
        <w:t xml:space="preserve">ñadir al código una nueva línea </w:t>
      </w:r>
      <w:proofErr w:type="spellStart"/>
      <w:proofErr w:type="gramStart"/>
      <w:r w:rsidRPr="00756F3A">
        <w:rPr>
          <w:rFonts w:ascii="Arial" w:hAnsi="Arial" w:cs="Arial"/>
          <w:i/>
          <w:spacing w:val="-2"/>
          <w:sz w:val="22"/>
        </w:rPr>
        <w:t>System.out.println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</w:t>
      </w:r>
      <w:proofErr w:type="spellStart"/>
      <w:proofErr w:type="gramEnd"/>
      <w:r w:rsidRPr="00756F3A">
        <w:rPr>
          <w:rFonts w:ascii="Arial" w:hAnsi="Arial" w:cs="Arial"/>
          <w:i/>
          <w:spacing w:val="-2"/>
          <w:sz w:val="22"/>
        </w:rPr>
        <w:t>mensajes.getString</w:t>
      </w:r>
      <w:proofErr w:type="spellEnd"/>
      <w:r w:rsidRPr="00756F3A">
        <w:rPr>
          <w:rFonts w:ascii="Arial" w:hAnsi="Arial" w:cs="Arial"/>
          <w:i/>
          <w:spacing w:val="-2"/>
          <w:sz w:val="22"/>
        </w:rPr>
        <w:t>("t3"));</w:t>
      </w:r>
      <w:r w:rsidR="003E3D99">
        <w:rPr>
          <w:rFonts w:ascii="Arial" w:hAnsi="Arial" w:cs="Arial"/>
          <w:spacing w:val="-2"/>
          <w:sz w:val="22"/>
        </w:rPr>
        <w:t xml:space="preserve"> </w:t>
      </w:r>
      <w:r w:rsidRPr="00756F3A">
        <w:rPr>
          <w:rFonts w:ascii="Arial" w:hAnsi="Arial" w:cs="Arial"/>
          <w:spacing w:val="-2"/>
          <w:sz w:val="22"/>
        </w:rPr>
        <w:t xml:space="preserve"> </w:t>
      </w:r>
    </w:p>
    <w:p w:rsidR="00A61350" w:rsidRDefault="00A61350" w:rsidP="00A61350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E75914" w:rsidRPr="0080777D" w:rsidRDefault="00E75914" w:rsidP="00E75914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0777D">
        <w:rPr>
          <w:rFonts w:ascii="Arial" w:hAnsi="Arial" w:cs="Arial"/>
          <w:b/>
          <w:spacing w:val="-2"/>
          <w:sz w:val="22"/>
          <w:lang w:val="es-ES_tradnl"/>
        </w:rPr>
        <w:t>12.</w: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r>
        <w:rPr>
          <w:rFonts w:ascii="Arial" w:hAnsi="Arial" w:cs="Arial"/>
          <w:b/>
          <w:spacing w:val="-2"/>
          <w:sz w:val="22"/>
          <w:lang w:val="es-ES_tradnl"/>
        </w:rPr>
        <w:t>En el ejemplo anterior, si entre los fiche</w:t>
      </w:r>
      <w:r w:rsidR="00514E42">
        <w:rPr>
          <w:rFonts w:ascii="Arial" w:hAnsi="Arial" w:cs="Arial"/>
          <w:b/>
          <w:spacing w:val="-2"/>
          <w:sz w:val="22"/>
          <w:lang w:val="es-ES_tradnl"/>
        </w:rPr>
        <w:t>ros de recursos se cuenta con</w:t>
      </w:r>
      <w:r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proofErr w:type="spellStart"/>
      <w:r>
        <w:rPr>
          <w:rFonts w:ascii="Arial" w:hAnsi="Arial" w:cs="Arial"/>
          <w:b/>
          <w:spacing w:val="-2"/>
          <w:sz w:val="22"/>
          <w:lang w:val="es-ES_tradnl"/>
        </w:rPr>
        <w:t>Textos.properties</w:t>
      </w:r>
      <w:proofErr w:type="spellEnd"/>
      <w:r>
        <w:rPr>
          <w:rFonts w:ascii="Arial" w:hAnsi="Arial" w:cs="Arial"/>
          <w:b/>
          <w:spacing w:val="-2"/>
          <w:sz w:val="22"/>
          <w:lang w:val="es-ES_tradnl"/>
        </w:rPr>
        <w:t xml:space="preserve"> con los textos en italiano</w:t>
      </w:r>
      <w:r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 w:rsidR="00514E42">
        <w:rPr>
          <w:rFonts w:ascii="Arial" w:hAnsi="Arial" w:cs="Arial"/>
          <w:spacing w:val="-2"/>
          <w:sz w:val="22"/>
          <w:lang w:val="es-ES_tradnl"/>
        </w:rPr>
        <w:t>Se trata de un error ya que</w:t>
      </w:r>
      <w:r>
        <w:rPr>
          <w:rFonts w:ascii="Arial" w:hAnsi="Arial" w:cs="Arial"/>
          <w:spacing w:val="-2"/>
          <w:sz w:val="22"/>
          <w:lang w:val="es-ES_tradnl"/>
        </w:rPr>
        <w:t xml:space="preserve"> el fichero debiera llamarse </w:t>
      </w:r>
      <w:proofErr w:type="spellStart"/>
      <w:r>
        <w:rPr>
          <w:rFonts w:ascii="Arial" w:hAnsi="Arial" w:cs="Arial"/>
          <w:b/>
          <w:spacing w:val="-2"/>
          <w:sz w:val="22"/>
          <w:lang w:val="es-ES_tradnl"/>
        </w:rPr>
        <w:t>Textos_it.properties</w:t>
      </w:r>
      <w:proofErr w:type="spellEnd"/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>Es un fichero correcto que dará soporte al italiano</w:t>
      </w:r>
    </w:p>
    <w:p w:rsidR="00E75914" w:rsidRPr="00F01F8D" w:rsidRDefault="00514E42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  <w:t>(c) Si se detecta una localización para la que no existe fichero de recursos, el idioma de la aplicación será el italiano.</w:t>
      </w:r>
    </w:p>
    <w:p w:rsidR="00E75914" w:rsidRPr="00F01F8D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 w:rsidR="00514E42">
        <w:rPr>
          <w:rFonts w:ascii="Arial" w:hAnsi="Arial" w:cs="Arial"/>
          <w:spacing w:val="-2"/>
          <w:sz w:val="22"/>
          <w:lang w:val="es-ES_tradnl"/>
        </w:rPr>
        <w:t>La b) y la c) son ambas c</w:t>
      </w:r>
      <w:r w:rsidR="00291524">
        <w:rPr>
          <w:rFonts w:ascii="Arial" w:hAnsi="Arial" w:cs="Arial"/>
          <w:spacing w:val="-2"/>
          <w:sz w:val="22"/>
          <w:lang w:val="es-ES_tradnl"/>
        </w:rPr>
        <w:t>iertas</w:t>
      </w:r>
    </w:p>
    <w:p w:rsidR="00E75914" w:rsidRDefault="00E75914" w:rsidP="00E75914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 w:rsidR="00514E42">
        <w:rPr>
          <w:rFonts w:ascii="Arial" w:hAnsi="Arial" w:cs="Arial"/>
          <w:spacing w:val="-2"/>
          <w:sz w:val="22"/>
          <w:lang w:val="es-ES_tradnl"/>
        </w:rPr>
        <w:t>Ninguna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 de las respuestas anteriores es cierta</w:t>
      </w:r>
    </w:p>
    <w:p w:rsidR="00E75914" w:rsidRDefault="00E75914" w:rsidP="00A61350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E75914" w:rsidRDefault="00E75914" w:rsidP="00A61350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</w:p>
    <w:p w:rsidR="00A61350" w:rsidRPr="0080777D" w:rsidRDefault="00B34357" w:rsidP="00A61350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0777D">
        <w:rPr>
          <w:rFonts w:ascii="Arial" w:hAnsi="Arial" w:cs="Arial"/>
          <w:b/>
          <w:spacing w:val="-2"/>
          <w:sz w:val="22"/>
          <w:lang w:val="es-ES_tradnl"/>
        </w:rPr>
        <w:t>1</w:t>
      </w:r>
      <w:r w:rsidR="00E75914">
        <w:rPr>
          <w:rFonts w:ascii="Arial" w:hAnsi="Arial" w:cs="Arial"/>
          <w:b/>
          <w:spacing w:val="-2"/>
          <w:sz w:val="22"/>
          <w:lang w:val="es-ES_tradnl"/>
        </w:rPr>
        <w:t>3</w:t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t xml:space="preserve"> El fichero </w:t>
      </w:r>
      <w:proofErr w:type="spellStart"/>
      <w:r w:rsidR="007E679B">
        <w:rPr>
          <w:rFonts w:ascii="Arial" w:hAnsi="Arial" w:cs="Arial"/>
          <w:b/>
          <w:spacing w:val="-2"/>
          <w:sz w:val="22"/>
          <w:lang w:val="es-ES_tradnl"/>
        </w:rPr>
        <w:t>map</w:t>
      </w:r>
      <w:proofErr w:type="spellEnd"/>
      <w:r w:rsidR="007E679B">
        <w:rPr>
          <w:rFonts w:ascii="Arial" w:hAnsi="Arial" w:cs="Arial"/>
          <w:b/>
          <w:spacing w:val="-2"/>
          <w:sz w:val="22"/>
          <w:lang w:val="es-ES_tradnl"/>
        </w:rPr>
        <w:t xml:space="preserve"> </w:t>
      </w:r>
      <w:r w:rsidR="00A61350" w:rsidRPr="0080777D">
        <w:rPr>
          <w:rFonts w:ascii="Arial" w:hAnsi="Arial" w:cs="Arial"/>
          <w:b/>
          <w:spacing w:val="-2"/>
          <w:sz w:val="22"/>
          <w:lang w:val="es-ES_tradnl"/>
        </w:rPr>
        <w:t>del sistema de ayuda es el que: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 xml:space="preserve">Define los alias o nombres cortos para los archivos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del sistema de ayuda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 xml:space="preserve">Define las vistas de la ventana de la ayuda 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>Define la estructura de la tabla de contenidos</w:t>
      </w:r>
    </w:p>
    <w:p w:rsidR="00A61350" w:rsidRPr="00F01F8D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>
        <w:rPr>
          <w:rFonts w:ascii="Arial" w:hAnsi="Arial" w:cs="Arial"/>
          <w:spacing w:val="-2"/>
          <w:sz w:val="22"/>
          <w:lang w:val="es-ES_tradnl"/>
        </w:rPr>
        <w:t>Define la estructura del índice</w:t>
      </w:r>
    </w:p>
    <w:p w:rsidR="00A61350" w:rsidRDefault="00A61350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>
        <w:rPr>
          <w:rFonts w:ascii="Arial" w:hAnsi="Arial" w:cs="Arial"/>
          <w:spacing w:val="-2"/>
          <w:sz w:val="22"/>
          <w:lang w:val="es-ES_tradnl"/>
        </w:rPr>
        <w:t>Más de una</w:t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 de las respuestas anteriores es cierta</w:t>
      </w:r>
    </w:p>
    <w:p w:rsidR="005F4216" w:rsidRPr="00F01F8D" w:rsidRDefault="005F4216" w:rsidP="00A61350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1742B" w:rsidRDefault="00C1742B" w:rsidP="005F4216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</w:p>
    <w:p w:rsidR="00C1742B" w:rsidRPr="0080777D" w:rsidRDefault="00B34357" w:rsidP="00C1742B">
      <w:pPr>
        <w:tabs>
          <w:tab w:val="left" w:pos="-720"/>
        </w:tabs>
        <w:suppressAutoHyphens/>
        <w:jc w:val="both"/>
        <w:rPr>
          <w:rFonts w:ascii="Arial" w:hAnsi="Arial" w:cs="Arial"/>
          <w:b/>
          <w:spacing w:val="-2"/>
          <w:sz w:val="22"/>
          <w:lang w:val="es-ES_tradnl"/>
        </w:rPr>
      </w:pPr>
      <w:r w:rsidRPr="0080777D">
        <w:rPr>
          <w:rFonts w:ascii="Arial" w:hAnsi="Arial" w:cs="Arial"/>
          <w:b/>
          <w:spacing w:val="-2"/>
          <w:sz w:val="22"/>
          <w:lang w:val="es-ES_tradnl"/>
        </w:rPr>
        <w:t>14</w:t>
      </w:r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>.</w: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begin"/>
      </w:r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instrText xml:space="preserve">SEQ nivel1 \h \r0 </w:instrText>
      </w:r>
      <w:r w:rsidR="00DC65B4" w:rsidRPr="0080777D">
        <w:rPr>
          <w:rFonts w:ascii="Arial" w:hAnsi="Arial" w:cs="Arial"/>
          <w:b/>
          <w:spacing w:val="-2"/>
          <w:sz w:val="22"/>
          <w:lang w:val="es-ES_tradnl"/>
        </w:rPr>
        <w:fldChar w:fldCharType="end"/>
      </w:r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 xml:space="preserve"> Para que funcione la vista de la búsqueda en el sistema de ayuda realizado con </w:t>
      </w:r>
      <w:proofErr w:type="spellStart"/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>JavaHelp</w:t>
      </w:r>
      <w:proofErr w:type="spellEnd"/>
      <w:r w:rsidR="00C1742B" w:rsidRPr="0080777D">
        <w:rPr>
          <w:rFonts w:ascii="Arial" w:hAnsi="Arial" w:cs="Arial"/>
          <w:b/>
          <w:spacing w:val="-2"/>
          <w:sz w:val="22"/>
          <w:lang w:val="es-ES_tradnl"/>
        </w:rPr>
        <w:t>: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>Se modifica el fichero jhindexer.xml añadiendo las palabras adecuadas para la búsqueda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hsviewer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 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jhsearch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C1742B" w:rsidRPr="00F01F8D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>
        <w:rPr>
          <w:rFonts w:ascii="Arial" w:hAnsi="Arial" w:cs="Arial"/>
          <w:spacing w:val="-2"/>
          <w:sz w:val="22"/>
          <w:lang w:val="es-ES_tradnl"/>
        </w:rPr>
        <w:t xml:space="preserve">Se ejecuta la utilidad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jhindexer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sobre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C1742B" w:rsidRDefault="00C1742B" w:rsidP="00C1742B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>(e)</w:t>
      </w:r>
      <w:r w:rsidR="00091F2E">
        <w:rPr>
          <w:rFonts w:ascii="Arial" w:hAnsi="Arial" w:cs="Arial"/>
          <w:spacing w:val="-2"/>
          <w:sz w:val="22"/>
          <w:lang w:val="es-ES_tradnl"/>
        </w:rPr>
        <w:t xml:space="preserve"> </w:t>
      </w:r>
      <w:r>
        <w:rPr>
          <w:rFonts w:ascii="Arial" w:hAnsi="Arial" w:cs="Arial"/>
          <w:spacing w:val="-2"/>
          <w:sz w:val="22"/>
          <w:lang w:val="es-ES_tradnl"/>
        </w:rPr>
        <w:t xml:space="preserve">Se añade la vista de la búsqueda en el fichero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helpset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indicando además la carpeta que contiene todos los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html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de la ayuda</w:t>
      </w:r>
    </w:p>
    <w:p w:rsidR="005F4216" w:rsidRDefault="005F4216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p w:rsidR="00293AC5" w:rsidRPr="00480B3F" w:rsidRDefault="00293AC5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b/>
          <w:spacing w:val="-2"/>
          <w:sz w:val="22"/>
          <w:szCs w:val="22"/>
          <w:lang w:val="es-ES_tradnl"/>
        </w:rPr>
      </w:pPr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15. Respecto al componente </w:t>
      </w:r>
      <w:proofErr w:type="spellStart"/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>JList</w:t>
      </w:r>
      <w:proofErr w:type="spellEnd"/>
      <w:r w:rsidRPr="00480B3F">
        <w:rPr>
          <w:rFonts w:ascii="Arial" w:hAnsi="Arial" w:cs="Arial"/>
          <w:b/>
          <w:spacing w:val="-2"/>
          <w:sz w:val="22"/>
          <w:szCs w:val="22"/>
          <w:lang w:val="es-ES_tradnl"/>
        </w:rPr>
        <w:t xml:space="preserve"> puede afirmarse que: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>
        <w:rPr>
          <w:rFonts w:ascii="Arial" w:hAnsi="Arial" w:cs="Arial"/>
          <w:spacing w:val="-2"/>
          <w:sz w:val="22"/>
          <w:lang w:val="es-ES_tradnl"/>
        </w:rPr>
        <w:tab/>
      </w:r>
      <w:r w:rsidRPr="00F01F8D">
        <w:rPr>
          <w:rFonts w:ascii="Arial" w:hAnsi="Arial" w:cs="Arial"/>
          <w:spacing w:val="-2"/>
          <w:sz w:val="22"/>
          <w:lang w:val="es-ES_tradnl"/>
        </w:rPr>
        <w:t xml:space="preserve">(a) </w:t>
      </w:r>
      <w:r>
        <w:rPr>
          <w:rFonts w:ascii="Arial" w:hAnsi="Arial" w:cs="Arial"/>
          <w:spacing w:val="-2"/>
          <w:sz w:val="22"/>
          <w:lang w:val="es-ES_tradnl"/>
        </w:rPr>
        <w:t xml:space="preserve">Permite seleccionar un único objeto de tipo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(ya que se invoca al método </w:t>
      </w:r>
      <w:proofErr w:type="spellStart"/>
      <w:r w:rsidR="00FD3170" w:rsidRPr="00A06654">
        <w:rPr>
          <w:rFonts w:ascii="Arial" w:hAnsi="Arial" w:cs="Arial"/>
          <w:i/>
          <w:spacing w:val="-2"/>
          <w:sz w:val="22"/>
          <w:lang w:val="es-ES_tradnl"/>
        </w:rPr>
        <w:t>toString</w:t>
      </w:r>
      <w:proofErr w:type="spellEnd"/>
      <w:r w:rsidR="00FD3170">
        <w:rPr>
          <w:rFonts w:ascii="Arial" w:hAnsi="Arial" w:cs="Arial"/>
          <w:spacing w:val="-2"/>
          <w:sz w:val="22"/>
          <w:lang w:val="es-ES_tradnl"/>
        </w:rPr>
        <w:t xml:space="preserve"> para representar los </w:t>
      </w:r>
      <w:r>
        <w:rPr>
          <w:rFonts w:ascii="Arial" w:hAnsi="Arial" w:cs="Arial"/>
          <w:spacing w:val="-2"/>
          <w:sz w:val="22"/>
          <w:lang w:val="es-ES_tradnl"/>
        </w:rPr>
        <w:t>objeto</w:t>
      </w:r>
      <w:r w:rsidR="00FD3170">
        <w:rPr>
          <w:rFonts w:ascii="Arial" w:hAnsi="Arial" w:cs="Arial"/>
          <w:spacing w:val="-2"/>
          <w:sz w:val="22"/>
          <w:lang w:val="es-ES_tradnl"/>
        </w:rPr>
        <w:t>s que contiene la lista</w:t>
      </w:r>
      <w:r>
        <w:rPr>
          <w:rFonts w:ascii="Arial" w:hAnsi="Arial" w:cs="Arial"/>
          <w:spacing w:val="-2"/>
          <w:sz w:val="22"/>
          <w:lang w:val="es-ES_tradnl"/>
        </w:rPr>
        <w:t>)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(b) </w:t>
      </w:r>
      <w:r>
        <w:rPr>
          <w:rFonts w:ascii="Arial" w:hAnsi="Arial" w:cs="Arial"/>
          <w:spacing w:val="-2"/>
          <w:sz w:val="22"/>
          <w:lang w:val="es-ES_tradnl"/>
        </w:rPr>
        <w:t>Permite seleccionar un único objeto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(c) </w:t>
      </w:r>
      <w:r>
        <w:rPr>
          <w:rFonts w:ascii="Arial" w:hAnsi="Arial" w:cs="Arial"/>
          <w:spacing w:val="-2"/>
          <w:sz w:val="22"/>
          <w:lang w:val="es-ES_tradnl"/>
        </w:rPr>
        <w:t xml:space="preserve">Permite seleccionar uno o varios objetos de tipo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String</w:t>
      </w:r>
      <w:proofErr w:type="spellEnd"/>
      <w:r>
        <w:rPr>
          <w:rFonts w:ascii="Arial" w:hAnsi="Arial" w:cs="Arial"/>
          <w:spacing w:val="-2"/>
          <w:sz w:val="22"/>
          <w:lang w:val="es-ES_tradnl"/>
        </w:rPr>
        <w:t xml:space="preserve"> (ya que se invoca al método </w:t>
      </w:r>
      <w:proofErr w:type="spellStart"/>
      <w:r w:rsidR="00FD3170" w:rsidRPr="00A06654">
        <w:rPr>
          <w:rFonts w:ascii="Arial" w:hAnsi="Arial" w:cs="Arial"/>
          <w:i/>
          <w:spacing w:val="-2"/>
          <w:sz w:val="22"/>
          <w:lang w:val="es-ES_tradnl"/>
        </w:rPr>
        <w:t>toString</w:t>
      </w:r>
      <w:proofErr w:type="spellEnd"/>
      <w:r w:rsidR="00FD3170">
        <w:rPr>
          <w:rFonts w:ascii="Arial" w:hAnsi="Arial" w:cs="Arial"/>
          <w:spacing w:val="-2"/>
          <w:sz w:val="22"/>
          <w:lang w:val="es-ES_tradnl"/>
        </w:rPr>
        <w:t xml:space="preserve"> para representar los</w:t>
      </w:r>
      <w:r>
        <w:rPr>
          <w:rFonts w:ascii="Arial" w:hAnsi="Arial" w:cs="Arial"/>
          <w:spacing w:val="-2"/>
          <w:sz w:val="22"/>
          <w:lang w:val="es-ES_tradnl"/>
        </w:rPr>
        <w:t xml:space="preserve"> objeto</w:t>
      </w:r>
      <w:r w:rsidR="00FD3170">
        <w:rPr>
          <w:rFonts w:ascii="Arial" w:hAnsi="Arial" w:cs="Arial"/>
          <w:spacing w:val="-2"/>
          <w:sz w:val="22"/>
          <w:lang w:val="es-ES_tradnl"/>
        </w:rPr>
        <w:t>s que contiene la lista</w:t>
      </w:r>
      <w:r>
        <w:rPr>
          <w:rFonts w:ascii="Arial" w:hAnsi="Arial" w:cs="Arial"/>
          <w:spacing w:val="-2"/>
          <w:sz w:val="22"/>
          <w:lang w:val="es-ES_tradnl"/>
        </w:rPr>
        <w:t>)</w:t>
      </w:r>
    </w:p>
    <w:p w:rsidR="00293AC5" w:rsidRPr="00F01F8D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(d) </w:t>
      </w:r>
      <w:r>
        <w:rPr>
          <w:rFonts w:ascii="Arial" w:hAnsi="Arial" w:cs="Arial"/>
          <w:spacing w:val="-2"/>
          <w:sz w:val="22"/>
          <w:lang w:val="es-ES_tradnl"/>
        </w:rPr>
        <w:t>Permite seleccionar uno o varios objetos</w:t>
      </w:r>
    </w:p>
    <w:p w:rsidR="00293AC5" w:rsidRDefault="00293AC5" w:rsidP="00293AC5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lang w:val="es-ES_tradnl"/>
        </w:rPr>
      </w:pPr>
      <w:r w:rsidRPr="00F01F8D">
        <w:rPr>
          <w:rFonts w:ascii="Arial" w:hAnsi="Arial" w:cs="Arial"/>
          <w:spacing w:val="-2"/>
          <w:sz w:val="22"/>
          <w:lang w:val="es-ES_tradnl"/>
        </w:rPr>
        <w:tab/>
        <w:t xml:space="preserve">(e) </w:t>
      </w:r>
      <w:r>
        <w:rPr>
          <w:rFonts w:ascii="Arial" w:hAnsi="Arial" w:cs="Arial"/>
          <w:spacing w:val="-2"/>
          <w:sz w:val="22"/>
          <w:lang w:val="es-ES_tradnl"/>
        </w:rPr>
        <w:t xml:space="preserve">Se utiliza siempre en combinación con un objeto de la clase </w:t>
      </w:r>
      <w:proofErr w:type="spellStart"/>
      <w:r>
        <w:rPr>
          <w:rFonts w:ascii="Arial" w:hAnsi="Arial" w:cs="Arial"/>
          <w:spacing w:val="-2"/>
          <w:sz w:val="22"/>
          <w:lang w:val="es-ES_tradnl"/>
        </w:rPr>
        <w:t>JFileChooser</w:t>
      </w:r>
      <w:proofErr w:type="spellEnd"/>
    </w:p>
    <w:p w:rsidR="00293AC5" w:rsidRPr="00F01F8D" w:rsidRDefault="00293AC5" w:rsidP="00C63AAE">
      <w:pPr>
        <w:tabs>
          <w:tab w:val="left" w:pos="-720"/>
          <w:tab w:val="left" w:pos="0"/>
        </w:tabs>
        <w:suppressAutoHyphens/>
        <w:ind w:left="720" w:hanging="720"/>
        <w:jc w:val="both"/>
        <w:rPr>
          <w:rFonts w:ascii="Arial" w:hAnsi="Arial" w:cs="Arial"/>
          <w:spacing w:val="-2"/>
          <w:sz w:val="22"/>
          <w:szCs w:val="22"/>
          <w:lang w:val="es-ES_tradnl"/>
        </w:rPr>
      </w:pPr>
    </w:p>
    <w:sectPr w:rsidR="00293AC5" w:rsidRPr="00F01F8D" w:rsidSect="00A06654">
      <w:pgSz w:w="11906" w:h="16838"/>
      <w:pgMar w:top="426" w:right="849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BC5A5B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AF14847"/>
    <w:multiLevelType w:val="hybridMultilevel"/>
    <w:tmpl w:val="271A796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BB46F0"/>
    <w:multiLevelType w:val="hybridMultilevel"/>
    <w:tmpl w:val="6DFE074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8826E35"/>
    <w:multiLevelType w:val="hybridMultilevel"/>
    <w:tmpl w:val="86502340"/>
    <w:lvl w:ilvl="0" w:tplc="6A7EEF5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AAE"/>
    <w:rsid w:val="00000DF4"/>
    <w:rsid w:val="00025537"/>
    <w:rsid w:val="00091F2E"/>
    <w:rsid w:val="000A180F"/>
    <w:rsid w:val="000F54A6"/>
    <w:rsid w:val="001178B0"/>
    <w:rsid w:val="0024525F"/>
    <w:rsid w:val="00272CA0"/>
    <w:rsid w:val="00291524"/>
    <w:rsid w:val="0029250E"/>
    <w:rsid w:val="00293AC5"/>
    <w:rsid w:val="002A2861"/>
    <w:rsid w:val="002A7620"/>
    <w:rsid w:val="003070E2"/>
    <w:rsid w:val="00346FB0"/>
    <w:rsid w:val="00353E02"/>
    <w:rsid w:val="00365349"/>
    <w:rsid w:val="00387E2B"/>
    <w:rsid w:val="00396C8C"/>
    <w:rsid w:val="003B5802"/>
    <w:rsid w:val="003E3D99"/>
    <w:rsid w:val="003F0B50"/>
    <w:rsid w:val="00420217"/>
    <w:rsid w:val="00480B3F"/>
    <w:rsid w:val="00514E42"/>
    <w:rsid w:val="005908DE"/>
    <w:rsid w:val="005B6302"/>
    <w:rsid w:val="005F4216"/>
    <w:rsid w:val="00611223"/>
    <w:rsid w:val="00654F92"/>
    <w:rsid w:val="00657B50"/>
    <w:rsid w:val="006B0109"/>
    <w:rsid w:val="006F024D"/>
    <w:rsid w:val="00705A74"/>
    <w:rsid w:val="00707AAB"/>
    <w:rsid w:val="00722F73"/>
    <w:rsid w:val="007243CE"/>
    <w:rsid w:val="00745C65"/>
    <w:rsid w:val="0075467A"/>
    <w:rsid w:val="00760C78"/>
    <w:rsid w:val="007767A3"/>
    <w:rsid w:val="007E679B"/>
    <w:rsid w:val="007F41D2"/>
    <w:rsid w:val="0080777D"/>
    <w:rsid w:val="00825546"/>
    <w:rsid w:val="0083177C"/>
    <w:rsid w:val="00841E0A"/>
    <w:rsid w:val="0087010D"/>
    <w:rsid w:val="00880709"/>
    <w:rsid w:val="008A3B70"/>
    <w:rsid w:val="008B3257"/>
    <w:rsid w:val="008C42EA"/>
    <w:rsid w:val="009021A3"/>
    <w:rsid w:val="0090481C"/>
    <w:rsid w:val="0091026B"/>
    <w:rsid w:val="009D13BD"/>
    <w:rsid w:val="009E251A"/>
    <w:rsid w:val="00A00413"/>
    <w:rsid w:val="00A06654"/>
    <w:rsid w:val="00A343C8"/>
    <w:rsid w:val="00A61350"/>
    <w:rsid w:val="00A813D4"/>
    <w:rsid w:val="00A836A1"/>
    <w:rsid w:val="00A944A1"/>
    <w:rsid w:val="00AC4E04"/>
    <w:rsid w:val="00B178F5"/>
    <w:rsid w:val="00B22177"/>
    <w:rsid w:val="00B22F91"/>
    <w:rsid w:val="00B34357"/>
    <w:rsid w:val="00B64537"/>
    <w:rsid w:val="00C1388F"/>
    <w:rsid w:val="00C153DB"/>
    <w:rsid w:val="00C1742B"/>
    <w:rsid w:val="00C63AAE"/>
    <w:rsid w:val="00D27FD0"/>
    <w:rsid w:val="00D31A33"/>
    <w:rsid w:val="00D57601"/>
    <w:rsid w:val="00DA3B74"/>
    <w:rsid w:val="00DC65B4"/>
    <w:rsid w:val="00E375FA"/>
    <w:rsid w:val="00E676C1"/>
    <w:rsid w:val="00E75914"/>
    <w:rsid w:val="00EA1077"/>
    <w:rsid w:val="00EA4E0F"/>
    <w:rsid w:val="00EA520F"/>
    <w:rsid w:val="00EE4A63"/>
    <w:rsid w:val="00F01F8D"/>
    <w:rsid w:val="00F92EDF"/>
    <w:rsid w:val="00FD3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AE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DF"/>
    <w:rPr>
      <w:rFonts w:ascii="Tahoma" w:eastAsia="Times New Roman" w:hAnsi="Tahoma" w:cs="Tahoma"/>
      <w:snapToGrid w:val="0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20"/>
        <w:ind w:left="788" w:hanging="43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3AAE"/>
    <w:pPr>
      <w:widowControl w:val="0"/>
      <w:spacing w:after="0"/>
      <w:ind w:left="0" w:firstLine="0"/>
    </w:pPr>
    <w:rPr>
      <w:rFonts w:ascii="Times Roman" w:eastAsia="Times New Roman" w:hAnsi="Times Roman" w:cs="Times New Roman"/>
      <w:snapToGrid w:val="0"/>
      <w:sz w:val="24"/>
      <w:szCs w:val="20"/>
      <w:lang w:eastAsia="es-ES"/>
    </w:rPr>
  </w:style>
  <w:style w:type="paragraph" w:styleId="Ttulo2">
    <w:name w:val="heading 2"/>
    <w:basedOn w:val="Normal"/>
    <w:next w:val="Normal"/>
    <w:link w:val="Ttulo2Car"/>
    <w:autoRedefine/>
    <w:qFormat/>
    <w:rsid w:val="00A813D4"/>
    <w:pPr>
      <w:ind w:left="2160"/>
      <w:contextualSpacing/>
      <w:outlineLvl w:val="1"/>
    </w:pPr>
    <w:rPr>
      <w:rFonts w:ascii="Cambria" w:hAnsi="Cambria"/>
      <w:smallCaps/>
      <w:color w:val="3366CC"/>
      <w:spacing w:val="20"/>
      <w:sz w:val="28"/>
      <w:szCs w:val="28"/>
      <w:lang w:val="en-US"/>
    </w:rPr>
  </w:style>
  <w:style w:type="paragraph" w:styleId="Ttulo3">
    <w:name w:val="heading 3"/>
    <w:basedOn w:val="Normal"/>
    <w:next w:val="Normal"/>
    <w:link w:val="Ttulo3Car"/>
    <w:autoRedefine/>
    <w:qFormat/>
    <w:rsid w:val="00A813D4"/>
    <w:pPr>
      <w:contextualSpacing/>
      <w:outlineLvl w:val="2"/>
    </w:pPr>
    <w:rPr>
      <w:rFonts w:ascii="Cambria" w:hAnsi="Cambria"/>
      <w:color w:val="1F497D"/>
      <w:spacing w:val="20"/>
      <w:szCs w:val="24"/>
      <w:lang w:val="en-US"/>
    </w:rPr>
  </w:style>
  <w:style w:type="paragraph" w:styleId="Ttulo4">
    <w:name w:val="heading 4"/>
    <w:basedOn w:val="Normal"/>
    <w:next w:val="Normal"/>
    <w:link w:val="Ttulo4Car"/>
    <w:autoRedefine/>
    <w:qFormat/>
    <w:rsid w:val="00365349"/>
    <w:pPr>
      <w:pBdr>
        <w:bottom w:val="single" w:sz="4" w:space="1" w:color="71A0DC"/>
      </w:pBdr>
      <w:spacing w:before="200" w:after="100"/>
      <w:ind w:left="2160"/>
      <w:contextualSpacing/>
      <w:outlineLvl w:val="3"/>
    </w:pPr>
    <w:rPr>
      <w:rFonts w:ascii="Cambria" w:hAnsi="Cambria"/>
      <w:bCs/>
      <w:i/>
      <w:color w:val="365F91" w:themeColor="accent1" w:themeShade="BF"/>
      <w:spacing w:val="20"/>
      <w:sz w:val="20"/>
      <w:szCs w:val="96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esis">
    <w:name w:val="Tesis"/>
    <w:basedOn w:val="Tablanormal"/>
    <w:uiPriority w:val="99"/>
    <w:rsid w:val="007F41D2"/>
    <w:pPr>
      <w:spacing w:before="40" w:after="40"/>
    </w:pPr>
    <w:rPr>
      <w:rFonts w:ascii="Times New Roman" w:eastAsia="Times New Roman" w:hAnsi="Times New Roman" w:cs="Times New Roman"/>
      <w:sz w:val="20"/>
      <w:szCs w:val="20"/>
      <w:lang w:eastAsia="es-ES"/>
    </w:rPr>
    <w:tblPr>
      <w:tblStyleRowBandSize w:val="1"/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0F243E"/>
      </w:tcPr>
    </w:tblStylePr>
    <w:tblStylePr w:type="band1Horz">
      <w:tblPr/>
      <w:tcPr>
        <w:shd w:val="clear" w:color="auto" w:fill="D9D9D9"/>
      </w:tcPr>
    </w:tblStylePr>
    <w:tblStylePr w:type="band2Horz">
      <w:tblPr/>
      <w:tcPr>
        <w:shd w:val="clear" w:color="auto" w:fill="D9D9D9"/>
      </w:tcPr>
    </w:tblStylePr>
  </w:style>
  <w:style w:type="character" w:customStyle="1" w:styleId="Ttulo3Car">
    <w:name w:val="Título 3 Car"/>
    <w:basedOn w:val="Fuentedeprrafopredeter"/>
    <w:link w:val="Ttulo3"/>
    <w:rsid w:val="00A813D4"/>
    <w:rPr>
      <w:rFonts w:ascii="Cambria" w:eastAsia="Times New Roman" w:hAnsi="Cambria" w:cs="Times New Roman"/>
      <w:color w:val="1F497D"/>
      <w:spacing w:val="20"/>
      <w:sz w:val="24"/>
      <w:szCs w:val="24"/>
      <w:lang w:val="en-US"/>
    </w:rPr>
  </w:style>
  <w:style w:type="paragraph" w:styleId="Cita">
    <w:name w:val="Quote"/>
    <w:aliases w:val="Pie Tesis"/>
    <w:basedOn w:val="Normal"/>
    <w:next w:val="Normal"/>
    <w:link w:val="CitaCar"/>
    <w:uiPriority w:val="29"/>
    <w:qFormat/>
    <w:rsid w:val="00C1388F"/>
    <w:pPr>
      <w:spacing w:after="100" w:afterAutospacing="1"/>
    </w:pPr>
    <w:rPr>
      <w:i/>
      <w:iCs/>
      <w:color w:val="262626" w:themeColor="text1" w:themeTint="D9"/>
      <w:spacing w:val="20"/>
      <w:szCs w:val="96"/>
      <w:lang w:val="en-US" w:bidi="en-US"/>
    </w:rPr>
  </w:style>
  <w:style w:type="character" w:customStyle="1" w:styleId="CitaCar">
    <w:name w:val="Cita Car"/>
    <w:aliases w:val="Pie Tesis Car"/>
    <w:basedOn w:val="Fuentedeprrafopredeter"/>
    <w:link w:val="Cita"/>
    <w:uiPriority w:val="29"/>
    <w:rsid w:val="00C1388F"/>
    <w:rPr>
      <w:i/>
      <w:iCs/>
      <w:color w:val="262626" w:themeColor="text1" w:themeTint="D9"/>
      <w:spacing w:val="20"/>
      <w:szCs w:val="96"/>
      <w:lang w:val="en-US" w:eastAsia="en-US" w:bidi="en-US"/>
    </w:rPr>
  </w:style>
  <w:style w:type="table" w:customStyle="1" w:styleId="Tablatesis">
    <w:name w:val="Tabla tesis"/>
    <w:basedOn w:val="Tablaweb1"/>
    <w:uiPriority w:val="99"/>
    <w:rsid w:val="00880709"/>
    <w:pPr>
      <w:spacing w:after="160"/>
      <w:ind w:left="2160"/>
    </w:pPr>
    <w:rPr>
      <w:rFonts w:ascii="Cambria" w:eastAsia="Times New Roman" w:hAnsi="Cambria" w:cs="Times New Roman"/>
      <w:sz w:val="20"/>
      <w:szCs w:val="20"/>
      <w:lang w:eastAsia="es-ES"/>
    </w:rPr>
    <w:tblPr>
      <w:tblStyleRowBandSize w:val="1"/>
    </w:tblPr>
    <w:tcPr>
      <w:shd w:val="clear" w:color="auto" w:fill="auto"/>
    </w:tcPr>
    <w:tblStylePr w:type="firstRow">
      <w:rPr>
        <w:rFonts w:ascii="Georgia" w:hAnsi="Georgia"/>
        <w:caps w:val="0"/>
        <w:smallCaps/>
        <w:color w:val="auto"/>
        <w:sz w:val="20"/>
      </w:rPr>
      <w:tblPr/>
      <w:tcPr>
        <w:tcBorders>
          <w:tl2br w:val="none" w:sz="0" w:space="0" w:color="auto"/>
          <w:tr2bl w:val="none" w:sz="0" w:space="0" w:color="auto"/>
        </w:tcBorders>
        <w:shd w:val="clear" w:color="auto" w:fill="244061" w:themeFill="accent1" w:themeFillShade="80"/>
      </w:tcPr>
    </w:tblStylePr>
    <w:tblStylePr w:type="band1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  <w:tblStylePr w:type="band2Horz">
      <w:rPr>
        <w:rFonts w:ascii="Georgia" w:hAnsi="Georgia"/>
        <w:sz w:val="18"/>
      </w:rPr>
      <w:tblPr/>
      <w:tcPr>
        <w:shd w:val="clear" w:color="auto" w:fill="D9D9D9" w:themeFill="background1" w:themeFillShade="D9"/>
      </w:tcPr>
    </w:tblStylePr>
  </w:style>
  <w:style w:type="table" w:styleId="Tablaweb1">
    <w:name w:val="Table Web 1"/>
    <w:basedOn w:val="Tablanormal"/>
    <w:uiPriority w:val="99"/>
    <w:semiHidden/>
    <w:unhideWhenUsed/>
    <w:rsid w:val="0088070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ietatesis">
    <w:name w:val="Viñeta tesis"/>
    <w:basedOn w:val="Textoindependiente2"/>
    <w:autoRedefine/>
    <w:qFormat/>
    <w:rsid w:val="00705A74"/>
    <w:pPr>
      <w:ind w:left="432" w:hanging="432"/>
    </w:p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705A74"/>
    <w:pPr>
      <w:spacing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705A74"/>
  </w:style>
  <w:style w:type="paragraph" w:customStyle="1" w:styleId="Normaltesis">
    <w:name w:val="Normal tesis"/>
    <w:basedOn w:val="Normal"/>
    <w:autoRedefine/>
    <w:qFormat/>
    <w:rsid w:val="00365349"/>
    <w:rPr>
      <w:rFonts w:ascii="Georgia" w:eastAsia="Batang" w:hAnsi="Georgia"/>
      <w:color w:val="262626"/>
      <w:spacing w:val="20"/>
    </w:rPr>
  </w:style>
  <w:style w:type="character" w:customStyle="1" w:styleId="Ttulo2Car">
    <w:name w:val="Título 2 Car"/>
    <w:basedOn w:val="Fuentedeprrafopredeter"/>
    <w:link w:val="Ttulo2"/>
    <w:rsid w:val="00A813D4"/>
    <w:rPr>
      <w:rFonts w:ascii="Cambria" w:eastAsia="Times New Roman" w:hAnsi="Cambria" w:cs="Times New Roman"/>
      <w:smallCaps/>
      <w:color w:val="3366CC"/>
      <w:spacing w:val="20"/>
      <w:sz w:val="28"/>
      <w:szCs w:val="28"/>
      <w:lang w:val="en-US"/>
    </w:rPr>
  </w:style>
  <w:style w:type="character" w:customStyle="1" w:styleId="Ttulo4Car">
    <w:name w:val="Título 4 Car"/>
    <w:basedOn w:val="Fuentedeprrafopredeter"/>
    <w:link w:val="Ttulo4"/>
    <w:rsid w:val="00365349"/>
    <w:rPr>
      <w:rFonts w:ascii="Cambria" w:eastAsia="Times New Roman" w:hAnsi="Cambria" w:cs="Times New Roman"/>
      <w:bCs/>
      <w:i/>
      <w:color w:val="365F91" w:themeColor="accent1" w:themeShade="BF"/>
      <w:spacing w:val="20"/>
      <w:sz w:val="20"/>
      <w:szCs w:val="96"/>
      <w:lang w:val="en-US"/>
    </w:rPr>
  </w:style>
  <w:style w:type="paragraph" w:customStyle="1" w:styleId="Capitulo">
    <w:name w:val="Capitulo"/>
    <w:basedOn w:val="Ttulo2"/>
    <w:autoRedefine/>
    <w:qFormat/>
    <w:rsid w:val="00654F92"/>
    <w:pPr>
      <w:ind w:left="3060"/>
    </w:pPr>
    <w:rPr>
      <w:rFonts w:eastAsia="Batang"/>
      <w:color w:val="003366"/>
      <w:w w:val="95"/>
      <w:sz w:val="56"/>
      <w:szCs w:val="96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92E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2EDF"/>
    <w:rPr>
      <w:rFonts w:ascii="Tahoma" w:eastAsia="Times New Roman" w:hAnsi="Tahoma" w:cs="Tahoma"/>
      <w:snapToGrid w:val="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1542</Words>
  <Characters>8482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Windows</cp:lastModifiedBy>
  <cp:revision>9</cp:revision>
  <dcterms:created xsi:type="dcterms:W3CDTF">2015-12-04T12:21:00Z</dcterms:created>
  <dcterms:modified xsi:type="dcterms:W3CDTF">2015-12-09T09:48:00Z</dcterms:modified>
</cp:coreProperties>
</file>