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1C" w:rsidRPr="00BA3044" w:rsidRDefault="00B21CE7" w:rsidP="00BA3044">
      <w:pPr>
        <w:pStyle w:val="Ttulo2"/>
        <w:spacing w:before="240" w:beforeAutospacing="0" w:after="240" w:afterAutospacing="0" w:line="228" w:lineRule="atLeast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Tema 5: Gestión de Entrada / Salida</w:t>
      </w:r>
    </w:p>
    <w:p w:rsidR="0011121C" w:rsidRPr="00841154" w:rsidRDefault="00B21CE7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B21CE7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En un procesador que utilice puertos de e/s para la comunicación con los dispositivos, es posible la comunicación directa de un programa del usuario con el controlador del dispositivo si se usan las instrucciones </w:t>
      </w:r>
      <w:proofErr w:type="spellStart"/>
      <w:r w:rsidRPr="00B21CE7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port</w:t>
      </w:r>
      <w:proofErr w:type="spellEnd"/>
      <w:r w:rsidRPr="00B21CE7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-in y </w:t>
      </w:r>
      <w:proofErr w:type="spellStart"/>
      <w:r w:rsidRPr="00B21CE7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port-out</w:t>
      </w:r>
      <w:proofErr w:type="spellEnd"/>
      <w:r w:rsidRPr="00B21CE7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adecuadamente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97" type="#_x0000_t75" style="width:20.05pt;height:18.15pt" o:ole="">
            <v:imagedata r:id="rId6" o:title=""/>
          </v:shape>
          <w:control r:id="rId7" w:name="DefaultOcxName1" w:shapeid="_x0000_i1797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b. Falso</w:t>
      </w:r>
      <w:r w:rsidRPr="0011121C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795" type="#_x0000_t75" alt="Correcta" style="width:23.8pt;height:23.8pt"/>
        </w:pict>
      </w:r>
    </w:p>
    <w:p w:rsidR="00EC6508" w:rsidRDefault="00EC6508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 xml:space="preserve">Falso, las instrucciones </w:t>
      </w:r>
      <w:proofErr w:type="spellStart"/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port</w:t>
      </w:r>
      <w:proofErr w:type="spellEnd"/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 xml:space="preserve">-in y </w:t>
      </w:r>
      <w:proofErr w:type="spellStart"/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port-out</w:t>
      </w:r>
      <w:proofErr w:type="spellEnd"/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 xml:space="preserve"> son instrucciones que solo se pueden ejecutar en modo privilegiado, por tanto no se pueden incluir en un programa de usuario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EC6508" w:rsidRDefault="00EC6508" w:rsidP="00BA3044">
      <w:pPr>
        <w:pStyle w:val="Prrafodelista"/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</w:p>
    <w:p w:rsidR="0011121C" w:rsidRPr="00EC6508" w:rsidRDefault="00EC6508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EC6508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La gestión de la e/s facilita la comunicación entre el usuario y los dispositivos</w:t>
      </w:r>
    </w:p>
    <w:p w:rsidR="0011121C" w:rsidRPr="0011121C" w:rsidRDefault="00EC6508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object w:dxaOrig="405" w:dyaOrig="360">
          <v:shape id="_x0000_i1802" type="#_x0000_t75" style="width:20.05pt;height:18.15pt" o:ole="">
            <v:imagedata r:id="rId6" o:title=""/>
          </v:shape>
          <w:control r:id="rId8" w:name="DefaultOcxName" w:shapeid="_x0000_i1802"/>
        </w:object>
      </w:r>
      <w:r>
        <w:t>a. Verdadero</w:t>
      </w:r>
      <w:r w:rsidRPr="00EC6508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5F5F5"/>
        </w:rPr>
        <w:t> </w:t>
      </w:r>
      <w:r>
        <w:pict>
          <v:shape id="_x0000_i1798" type="#_x0000_t75" alt="Correcta" style="width:23.8pt;height:23.8pt"/>
        </w:pict>
      </w:r>
      <w:r w:rsidR="0011121C"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816" type="#_x0000_t75" style="width:20.05pt;height:18.15pt" o:ole="">
            <v:imagedata r:id="rId6" o:title=""/>
          </v:shape>
          <w:control r:id="rId9" w:name="DefaultOcxName11" w:shapeid="_x0000_i1816"/>
        </w:object>
      </w:r>
    </w:p>
    <w:p w:rsidR="00EC6508" w:rsidRDefault="00EC6508" w:rsidP="00BA3044">
      <w:pPr>
        <w:spacing w:line="228" w:lineRule="atLeast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>Verdadero, esa es una de sus principales funciones</w:t>
      </w:r>
    </w:p>
    <w:p w:rsidR="0011121C" w:rsidRDefault="00EC6508" w:rsidP="00BA3044">
      <w:pPr>
        <w:spacing w:line="228" w:lineRule="atLeast"/>
        <w:jc w:val="center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11121C" w:rsidRPr="00EC6508" w:rsidRDefault="00EC6508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EC6508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La gestión de la e/s facilita la comunicación entre procesos que estén en la misma máquina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051" type="#_x0000_t75" style="width:20.05pt;height:18.15pt" o:ole="">
            <v:imagedata r:id="rId6" o:title=""/>
          </v:shape>
          <w:control r:id="rId10" w:name="DefaultOcxName12" w:shapeid="_x0000_i1051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b. Falso</w:t>
      </w:r>
      <w:r w:rsidRPr="0011121C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045" type="#_x0000_t75" alt="Correcta" style="width:23.8pt;height:23.8pt"/>
        </w:pict>
      </w:r>
    </w:p>
    <w:p w:rsidR="0011121C" w:rsidRDefault="00EC6508" w:rsidP="00BA3044">
      <w:pPr>
        <w:spacing w:line="228" w:lineRule="atLeast"/>
        <w:jc w:val="center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Falso, la comunicación entre procesos es función de la gestión de procesos, no de la gestión de e/s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11121C" w:rsidRPr="00EC6508" w:rsidRDefault="00EC6508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EC6508"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  <w:t xml:space="preserve"> </w:t>
      </w:r>
      <w:r w:rsidRPr="00EC6508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Los controladores tipo Serial ATA, IDE o SCSI se comunican con la parte mecánica del disco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059" type="#_x0000_t75" style="width:20.05pt;height:18.15pt" o:ole="">
            <v:imagedata r:id="rId6" o:title=""/>
          </v:shape>
          <w:control r:id="rId11" w:name="DefaultOcxName13" w:shapeid="_x0000_i1059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EC6508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11121C" w:rsidRDefault="00EC6508" w:rsidP="00BA3044">
      <w:pPr>
        <w:spacing w:line="228" w:lineRule="atLeast"/>
        <w:jc w:val="center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Cierto, son controladores hardware que comunican al sistema operativo con el disco y viceversa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11121C" w:rsidRPr="00EC6508" w:rsidRDefault="00EC6508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EC6508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Los controladores tipo Serial ATA, IDE o SCSI se comunican con el sistema operativo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068" type="#_x0000_t75" style="width:20.05pt;height:18.15pt" o:ole="">
            <v:imagedata r:id="rId6" o:title=""/>
          </v:shape>
          <w:control r:id="rId12" w:name="DefaultOcxName5" w:shapeid="_x0000_i1068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a. Verdadero</w:t>
      </w:r>
      <w:r w:rsidRPr="0011121C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061" type="#_x0000_t75" alt="Correcta" style="width:23.8pt;height:23.8pt"/>
        </w:pict>
      </w:r>
    </w:p>
    <w:p w:rsidR="00EC6508" w:rsidRDefault="00EC6508" w:rsidP="00BA3044">
      <w:pPr>
        <w:spacing w:line="228" w:lineRule="atLeast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>Falso, son controladores que se comunican con los discos que a su vez tienen un controlador que realmente maneja la parte mecánica</w:t>
      </w:r>
    </w:p>
    <w:p w:rsidR="00EC6508" w:rsidRDefault="00EC6508" w:rsidP="00BA3044">
      <w:pPr>
        <w:spacing w:line="228" w:lineRule="atLeast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>La respuesta correcta es:</w:t>
      </w:r>
      <w:r>
        <w:rPr>
          <w:rStyle w:val="apple-converted-space"/>
          <w:rFonts w:ascii="Arial" w:hAnsi="Arial" w:cs="Arial"/>
          <w:color w:val="666666"/>
          <w:sz w:val="16"/>
          <w:szCs w:val="16"/>
        </w:rPr>
        <w:t> </w:t>
      </w:r>
    </w:p>
    <w:p w:rsidR="00EC6508" w:rsidRDefault="00EC6508" w:rsidP="00BA3044">
      <w:pPr>
        <w:pStyle w:val="NormalWeb"/>
        <w:spacing w:before="0" w:beforeAutospacing="0" w:after="120" w:afterAutospacing="0" w:line="228" w:lineRule="atLeast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>Verdadero</w:t>
      </w:r>
    </w:p>
    <w:p w:rsidR="00EC6508" w:rsidRPr="00EC6508" w:rsidRDefault="00EC6508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EC6508">
        <w:rPr>
          <w:rFonts w:ascii="Arial" w:hAnsi="Arial" w:cs="Arial"/>
          <w:b/>
          <w:color w:val="666666"/>
          <w:sz w:val="16"/>
          <w:szCs w:val="16"/>
        </w:rPr>
        <w:t>Los controladores tipo Serial ATA, IDE o SCSI constituyen parte del sistema operativo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077" type="#_x0000_t75" style="width:20.05pt;height:18.15pt" o:ole="">
            <v:imagedata r:id="rId6" o:title=""/>
          </v:shape>
          <w:control r:id="rId13" w:name="DefaultOcxName6" w:shapeid="_x0000_i1077"/>
        </w:object>
      </w:r>
      <w:proofErr w:type="gramStart"/>
      <w:r w:rsidR="00EC6508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</w:t>
      </w:r>
      <w:proofErr w:type="gramEnd"/>
      <w:r w:rsidR="00EC6508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. Falso</w:t>
      </w:r>
      <w:r w:rsidRPr="0011121C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070" type="#_x0000_t75" alt="Correcta" style="width:23.8pt;height:23.8pt"/>
        </w:pict>
      </w:r>
    </w:p>
    <w:p w:rsidR="00120A00" w:rsidRDefault="00120A00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Falso, son dispositivos hardware unidos al bus del sistema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120A00" w:rsidRDefault="00120A00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11121C" w:rsidRPr="00120A00" w:rsidRDefault="00120A00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El modo de comunicación entre el sistema operativo y los dispositivos es siempre a través de instrucciones especiales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084" type="#_x0000_t75" style="width:20.05pt;height:18.15pt" o:ole="">
            <v:imagedata r:id="rId6" o:title=""/>
          </v:shape>
          <w:control r:id="rId14" w:name="DefaultOcxName16" w:shapeid="_x0000_i1084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b. Falso</w:t>
      </w:r>
      <w:r w:rsidRPr="0011121C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078" type="#_x0000_t75" alt="Correcta" style="width:23.8pt;height:23.8pt"/>
        </w:pict>
      </w:r>
    </w:p>
    <w:p w:rsidR="00120A00" w:rsidRDefault="00120A00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Falso, será a través de instrucciones especiales si utiliza puertos como mecanismo de comunicación, si utiliza mapeado de memoria entonces se comunican a través de operaciones normales de lectura y escritura en memoria principal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11121C" w:rsidRPr="00120A00" w:rsidRDefault="00120A00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lastRenderedPageBreak/>
        <w:t>El acceso a los registros del controlador se realiza siempre a través de instrucciones de acceso a memoria principal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093" type="#_x0000_t75" style="width:20.05pt;height:18.15pt" o:ole="">
            <v:imagedata r:id="rId6" o:title=""/>
          </v:shape>
          <w:control r:id="rId15" w:name="DefaultOcxName8" w:shapeid="_x0000_i1093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a. </w:t>
      </w:r>
      <w:r w:rsidR="00120A00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Falso</w:t>
      </w:r>
    </w:p>
    <w:p w:rsidR="0011121C" w:rsidRPr="0011121C" w:rsidRDefault="00120A00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 xml:space="preserve">Falso, puede ser así o puede ser a través de instrucciones </w:t>
      </w:r>
      <w:proofErr w:type="spellStart"/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port</w:t>
      </w:r>
      <w:proofErr w:type="spellEnd"/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 xml:space="preserve">-in y </w:t>
      </w:r>
      <w:proofErr w:type="spellStart"/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port-out</w:t>
      </w:r>
      <w:proofErr w:type="spellEnd"/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 xml:space="preserve"> si usa puertos para la comunicación</w:t>
      </w:r>
    </w:p>
    <w:p w:rsidR="0011121C" w:rsidRPr="00120A00" w:rsidRDefault="00120A00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Las instrucciones del tipo “</w:t>
      </w:r>
      <w:proofErr w:type="spellStart"/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port</w:t>
      </w:r>
      <w:proofErr w:type="spellEnd"/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-in” o “</w:t>
      </w:r>
      <w:proofErr w:type="spellStart"/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port-out</w:t>
      </w:r>
      <w:proofErr w:type="spellEnd"/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” las utiliza el controlador para comunicarse con la parte mecánica del dispositivo cuando el direccionamiento es a través de puertos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02" type="#_x0000_t75" style="width:20.05pt;height:18.15pt" o:ole="">
            <v:imagedata r:id="rId6" o:title=""/>
          </v:shape>
          <w:control r:id="rId16" w:name="DefaultOcxName9" w:shapeid="_x0000_i1102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a. </w:t>
      </w:r>
      <w:r w:rsidR="00120A00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Falso</w:t>
      </w:r>
    </w:p>
    <w:p w:rsidR="0011121C" w:rsidRPr="0011121C" w:rsidRDefault="00120A00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Falso, las utiliza el sistema operativo para comunicarse con el controlador hardware.</w:t>
      </w:r>
    </w:p>
    <w:p w:rsidR="0011121C" w:rsidRPr="00120A00" w:rsidRDefault="00120A00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Si se utiliza e/s programada para la transferencia de información entre ordenador y dispositivo es el sistema operativo el que se encarga de realizar la transferencia de datos del controlador a la memoria principal o viceversa.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09" type="#_x0000_t75" style="width:20.05pt;height:18.15pt" o:ole="">
            <v:imagedata r:id="rId6" o:title=""/>
          </v:shape>
          <w:control r:id="rId17" w:name="DefaultOcxName19" w:shapeid="_x0000_i1109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120A00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11121C" w:rsidRDefault="0011121C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Las direcciones lógicas son relativas a la imagen del proceso. Las físicas son relativas a la memoria física del ordenador.</w:t>
      </w:r>
    </w:p>
    <w:p w:rsidR="0011121C" w:rsidRPr="00120A00" w:rsidRDefault="00120A00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Si se utiliza e/s programada para la transferencia de información entre ordenador y dispositivo el procesador puede realizar otras operaciones mientras se produce el intercambio de información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17" type="#_x0000_t75" style="width:20.05pt;height:18.15pt" o:ole="">
            <v:imagedata r:id="rId6" o:title=""/>
          </v:shape>
          <w:control r:id="rId18" w:name="DefaultOcxName110" w:shapeid="_x0000_i1117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b. Falso</w:t>
      </w:r>
      <w:r w:rsidRPr="0011121C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111" type="#_x0000_t75" alt="Correcta" style="width:23.8pt;height:23.8pt"/>
        </w:pict>
      </w:r>
    </w:p>
    <w:p w:rsidR="00120A00" w:rsidRDefault="00120A00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Falso, el sistema operativo está en espera activa hasta que acabe la operación, por tanto el procesador no puede realizar otras operaciones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11121C" w:rsidRPr="00120A00" w:rsidRDefault="00120A00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120A00">
        <w:rPr>
          <w:rFonts w:ascii="Arial" w:hAnsi="Arial" w:cs="Arial"/>
          <w:b/>
          <w:color w:val="666666"/>
          <w:sz w:val="16"/>
          <w:szCs w:val="16"/>
        </w:rPr>
        <w:t xml:space="preserve"> Si se utiliza e/s por interrupciones es posible que el procesador se dedique a la ejecución de otros procesos mientras se lleva a cabo parte de la operación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581" type="#_x0000_t75" style="width:20.05pt;height:18.15pt" o:ole="">
            <v:imagedata r:id="rId6" o:title=""/>
          </v:shape>
          <w:control r:id="rId19" w:name="DefaultOcxName111" w:shapeid="_x0000_i1581"/>
        </w:object>
      </w:r>
      <w:r w:rsidR="00120A00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120A00" w:rsidRDefault="00120A00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Verdadero. El sistema operativo comunica la operación al controlador hardware y éste se encarga de avisar al procesador cuando la operación finalice. Mientras tanto el procesador puede realizar otras operaciones.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11121C" w:rsidRPr="00120A00" w:rsidRDefault="00120A00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20A00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Si </w:t>
      </w:r>
      <w:r w:rsidRPr="00120A00">
        <w:rPr>
          <w:rFonts w:ascii="Arial" w:hAnsi="Arial" w:cs="Arial"/>
          <w:color w:val="666666"/>
          <w:sz w:val="16"/>
          <w:szCs w:val="16"/>
          <w:shd w:val="clear" w:color="auto" w:fill="E4F1FA"/>
        </w:rPr>
        <w:t>se utiliza DMA (Acceso Directo a Memoria) para la transferencia de información entre ordenador y dispositivo, es el sistema operativo el que se encarga de realizar la transferencia de datos del controlador a la memoria principal o viceversa.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34" type="#_x0000_t75" style="width:20.05pt;height:18.15pt" o:ole="">
            <v:imagedata r:id="rId6" o:title=""/>
          </v:shape>
          <w:control r:id="rId20" w:name="DefaultOcxName22" w:shapeid="_x0000_i1134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a. </w:t>
      </w:r>
      <w:r w:rsidR="00120A00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Falso</w:t>
      </w:r>
    </w:p>
    <w:p w:rsidR="00120A00" w:rsidRDefault="00120A00" w:rsidP="00BA3044">
      <w:pPr>
        <w:spacing w:line="228" w:lineRule="atLeast"/>
        <w:jc w:val="center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Falso, con DMA es el propio controlador el que realiza la transferencia de datos a/de memoria principal.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11121C" w:rsidRPr="00120A00" w:rsidRDefault="00120A00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120A00">
        <w:rPr>
          <w:rFonts w:ascii="Arial" w:hAnsi="Arial" w:cs="Arial"/>
          <w:b/>
          <w:color w:val="666666"/>
          <w:sz w:val="16"/>
          <w:szCs w:val="16"/>
        </w:rPr>
        <w:t>Si se utilizan canales de e/s para la transferencia de información entre ordenador y dispositivo, se produce una interrupción cuando finaliza la operación de e/s.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42" type="#_x0000_t75" style="width:20.05pt;height:18.15pt" o:ole="">
            <v:imagedata r:id="rId6" o:title=""/>
          </v:shape>
          <w:control r:id="rId21" w:name="DefaultOcxName23" w:shapeid="_x0000_i1142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a. Verdadero</w:t>
      </w:r>
      <w:r w:rsidRPr="0011121C">
        <w:rPr>
          <w:rFonts w:ascii="Arial" w:eastAsia="Times New Roman" w:hAnsi="Arial" w:cs="Arial"/>
          <w:color w:val="666666"/>
          <w:sz w:val="16"/>
          <w:lang w:eastAsia="es-ES"/>
        </w:rPr>
        <w:t> </w:t>
      </w:r>
    </w:p>
    <w:p w:rsidR="0011121C" w:rsidRDefault="00120A00" w:rsidP="00BA3044">
      <w:pPr>
        <w:spacing w:after="120" w:line="228" w:lineRule="atLeast"/>
        <w:rPr>
          <w:rFonts w:ascii="Arial" w:hAnsi="Arial" w:cs="Arial"/>
          <w:color w:val="666666"/>
          <w:sz w:val="16"/>
          <w:szCs w:val="16"/>
          <w:shd w:val="clear" w:color="auto" w:fill="FFF3B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Cierto, para indicar que la operación ha finalizado.</w:t>
      </w:r>
    </w:p>
    <w:p w:rsidR="00120A00" w:rsidRDefault="00120A00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120A00" w:rsidRPr="00A87198" w:rsidRDefault="00120A00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11121C" w:rsidRPr="00120A00" w:rsidRDefault="00120A00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Si se utiliza DMA (Acceso Directo a Memoria) para la transferencia de información entre ordenador y dispositivo, se produce una interrupción cuando finaliza la operación de e/s</w:t>
      </w:r>
    </w:p>
    <w:p w:rsidR="0011121C" w:rsidRPr="0011121C" w:rsidRDefault="0011121C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50" type="#_x0000_t75" style="width:20.05pt;height:18.15pt" o:ole="">
            <v:imagedata r:id="rId6" o:title=""/>
          </v:shape>
          <w:control r:id="rId22" w:name="DefaultOcxName24" w:shapeid="_x0000_i1150"/>
        </w:objec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a. Verdadero</w:t>
      </w:r>
      <w:r w:rsidRPr="0011121C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11121C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143" type="#_x0000_t75" alt="Correcta" style="width:23.8pt;height:23.8pt"/>
        </w:pict>
      </w:r>
    </w:p>
    <w:p w:rsidR="0011121C" w:rsidRPr="0011121C" w:rsidRDefault="00120A00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Cierto, para indicar que la operación ha finalizado.</w:t>
      </w:r>
    </w:p>
    <w:p w:rsidR="0002281F" w:rsidRPr="00120A00" w:rsidRDefault="00120A00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120A00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En el Gestor de e/s, hay una rutina independiente del dispositivo para cada dispositivo.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lastRenderedPageBreak/>
        <w:object w:dxaOrig="405" w:dyaOrig="360">
          <v:shape id="_x0000_i1157" type="#_x0000_t75" style="width:20.05pt;height:18.15pt" o:ole="">
            <v:imagedata r:id="rId6" o:title=""/>
          </v:shape>
          <w:control r:id="rId23" w:name="DefaultOcxName115" w:shapeid="_x0000_i1157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b. Falso</w:t>
      </w:r>
      <w:r w:rsidRPr="0002281F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151" type="#_x0000_t75" alt="Correcta" style="width:23.8pt;height:23.8pt"/>
        </w:pict>
      </w:r>
    </w:p>
    <w:p w:rsidR="00F96E5E" w:rsidRDefault="00F96E5E" w:rsidP="00BA3044">
      <w:pPr>
        <w:spacing w:line="228" w:lineRule="atLeast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>Falso. Hay una única rutina independiente del dispositivo y una rutina dependiente del dispositivo para cada dispositivo</w:t>
      </w:r>
    </w:p>
    <w:p w:rsidR="0002281F" w:rsidRDefault="00F96E5E" w:rsidP="00BA3044">
      <w:pPr>
        <w:spacing w:line="228" w:lineRule="atLeast"/>
        <w:jc w:val="center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02281F" w:rsidRPr="00F96E5E" w:rsidRDefault="00F96E5E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F96E5E">
        <w:rPr>
          <w:rFonts w:ascii="Arial" w:hAnsi="Arial" w:cs="Arial"/>
          <w:b/>
          <w:color w:val="666666"/>
          <w:sz w:val="16"/>
          <w:szCs w:val="16"/>
        </w:rPr>
        <w:t>Los manejadores de dispositivos (software dependiente del dispositivo) envían órdenes de e/s a los controladores de los dispositivos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66" type="#_x0000_t75" style="width:20.05pt;height:18.15pt" o:ole="">
            <v:imagedata r:id="rId6" o:title=""/>
          </v:shape>
          <w:control r:id="rId24" w:name="DefaultOcxName26" w:shapeid="_x0000_i1166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a. Verdadero</w:t>
      </w:r>
      <w:r w:rsidRPr="0002281F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159" type="#_x0000_t75" alt="Correcta" style="width:23.8pt;height:23.8pt"/>
        </w:pict>
      </w:r>
    </w:p>
    <w:p w:rsidR="00F96E5E" w:rsidRDefault="00F96E5E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Verdadero, son los que conocen su protocolo de comunicación</w: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02281F" w:rsidRPr="00F96E5E" w:rsidRDefault="00F96E5E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F96E5E">
        <w:rPr>
          <w:rFonts w:ascii="Arial" w:hAnsi="Arial" w:cs="Arial"/>
          <w:b/>
          <w:color w:val="666666"/>
          <w:sz w:val="16"/>
          <w:szCs w:val="16"/>
        </w:rPr>
        <w:t>Cada tipo de controlador necesita un manejador de dispositivo específico que sea capaz de entenderse con él</w:t>
      </w:r>
      <w:r>
        <w:rPr>
          <w:rFonts w:ascii="Arial" w:hAnsi="Arial" w:cs="Arial"/>
          <w:b/>
          <w:color w:val="666666"/>
          <w:sz w:val="16"/>
          <w:szCs w:val="16"/>
        </w:rPr>
        <w:t>.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73" type="#_x0000_t75" style="width:20.05pt;height:18.15pt" o:ole="">
            <v:imagedata r:id="rId6" o:title=""/>
          </v:shape>
          <w:control r:id="rId25" w:name="DefaultOcxName117" w:shapeid="_x0000_i1173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F96E5E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F96E5E" w:rsidRDefault="00F96E5E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Verdadero, debe conocer su protocolo</w: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02281F" w:rsidRDefault="0002281F" w:rsidP="00BA3044">
      <w:pPr>
        <w:spacing w:line="228" w:lineRule="atLeast"/>
        <w:jc w:val="center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02281F" w:rsidRPr="00F96E5E" w:rsidRDefault="00F96E5E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Cuando un dispositivo finaliza una operación, lanza una interrupción, que es gestionada en primera instancia por el manejador de interrupciones del Sistema Operativo, que a su vez la deriva al manejador del dispositivo concreto</w:t>
      </w:r>
      <w:r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.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81" type="#_x0000_t75" style="width:20.05pt;height:18.15pt" o:ole="">
            <v:imagedata r:id="rId6" o:title=""/>
          </v:shape>
          <w:control r:id="rId26" w:name="DefaultOcxName118" w:shapeid="_x0000_i1181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F96E5E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B6354E" w:rsidRDefault="00F96E5E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Verdadero. Así funciona</w:t>
      </w:r>
    </w:p>
    <w:p w:rsidR="00A87198" w:rsidRDefault="00A87198" w:rsidP="00BA3044">
      <w:pPr>
        <w:spacing w:line="228" w:lineRule="atLeast"/>
        <w:jc w:val="center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02281F" w:rsidRPr="00F96E5E" w:rsidRDefault="00F96E5E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F96E5E">
        <w:rPr>
          <w:rFonts w:ascii="Arial" w:hAnsi="Arial" w:cs="Arial"/>
          <w:b/>
          <w:color w:val="666666"/>
          <w:sz w:val="16"/>
          <w:szCs w:val="16"/>
        </w:rPr>
        <w:t>El manejador de un controlador como Serial ATA es capaz de manejar diferentes tipos de discos (CD, DVD, disco duro...)</w:t>
      </w:r>
    </w:p>
    <w:p w:rsidR="00A87198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195" type="#_x0000_t75" style="width:20.05pt;height:18.15pt" o:ole="">
            <v:imagedata r:id="rId6" o:title=""/>
          </v:shape>
          <w:control r:id="rId27" w:name="DefaultOcxName119" w:shapeid="_x0000_i1195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F96E5E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F96E5E" w:rsidRDefault="00F96E5E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Verdadero, tiene capacidad para controlar varios dispositivos</w:t>
      </w:r>
    </w:p>
    <w:p w:rsidR="0002281F" w:rsidRDefault="0002281F" w:rsidP="00BA3044">
      <w:pPr>
        <w:spacing w:line="228" w:lineRule="atLeast"/>
        <w:jc w:val="center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02281F" w:rsidRPr="00F96E5E" w:rsidRDefault="00F96E5E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F96E5E">
        <w:rPr>
          <w:rFonts w:ascii="Arial" w:hAnsi="Arial" w:cs="Arial"/>
          <w:b/>
          <w:color w:val="666666"/>
          <w:sz w:val="16"/>
          <w:szCs w:val="16"/>
        </w:rPr>
        <w:t>Cada tipo de controlador hardware necesita un manejador de dispositivo específico que sea capaz de entenderse con él.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829" type="#_x0000_t75" style="width:20.05pt;height:18.15pt" o:ole="">
            <v:imagedata r:id="rId6" o:title=""/>
          </v:shape>
          <w:control r:id="rId28" w:name="DefaultOcxName31" w:shapeid="_x0000_i1829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a. Verdadero</w:t>
      </w:r>
    </w:p>
    <w:p w:rsidR="00A87198" w:rsidRDefault="00A87198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02281F" w:rsidRPr="00F96E5E" w:rsidRDefault="00F96E5E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F96E5E">
        <w:rPr>
          <w:rFonts w:ascii="Arial" w:hAnsi="Arial" w:cs="Arial"/>
          <w:b/>
          <w:color w:val="666666"/>
          <w:sz w:val="16"/>
          <w:szCs w:val="16"/>
        </w:rPr>
        <w:t>Los canales de e/s liberan al procesador de la ejecución de parte de las rutinas de gestión de e/s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212" type="#_x0000_t75" style="width:20.05pt;height:18.15pt" o:ole="">
            <v:imagedata r:id="rId6" o:title=""/>
          </v:shape>
          <w:control r:id="rId29" w:name="DefaultOcxName121" w:shapeid="_x0000_i1212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F96E5E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F96E5E" w:rsidRDefault="00F96E5E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Cierto. Parte de la funcionalidad de e/s puede ser realizada por los canales</w: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F96E5E" w:rsidRDefault="00F96E5E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F96E5E" w:rsidRDefault="00F96E5E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02281F" w:rsidRPr="00F96E5E" w:rsidRDefault="00F96E5E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F96E5E">
        <w:rPr>
          <w:rFonts w:ascii="Arial" w:hAnsi="Arial" w:cs="Arial"/>
          <w:b/>
          <w:color w:val="666666"/>
          <w:sz w:val="16"/>
          <w:szCs w:val="16"/>
        </w:rPr>
        <w:t xml:space="preserve"> Gracias a la caché de memoria no todas las operaciones de acceso a datos del disco necesitan enviar una operación al manejador del disco correspondiente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220" type="#_x0000_t75" style="width:20.05pt;height:18.15pt" o:ole="">
            <v:imagedata r:id="rId6" o:title=""/>
          </v:shape>
          <w:control r:id="rId30" w:name="DefaultOcxName122" w:shapeid="_x0000_i1220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F96E5E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F96E5E" w:rsidRDefault="00F96E5E" w:rsidP="00BA3044">
      <w:pPr>
        <w:spacing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3BF"/>
        </w:rPr>
        <w:t>Cierto, la caché guarda los últimos bloques del disco utilizados</w: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</w:p>
    <w:p w:rsidR="0002281F" w:rsidRPr="00F96E5E" w:rsidRDefault="00F96E5E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Sea un sistema de gestión de un disco que recibe las siguientes peticiones sobre las pistas: 10, 24, 8, 46, 30, 5, 14, 36. Una vez llegadas estas peticiones, en el orden anteriormente indicado, el sistema comienza a gestionar cada una de ellas. Cuando está gestionando la petición 14 llega la 9 y la 23; </w:t>
      </w:r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lastRenderedPageBreak/>
        <w:t xml:space="preserve">cuando está gestionando la 23, llega </w:t>
      </w:r>
      <w:proofErr w:type="spellStart"/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la</w:t>
      </w:r>
      <w:proofErr w:type="spellEnd"/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2, cuando está gestionando la 30 llega la 50 y cuando está gestionando la 2 llega la 1.El orden de gestión de las peticiones siguiendo una política </w:t>
      </w:r>
      <w:proofErr w:type="spellStart"/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Scan</w:t>
      </w:r>
      <w:proofErr w:type="spellEnd"/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circular es el siguiente: 5,8,10,14,23,24,30,36,46,50,9,2,1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228" type="#_x0000_t75" style="width:20.05pt;height:18.15pt" o:ole="">
            <v:imagedata r:id="rId6" o:title=""/>
          </v:shape>
          <w:control r:id="rId31" w:name="DefaultOcxName123" w:shapeid="_x0000_i1228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b. Falso</w:t>
      </w:r>
      <w:r w:rsidRPr="0002281F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222" type="#_x0000_t75" alt="Correcta" style="width:23.8pt;height:23.8pt"/>
        </w:pict>
      </w:r>
    </w:p>
    <w:p w:rsidR="0002281F" w:rsidRPr="0002281F" w:rsidRDefault="00F96E5E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16"/>
          <w:szCs w:val="16"/>
          <w:lang w:eastAsia="es-ES"/>
        </w:rPr>
        <w:t>null</w:t>
      </w:r>
      <w:proofErr w:type="spellEnd"/>
      <w:proofErr w:type="gramEnd"/>
    </w:p>
    <w:p w:rsidR="0002281F" w:rsidRPr="00F96E5E" w:rsidRDefault="00F96E5E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Sea un sistema de gestión de un disco que recibe las siguientes peticiones sobre las pistas: 10, 24, 8, 46, 30, 5, 14, 36. Una vez llegadas estas peticiones, en el orden anteriormente indicado, el sistema comienza a gestionar cada una de ellas. Cuando está gestionando la petición 14 llega la 9 y la 23; cuando está gestionando la 23, llega </w:t>
      </w:r>
      <w:proofErr w:type="spellStart"/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la</w:t>
      </w:r>
      <w:proofErr w:type="spellEnd"/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2, cuando está gestionando la 30 llega la 50 y cuando está gestionando la 2 llega la 1. El orden de gestión de las peticiones siguiendo una política </w:t>
      </w:r>
      <w:proofErr w:type="spellStart"/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Scan</w:t>
      </w:r>
      <w:proofErr w:type="spellEnd"/>
      <w:r w:rsidRPr="00F96E5E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circular es el siguiente: 5,8,10,14,23,24,30,36,46,50,2,9,1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Seleccione una: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237" type="#_x0000_t75" style="width:20.05pt;height:18.15pt" o:ole="">
            <v:imagedata r:id="rId6" o:title=""/>
          </v:shape>
          <w:control r:id="rId32" w:name="DefaultOcxName35" w:shapeid="_x0000_i1237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a. </w:t>
      </w:r>
      <w:r w:rsidR="00F96E5E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Falso</w:t>
      </w:r>
    </w:p>
    <w:p w:rsidR="0002281F" w:rsidRDefault="00F96E5E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16"/>
          <w:szCs w:val="16"/>
          <w:lang w:eastAsia="es-ES"/>
        </w:rPr>
        <w:t>null</w:t>
      </w:r>
      <w:proofErr w:type="spellEnd"/>
      <w:proofErr w:type="gramEnd"/>
      <w:r w:rsidR="0002281F"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.</w:t>
      </w:r>
    </w:p>
    <w:p w:rsidR="0002281F" w:rsidRPr="00BA3044" w:rsidRDefault="00BA3044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Sea un sistema de gestión de un disco que recibe las siguientes peticiones sobre las pistas: 10, 24, 8, 46, 30, 5, 14, 36. Una vez llegadas estas peticiones, en el orden anteriormente indicado, el sistema comienza a gestionar cada una de ellas. Cuando está gestionando la petición 14 llega la 9 y la 23; cuando está gestionando la 23, llega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la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2, cuando está gestionando la 30 llega la 50 y cuando está gestionando la 2 llega la 1. El orden de gestión de las peticiones siguiendo una política SSTF (Menor tiempo de búsqueda) es el siguiente: 5,8,10,14,9,23,24,30,36,46,50,2,1.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245" type="#_x0000_t75" style="width:20.05pt;height:18.15pt" o:ole="">
            <v:imagedata r:id="rId6" o:title=""/>
          </v:shape>
          <w:control r:id="rId33" w:name="DefaultOcxName36" w:shapeid="_x0000_i1245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a. Verdadero</w:t>
      </w:r>
      <w:r w:rsidRPr="0002281F">
        <w:rPr>
          <w:rFonts w:ascii="Arial" w:eastAsia="Times New Roman" w:hAnsi="Arial" w:cs="Arial"/>
          <w:color w:val="666666"/>
          <w:sz w:val="16"/>
          <w:lang w:eastAsia="es-ES"/>
        </w:rPr>
        <w:t> </w: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pict>
          <v:shape id="_x0000_i1238" type="#_x0000_t75" alt="Correcta" style="width:23.8pt;height:23.8pt"/>
        </w:pict>
      </w:r>
    </w:p>
    <w:p w:rsidR="00A87198" w:rsidRDefault="00BA3044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16"/>
          <w:szCs w:val="16"/>
          <w:lang w:eastAsia="es-ES"/>
        </w:rPr>
        <w:t>null</w:t>
      </w:r>
      <w:proofErr w:type="spellEnd"/>
      <w:proofErr w:type="gramEnd"/>
    </w:p>
    <w:p w:rsidR="0002281F" w:rsidRPr="00BA3044" w:rsidRDefault="00BA3044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Supongamos que un manejador de disco ha recibido peticiones sobre las siguientes pistas 34 10 45 23 6 14 51 42 8 19. El tiempo de arranque es de 1mls, el tiempo entre dos pistas de 3ml, y la velocidad de rotación del disco 6000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rv</w:t>
      </w:r>
      <w:proofErr w:type="spellEnd"/>
      <w:proofErr w:type="gram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./</w:t>
      </w:r>
      <w:proofErr w:type="gram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min. Suponiendo el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de l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/e de un sector igual a 2mls, la cabeza sobre la pista 0, y que todas las peticiones ya han llegado cuando se inicia la gestión. El tiempo total de acceso de las peticiones anteriores usando la política de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Scan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circular es de 183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mls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.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253" type="#_x0000_t75" style="width:20.05pt;height:18.15pt" o:ole="">
            <v:imagedata r:id="rId6" o:title=""/>
          </v:shape>
          <w:control r:id="rId34" w:name="DefaultOcxName37" w:shapeid="_x0000_i1253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a. </w:t>
      </w:r>
      <w:r w:rsidR="00BA3044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Falso</w:t>
      </w:r>
    </w:p>
    <w:p w:rsidR="0002281F" w:rsidRPr="0002281F" w:rsidRDefault="00BA3044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>
        <w:rPr>
          <w:rFonts w:ascii="Arial" w:eastAsia="Times New Roman" w:hAnsi="Arial" w:cs="Arial"/>
          <w:color w:val="666666"/>
          <w:sz w:val="16"/>
          <w:szCs w:val="16"/>
          <w:lang w:eastAsia="es-ES"/>
        </w:rPr>
        <w:t>Null</w:t>
      </w:r>
      <w:proofErr w:type="spellEnd"/>
    </w:p>
    <w:p w:rsidR="00BA3044" w:rsidRPr="00BA3044" w:rsidRDefault="00BA3044" w:rsidP="00BA3044">
      <w:pPr>
        <w:pStyle w:val="NormalWeb"/>
        <w:numPr>
          <w:ilvl w:val="0"/>
          <w:numId w:val="1"/>
        </w:numPr>
        <w:spacing w:before="0" w:beforeAutospacing="0" w:after="120" w:afterAutospacing="0" w:line="228" w:lineRule="atLeast"/>
        <w:rPr>
          <w:rFonts w:ascii="Arial" w:hAnsi="Arial" w:cs="Arial"/>
          <w:b/>
          <w:color w:val="666666"/>
          <w:sz w:val="16"/>
          <w:szCs w:val="16"/>
        </w:rPr>
      </w:pPr>
      <w:r w:rsidRPr="00BA3044">
        <w:rPr>
          <w:rFonts w:ascii="Arial" w:hAnsi="Arial" w:cs="Arial"/>
          <w:b/>
          <w:color w:val="666666"/>
          <w:sz w:val="16"/>
          <w:szCs w:val="16"/>
        </w:rPr>
        <w:t xml:space="preserve">Supongamos que un manejador de disco ha recibido peticiones sobre las siguientes pistas 34 10 45 23 6 14 51 42 8 19. El tiempo de arranque es de 1mls, el tiempo entre dos pistas de 3ml, y la velocidad de rotación del disco 6000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</w:rPr>
        <w:t>rv</w:t>
      </w:r>
      <w:proofErr w:type="spellEnd"/>
      <w:proofErr w:type="gramStart"/>
      <w:r w:rsidRPr="00BA3044">
        <w:rPr>
          <w:rFonts w:ascii="Arial" w:hAnsi="Arial" w:cs="Arial"/>
          <w:b/>
          <w:color w:val="666666"/>
          <w:sz w:val="16"/>
          <w:szCs w:val="16"/>
        </w:rPr>
        <w:t>./</w:t>
      </w:r>
      <w:proofErr w:type="gramEnd"/>
      <w:r w:rsidRPr="00BA3044">
        <w:rPr>
          <w:rFonts w:ascii="Arial" w:hAnsi="Arial" w:cs="Arial"/>
          <w:b/>
          <w:color w:val="666666"/>
          <w:sz w:val="16"/>
          <w:szCs w:val="16"/>
        </w:rPr>
        <w:t xml:space="preserve">min. Suponiendo el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</w:rPr>
        <w:t>de l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</w:rPr>
        <w:t xml:space="preserve">/e de un sector igual a 2mls, la cabeza sobre la pista 0, y que todas las peticiones ya han llegado cuando se inicia la gestión. El tiempo total de acceso de las peticiones anteriores usando la política de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</w:rPr>
        <w:t>Scan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</w:rPr>
        <w:t xml:space="preserve"> circular es de 233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</w:rPr>
        <w:t>mls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</w:rPr>
        <w:t>.</w:t>
      </w:r>
    </w:p>
    <w:p w:rsidR="0002281F" w:rsidRPr="00A87198" w:rsidRDefault="0002281F" w:rsidP="00BA3044">
      <w:pPr>
        <w:pStyle w:val="Prrafodelista"/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</w:p>
    <w:p w:rsid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263" type="#_x0000_t75" style="width:20.05pt;height:18.15pt" o:ole="">
            <v:imagedata r:id="rId6" o:title=""/>
          </v:shape>
          <w:control r:id="rId35" w:name="DefaultOcxName127" w:shapeid="_x0000_i1263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BA3044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Verdadero</w:t>
      </w:r>
    </w:p>
    <w:p w:rsidR="00BA3044" w:rsidRDefault="00BA3044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BA3044" w:rsidRDefault="00BA3044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BA3044" w:rsidRPr="0002281F" w:rsidRDefault="00BA3044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p w:rsidR="0002281F" w:rsidRPr="00BA3044" w:rsidRDefault="00BA3044" w:rsidP="00BA3044">
      <w:pPr>
        <w:pStyle w:val="Prrafodelista"/>
        <w:numPr>
          <w:ilvl w:val="0"/>
          <w:numId w:val="1"/>
        </w:numPr>
        <w:spacing w:line="228" w:lineRule="atLeast"/>
        <w:rPr>
          <w:rFonts w:ascii="Arial" w:eastAsia="Times New Roman" w:hAnsi="Arial" w:cs="Arial"/>
          <w:b/>
          <w:color w:val="666666"/>
          <w:sz w:val="16"/>
          <w:szCs w:val="16"/>
          <w:lang w:eastAsia="es-ES"/>
        </w:rPr>
      </w:pPr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Supongamos que un manejador de disco ha recibido peticiones sobre las siguientes pistas 34 10 45 23 6 14 51 42 8 19. El tiempo de arranque es de 1mls, el tiempo entre dos pistas de 3ml, y la velocidad de rotación del disco 6000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rv</w:t>
      </w:r>
      <w:proofErr w:type="spellEnd"/>
      <w:proofErr w:type="gram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./</w:t>
      </w:r>
      <w:proofErr w:type="gram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min. Suponiendo el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de l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/e de un sector igual a 2mls, la cabeza sobre la pista 0, y que todas las peticiones ya han llegado cuando se inicia la gestión. El tiempo total de acceso de las peticiones anteriores usando la política de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Scan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 xml:space="preserve"> circular es de 191 </w:t>
      </w:r>
      <w:proofErr w:type="spellStart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mls</w:t>
      </w:r>
      <w:proofErr w:type="spellEnd"/>
      <w:r w:rsidRPr="00BA3044">
        <w:rPr>
          <w:rFonts w:ascii="Arial" w:hAnsi="Arial" w:cs="Arial"/>
          <w:b/>
          <w:color w:val="666666"/>
          <w:sz w:val="16"/>
          <w:szCs w:val="16"/>
          <w:shd w:val="clear" w:color="auto" w:fill="E4F1FA"/>
        </w:rPr>
        <w:t>.</w:t>
      </w:r>
    </w:p>
    <w:p w:rsidR="0002281F" w:rsidRPr="0002281F" w:rsidRDefault="0002281F" w:rsidP="00BA3044">
      <w:pPr>
        <w:spacing w:after="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object w:dxaOrig="405" w:dyaOrig="360">
          <v:shape id="_x0000_i1271" type="#_x0000_t75" style="width:20.05pt;height:18.15pt" o:ole="">
            <v:imagedata r:id="rId6" o:title=""/>
          </v:shape>
          <w:control r:id="rId36" w:name="DefaultOcxName128" w:shapeid="_x0000_i1271"/>
        </w:object>
      </w:r>
      <w:r w:rsidRPr="0002281F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b. </w:t>
      </w:r>
      <w:r w:rsidR="00BA3044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Falso</w:t>
      </w:r>
    </w:p>
    <w:p w:rsidR="0002281F" w:rsidRPr="0011121C" w:rsidRDefault="0002281F" w:rsidP="00BA3044">
      <w:pPr>
        <w:spacing w:after="120" w:line="228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</w:p>
    <w:sectPr w:rsidR="0002281F" w:rsidRPr="0011121C" w:rsidSect="00C2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10047"/>
    <w:multiLevelType w:val="hybridMultilevel"/>
    <w:tmpl w:val="575AA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84FE1"/>
    <w:multiLevelType w:val="hybridMultilevel"/>
    <w:tmpl w:val="698449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121C"/>
    <w:rsid w:val="0002281F"/>
    <w:rsid w:val="0011121C"/>
    <w:rsid w:val="00120A00"/>
    <w:rsid w:val="005573F2"/>
    <w:rsid w:val="00636FDA"/>
    <w:rsid w:val="007349DE"/>
    <w:rsid w:val="00841154"/>
    <w:rsid w:val="00A87198"/>
    <w:rsid w:val="00B21CE7"/>
    <w:rsid w:val="00B574DF"/>
    <w:rsid w:val="00B6354E"/>
    <w:rsid w:val="00BA3044"/>
    <w:rsid w:val="00C25C22"/>
    <w:rsid w:val="00EC6508"/>
    <w:rsid w:val="00F9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C22"/>
  </w:style>
  <w:style w:type="paragraph" w:styleId="Ttulo2">
    <w:name w:val="heading 2"/>
    <w:basedOn w:val="Normal"/>
    <w:link w:val="Ttulo2Car"/>
    <w:uiPriority w:val="9"/>
    <w:qFormat/>
    <w:rsid w:val="00111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11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2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1121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11121C"/>
  </w:style>
  <w:style w:type="paragraph" w:styleId="NormalWeb">
    <w:name w:val="Normal (Web)"/>
    <w:basedOn w:val="Normal"/>
    <w:uiPriority w:val="99"/>
    <w:unhideWhenUsed/>
    <w:rsid w:val="0011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15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41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1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8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2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852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932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2493954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06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5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88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6957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4932566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74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0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622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597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925382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69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2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5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642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0549334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84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6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12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77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254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901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2473068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16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56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44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970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220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20954673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1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65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0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35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3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333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979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652120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4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7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07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970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692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17337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2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18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01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9347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6480539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8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8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350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976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9931394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8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2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190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127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438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027950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1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73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175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261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8782507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3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1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0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5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3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22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3432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7715054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1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9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83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5529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7161210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4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5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9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431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655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6783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8195683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0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8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256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949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3720741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2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0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49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61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477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052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4846140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0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5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3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4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258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0130714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8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46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3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797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638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9087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8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8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21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930116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2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8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0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804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13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8553111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7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5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61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284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758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1343266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713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806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10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5195076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7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9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4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21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401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902285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9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5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1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400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7125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65355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5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88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52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80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372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86566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3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8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2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83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678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1644700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2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743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287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3733788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7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66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77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9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403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3819791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9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1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0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7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71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67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3721981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90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2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64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118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235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21331322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6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3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0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34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355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9975383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5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3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695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28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3051357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5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13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91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612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2897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0256424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5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1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1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0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2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773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741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5254344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9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1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7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5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199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368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8885692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7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2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6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09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19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2722818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2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8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47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973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961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3442151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1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890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589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076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8876413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7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06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93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7763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7671230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4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8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8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05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86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755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3360297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6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1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742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0631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8150715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47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0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6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3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260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186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20305706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7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9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641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567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2649915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5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0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1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0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021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716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3010068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8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9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995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818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3793239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9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0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9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492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28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1475478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7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0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19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66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431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578641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4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186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537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751595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6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1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9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723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96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5674239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8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0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32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933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23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5048562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5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0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31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521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491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5643368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11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0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66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4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637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5628656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45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9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52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216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962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4440351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7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3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31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338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609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20148429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42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3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5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127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246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140930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62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5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543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84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11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8527214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7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23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16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98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102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9508231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7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2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22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0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745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20544282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9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6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8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738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653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8507252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2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4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0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24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06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5925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3723836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1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5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0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97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045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200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4759938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9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3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0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0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4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193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496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8285961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1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18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953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806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9293935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6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1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7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00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644">
              <w:marLeft w:val="0"/>
              <w:marRight w:val="0"/>
              <w:marTop w:val="0"/>
              <w:marBottom w:val="12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6889159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tyles" Target="style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DFA99-26AC-45B0-B7D6-7AD1DA9B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1812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2014-05-13T17:27:00Z</dcterms:created>
  <dcterms:modified xsi:type="dcterms:W3CDTF">2014-05-13T17:27:00Z</dcterms:modified>
</cp:coreProperties>
</file>