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A9EA" w14:textId="7816D6AA" w:rsidR="005753C8" w:rsidRDefault="00DD2CAE" w:rsidP="00DD2CAE">
      <w:pPr>
        <w:pStyle w:val="Ttulo2"/>
      </w:pPr>
      <w:r>
        <w:t>Enlace a la web seleccionada</w:t>
      </w:r>
    </w:p>
    <w:p w14:paraId="59F884A3" w14:textId="16B88F43" w:rsidR="00DD2CAE" w:rsidRPr="00DD2CAE" w:rsidRDefault="00DD2CAE" w:rsidP="00DD2CAE">
      <w:pPr>
        <w:pStyle w:val="Prrafodelista"/>
        <w:numPr>
          <w:ilvl w:val="0"/>
          <w:numId w:val="11"/>
        </w:numPr>
      </w:pPr>
      <w:hyperlink r:id="rId7" w:history="1">
        <w:proofErr w:type="spellStart"/>
        <w:r w:rsidRPr="00DD2CAE">
          <w:rPr>
            <w:rStyle w:val="Hipervnculo"/>
          </w:rPr>
          <w:t>The</w:t>
        </w:r>
        <w:proofErr w:type="spellEnd"/>
        <w:r w:rsidRPr="00DD2CAE">
          <w:rPr>
            <w:rStyle w:val="Hipervnculo"/>
          </w:rPr>
          <w:t xml:space="preserve"> </w:t>
        </w:r>
        <w:proofErr w:type="spellStart"/>
        <w:r w:rsidRPr="00DD2CAE">
          <w:rPr>
            <w:rStyle w:val="Hipervnculo"/>
          </w:rPr>
          <w:t>Game</w:t>
        </w:r>
        <w:proofErr w:type="spellEnd"/>
        <w:r w:rsidRPr="00DD2CAE">
          <w:rPr>
            <w:rStyle w:val="Hipervnculo"/>
          </w:rPr>
          <w:t xml:space="preserve"> </w:t>
        </w:r>
        <w:proofErr w:type="spellStart"/>
        <w:r w:rsidRPr="00DD2CAE">
          <w:rPr>
            <w:rStyle w:val="Hipervnculo"/>
          </w:rPr>
          <w:t>Kitchen</w:t>
        </w:r>
        <w:proofErr w:type="spellEnd"/>
      </w:hyperlink>
    </w:p>
    <w:p w14:paraId="7CF6D695" w14:textId="24B255E5" w:rsidR="00DD2CAE" w:rsidRDefault="00DD2CAE" w:rsidP="00DD2CAE">
      <w:pPr>
        <w:pStyle w:val="Ttulo2"/>
      </w:pPr>
      <w:r>
        <w:t>Introducción</w:t>
      </w:r>
    </w:p>
    <w:p w14:paraId="1DB2BFAF" w14:textId="1F79BE82" w:rsidR="00DD2CAE" w:rsidRPr="00DD2CAE" w:rsidRDefault="00DD2CAE" w:rsidP="00DD2CAE">
      <w:proofErr w:type="spellStart"/>
      <w:r w:rsidRPr="00DD2CAE">
        <w:t>The</w:t>
      </w:r>
      <w:proofErr w:type="spellEnd"/>
      <w:r w:rsidRPr="00DD2CAE">
        <w:t xml:space="preserve"> </w:t>
      </w:r>
      <w:proofErr w:type="spellStart"/>
      <w:r w:rsidRPr="00DD2CAE">
        <w:t>Game</w:t>
      </w:r>
      <w:proofErr w:type="spellEnd"/>
      <w:r w:rsidRPr="00DD2CAE">
        <w:t xml:space="preserve"> </w:t>
      </w:r>
      <w:proofErr w:type="spellStart"/>
      <w:r w:rsidRPr="00DD2CAE">
        <w:t>Kitchen</w:t>
      </w:r>
      <w:proofErr w:type="spellEnd"/>
      <w:r w:rsidRPr="00DD2CAE">
        <w:t xml:space="preserve"> es una empresa desarrolladora de videojuegos independiente con sede en Sevilla, España. La compañía es conocida principalmente por su trabajo en la serie de videojuegos "</w:t>
      </w:r>
      <w:proofErr w:type="spellStart"/>
      <w:r w:rsidRPr="00DD2CAE">
        <w:t>The</w:t>
      </w:r>
      <w:proofErr w:type="spellEnd"/>
      <w:r w:rsidRPr="00DD2CAE">
        <w:t xml:space="preserve"> </w:t>
      </w:r>
      <w:proofErr w:type="spellStart"/>
      <w:r w:rsidRPr="00DD2CAE">
        <w:t>Last</w:t>
      </w:r>
      <w:proofErr w:type="spellEnd"/>
      <w:r w:rsidRPr="00DD2CAE">
        <w:t xml:space="preserve"> </w:t>
      </w:r>
      <w:proofErr w:type="spellStart"/>
      <w:r w:rsidRPr="00DD2CAE">
        <w:t>Door</w:t>
      </w:r>
      <w:proofErr w:type="spellEnd"/>
      <w:r w:rsidRPr="00DD2CAE">
        <w:t>" y "</w:t>
      </w:r>
      <w:proofErr w:type="spellStart"/>
      <w:r w:rsidRPr="00DD2CAE">
        <w:t>Blasphemous</w:t>
      </w:r>
      <w:proofErr w:type="spellEnd"/>
      <w:r w:rsidRPr="00DD2CAE">
        <w:t>".</w:t>
      </w:r>
    </w:p>
    <w:p w14:paraId="5B4AAF43" w14:textId="77A0E39F" w:rsidR="00DD2CAE" w:rsidRDefault="00DD2CAE" w:rsidP="00DD2CAE">
      <w:pPr>
        <w:pStyle w:val="Ttulo2"/>
      </w:pPr>
      <w:r>
        <w:t>Razonamiento por cada apartado</w:t>
      </w:r>
    </w:p>
    <w:p w14:paraId="18269C71" w14:textId="77777777" w:rsidR="00DD2CAE" w:rsidRPr="00DD2CAE" w:rsidRDefault="00DD2CAE" w:rsidP="00DD2CAE"/>
    <w:p w14:paraId="016050D0" w14:textId="69D23A55" w:rsidR="00DD2CAE" w:rsidRDefault="00DD2CAE" w:rsidP="00DD2CAE">
      <w:pPr>
        <w:pStyle w:val="Ttulo3"/>
      </w:pPr>
      <w:r>
        <w:t>Apartado 1</w:t>
      </w:r>
    </w:p>
    <w:p w14:paraId="56A10711" w14:textId="77777777" w:rsidR="00DD2CAE" w:rsidRDefault="00DD2CAE" w:rsidP="00DD2CAE"/>
    <w:p w14:paraId="5A208414" w14:textId="7B6D7A2B" w:rsidR="00DD2CAE" w:rsidRPr="00DD2CAE" w:rsidRDefault="00DD2CAE" w:rsidP="00DD2CAE">
      <w:pPr>
        <w:rPr>
          <w:i/>
          <w:iCs/>
          <w:lang w:val="en-US"/>
        </w:rPr>
      </w:pPr>
      <w:r w:rsidRPr="00DD2CAE">
        <w:rPr>
          <w:i/>
          <w:iCs/>
          <w:lang w:val="en-US"/>
        </w:rPr>
        <w:t xml:space="preserve">Breach of laws, good faith, public order, traffic usage and this legal notice </w:t>
      </w:r>
      <w:proofErr w:type="gramStart"/>
      <w:r w:rsidRPr="00DD2CAE">
        <w:rPr>
          <w:i/>
          <w:iCs/>
          <w:lang w:val="en-US"/>
        </w:rPr>
        <w:t>as a result of</w:t>
      </w:r>
      <w:proofErr w:type="gramEnd"/>
      <w:r w:rsidRPr="00DD2CAE">
        <w:rPr>
          <w:i/>
          <w:iCs/>
          <w:lang w:val="en-US"/>
        </w:rPr>
        <w:t xml:space="preserve"> incorrect use of the website. In particular, and by way of example, OWNER OF THE WEB is not responsible for the actions of third parties that violate intellectual and industrial property rights, business secrets, rights to honor, personal and family privacy and the image itself, as well as the regulations on unfair competition and illegal advertising.</w:t>
      </w:r>
    </w:p>
    <w:p w14:paraId="7163F0B7" w14:textId="77777777" w:rsidR="00DD2CAE" w:rsidRPr="00DD2CAE" w:rsidRDefault="00DD2CAE" w:rsidP="00DD2CAE">
      <w:pPr>
        <w:rPr>
          <w:i/>
          <w:iCs/>
          <w:lang w:val="en-US"/>
        </w:rPr>
      </w:pPr>
    </w:p>
    <w:p w14:paraId="55CF8684" w14:textId="5A4F0319" w:rsidR="00DD2CAE" w:rsidRDefault="00DD2CAE" w:rsidP="00DD2CAE">
      <w:pPr>
        <w:pStyle w:val="Prrafodelista"/>
        <w:numPr>
          <w:ilvl w:val="0"/>
          <w:numId w:val="11"/>
        </w:numPr>
      </w:pPr>
      <w:r w:rsidRPr="001E5B0C">
        <w:t>En este apartado</w:t>
      </w:r>
      <w:r w:rsidR="001E5B0C" w:rsidRPr="001E5B0C">
        <w:t xml:space="preserve"> se menciona </w:t>
      </w:r>
      <w:r w:rsidR="001E5B0C">
        <w:t>lo siguiente:</w:t>
      </w:r>
    </w:p>
    <w:p w14:paraId="27771FD7" w14:textId="24469AA2" w:rsidR="001E5B0C" w:rsidRDefault="001E5B0C" w:rsidP="001E5B0C">
      <w:pPr>
        <w:pStyle w:val="Prrafodelista"/>
        <w:numPr>
          <w:ilvl w:val="1"/>
          <w:numId w:val="11"/>
        </w:numPr>
      </w:pPr>
      <w:r w:rsidRPr="001E5B0C">
        <w:rPr>
          <w:b/>
          <w:bCs/>
        </w:rPr>
        <w:t>Responsabilidad por el uso incorrecto del sitio web</w:t>
      </w:r>
      <w:r>
        <w:t>: Se establece que el propietario del sitio web no se hace responsable de las consecuencias derivadas del uso inadecuado del sitio web. Esto implica que los usuarios deben adherirse a las leyes, la buena fe, el orden p</w:t>
      </w:r>
      <w:r>
        <w:t>ú</w:t>
      </w:r>
      <w:r>
        <w:t>blico y las normas habituales de uso de Internet, as</w:t>
      </w:r>
      <w:r>
        <w:t>í</w:t>
      </w:r>
      <w:r>
        <w:t xml:space="preserve"> como respetar el aviso legal del sitio web. Si no lo hacen, cualquier infracci</w:t>
      </w:r>
      <w:r>
        <w:t>ó</w:t>
      </w:r>
      <w:r>
        <w:t>n o da</w:t>
      </w:r>
      <w:r>
        <w:t>ñ</w:t>
      </w:r>
      <w:r>
        <w:t>o resultante no ser</w:t>
      </w:r>
      <w:r>
        <w:t>á</w:t>
      </w:r>
      <w:r>
        <w:t xml:space="preserve"> responsabilidad del propietario del sitio web.</w:t>
      </w:r>
    </w:p>
    <w:p w14:paraId="200D3F5E" w14:textId="02F27967" w:rsidR="001E5B0C" w:rsidRDefault="001E5B0C" w:rsidP="001E5B0C">
      <w:pPr>
        <w:pStyle w:val="Prrafodelista"/>
        <w:numPr>
          <w:ilvl w:val="1"/>
          <w:numId w:val="11"/>
        </w:numPr>
      </w:pPr>
      <w:r w:rsidRPr="001E5B0C">
        <w:rPr>
          <w:b/>
          <w:bCs/>
        </w:rPr>
        <w:t>Ejemplos de infracciones por terceros</w:t>
      </w:r>
      <w:r>
        <w:t>: Se proporciona una lista espec</w:t>
      </w:r>
      <w:r>
        <w:t>í</w:t>
      </w:r>
      <w:r>
        <w:t>fica de tipos de infracciones que pueden ocurrir como resultado del uso indebido del sitio web por parte de terceros. Esto incluye violaciones de derechos de propiedad intelectual e industrial, secretos comerciales, derechos al honor, a la privacidad personal y familiar y a la propia imagen. Tambi</w:t>
      </w:r>
      <w:r>
        <w:t>é</w:t>
      </w:r>
      <w:r>
        <w:t>n menciona infracciones a las normas sobre competencia desleal y publicidad ilegal.</w:t>
      </w:r>
    </w:p>
    <w:p w14:paraId="62FBEBE7" w14:textId="3C129913" w:rsidR="001E5B0C" w:rsidRPr="001E5B0C" w:rsidRDefault="001E5B0C" w:rsidP="001E5B0C">
      <w:pPr>
        <w:pStyle w:val="Prrafodelista"/>
        <w:numPr>
          <w:ilvl w:val="1"/>
          <w:numId w:val="11"/>
        </w:numPr>
      </w:pPr>
      <w:r w:rsidRPr="001E5B0C">
        <w:rPr>
          <w:b/>
          <w:bCs/>
        </w:rPr>
        <w:t>Exclusi</w:t>
      </w:r>
      <w:r>
        <w:rPr>
          <w:b/>
          <w:bCs/>
        </w:rPr>
        <w:t>ó</w:t>
      </w:r>
      <w:r w:rsidRPr="001E5B0C">
        <w:rPr>
          <w:b/>
          <w:bCs/>
        </w:rPr>
        <w:t>n de responsabilidad del propietario del sitio web</w:t>
      </w:r>
      <w:r>
        <w:t xml:space="preserve">: El texto aclara que el propietario del sitio web no es responsable de las acciones de terceros que cometan estas infracciones. Esencialmente, esto significa que si un tercero realiza actividades que infrinjan alguna de estas </w:t>
      </w:r>
      <w:r>
        <w:t>á</w:t>
      </w:r>
      <w:r>
        <w:t xml:space="preserve">reas mientras utiliza el sitio web, la responsabilidad de esas acciones recae sobre el tercero en </w:t>
      </w:r>
      <w:r>
        <w:t>sí</w:t>
      </w:r>
      <w:r>
        <w:t xml:space="preserve"> y no sobre el propietario del sitio web.</w:t>
      </w:r>
    </w:p>
    <w:p w14:paraId="76B2DC5C" w14:textId="77777777" w:rsidR="001E5B0C" w:rsidRPr="001E5B0C" w:rsidRDefault="001E5B0C" w:rsidP="001E5B0C"/>
    <w:p w14:paraId="41E3EA3A" w14:textId="188C1915" w:rsidR="001E5B0C" w:rsidRDefault="001E5B0C" w:rsidP="001E5B0C">
      <w:pPr>
        <w:pStyle w:val="Ttulo3"/>
        <w:rPr>
          <w:lang w:val="en-US"/>
        </w:rPr>
      </w:pPr>
      <w:proofErr w:type="spellStart"/>
      <w:r>
        <w:rPr>
          <w:lang w:val="en-US"/>
        </w:rPr>
        <w:t>Apartado</w:t>
      </w:r>
      <w:proofErr w:type="spellEnd"/>
      <w:r>
        <w:rPr>
          <w:lang w:val="en-US"/>
        </w:rPr>
        <w:t xml:space="preserve"> 2</w:t>
      </w:r>
    </w:p>
    <w:p w14:paraId="27FB76C6" w14:textId="77777777" w:rsidR="001E5B0C" w:rsidRDefault="001E5B0C" w:rsidP="001E5B0C">
      <w:pPr>
        <w:rPr>
          <w:lang w:val="en-US"/>
        </w:rPr>
      </w:pPr>
    </w:p>
    <w:p w14:paraId="58F78724" w14:textId="7BB6E9EA" w:rsidR="001E5B0C" w:rsidRDefault="001E5B0C" w:rsidP="001E5B0C">
      <w:pPr>
        <w:rPr>
          <w:i/>
          <w:iCs/>
          <w:lang w:val="en-US"/>
        </w:rPr>
      </w:pPr>
      <w:r w:rsidRPr="001E5B0C">
        <w:rPr>
          <w:i/>
          <w:iCs/>
          <w:lang w:val="en-US"/>
        </w:rPr>
        <w:t>Violate the rights of intellectual or industrial property, as well as violate the confidentiality of the information of OWNER OF THE WEBSITE or of third parties.</w:t>
      </w:r>
    </w:p>
    <w:p w14:paraId="20AD730F" w14:textId="77777777" w:rsidR="001E5B0C" w:rsidRDefault="001E5B0C" w:rsidP="001E5B0C">
      <w:pPr>
        <w:rPr>
          <w:i/>
          <w:iCs/>
          <w:lang w:val="en-US"/>
        </w:rPr>
      </w:pPr>
    </w:p>
    <w:p w14:paraId="2F047834" w14:textId="4B879455" w:rsidR="001E5B0C" w:rsidRPr="001E5B0C" w:rsidRDefault="001E5B0C" w:rsidP="001E5B0C">
      <w:pPr>
        <w:pStyle w:val="Prrafodelista"/>
        <w:numPr>
          <w:ilvl w:val="0"/>
          <w:numId w:val="11"/>
        </w:numPr>
      </w:pPr>
      <w:r w:rsidRPr="001E5B0C">
        <w:t>En este apartado se menciona lo siguiente:</w:t>
      </w:r>
    </w:p>
    <w:p w14:paraId="59D90CBF" w14:textId="5699F7A3" w:rsidR="001E5B0C" w:rsidRDefault="001E5B0C" w:rsidP="001E5B0C">
      <w:pPr>
        <w:pStyle w:val="Prrafodelista"/>
        <w:numPr>
          <w:ilvl w:val="1"/>
          <w:numId w:val="11"/>
        </w:numPr>
      </w:pPr>
      <w:r>
        <w:lastRenderedPageBreak/>
        <w:t>Violaci</w:t>
      </w:r>
      <w:r>
        <w:t>ó</w:t>
      </w:r>
      <w:r>
        <w:t>n de derechos de propiedad intelectual o industrial: Esto implica que los usuarios del sitio web no deben infringir los derechos de autor, patentes, marcas registradas u otros derechos de propiedad intelectual e industrial que puedan estar asociados con el contenido disponible en el sitio web o con productos y servicios ofrecidos a trav</w:t>
      </w:r>
      <w:r>
        <w:t>é</w:t>
      </w:r>
      <w:r>
        <w:t>s de este. Esto incluye, pero no se limita a, copiar, distribuir, modificar o usar de manera no autorizada dicho contenido, productos o servicios.</w:t>
      </w:r>
    </w:p>
    <w:p w14:paraId="76CAE5C8" w14:textId="762BD3C3" w:rsidR="001E5B0C" w:rsidRDefault="001E5B0C" w:rsidP="001E5B0C">
      <w:pPr>
        <w:pStyle w:val="Prrafodelista"/>
        <w:numPr>
          <w:ilvl w:val="1"/>
          <w:numId w:val="11"/>
        </w:numPr>
      </w:pPr>
      <w:r>
        <w:t>Violaci</w:t>
      </w:r>
      <w:r>
        <w:t>ó</w:t>
      </w:r>
      <w:r>
        <w:t>n de la confidencialidad: Este punto se refiere a la obligaci</w:t>
      </w:r>
      <w:r>
        <w:t>ó</w:t>
      </w:r>
      <w:r>
        <w:t>n de los usuarios de no divulgar informaci</w:t>
      </w:r>
      <w:r>
        <w:t>ó</w:t>
      </w:r>
      <w:r>
        <w:t>n confidencial a la que puedan tener acceso a trav</w:t>
      </w:r>
      <w:r>
        <w:t>é</w:t>
      </w:r>
      <w:r>
        <w:t>s de su interacci</w:t>
      </w:r>
      <w:r>
        <w:t>ó</w:t>
      </w:r>
      <w:r>
        <w:t>n con el sitio web. La informaci</w:t>
      </w:r>
      <w:r>
        <w:t>ó</w:t>
      </w:r>
      <w:r>
        <w:t>n confidencial puede incluir, entre otros, datos personales, informaci</w:t>
      </w:r>
      <w:r>
        <w:t>ó</w:t>
      </w:r>
      <w:r>
        <w:t>n comercial secreta, detalles operacionales o cualquier otra informaci</w:t>
      </w:r>
      <w:r>
        <w:t>ó</w:t>
      </w:r>
      <w:r>
        <w:t>n que el propietario del sitio web o terceros hayan designado como confidencial.</w:t>
      </w:r>
    </w:p>
    <w:p w14:paraId="147453BB" w14:textId="0F727621" w:rsidR="001E5B0C" w:rsidRPr="001E5B0C" w:rsidRDefault="001E5B0C" w:rsidP="001E5B0C">
      <w:pPr>
        <w:pStyle w:val="Prrafodelista"/>
        <w:numPr>
          <w:ilvl w:val="1"/>
          <w:numId w:val="11"/>
        </w:numPr>
      </w:pPr>
      <w:r>
        <w:t>Protecci</w:t>
      </w:r>
      <w:r>
        <w:t>ó</w:t>
      </w:r>
      <w:r>
        <w:t>n de la informaci</w:t>
      </w:r>
      <w:r>
        <w:t>ó</w:t>
      </w:r>
      <w:r>
        <w:t>n del propietario y de terceros: Este punto subraya que cualquier informaci</w:t>
      </w:r>
      <w:r>
        <w:t>ó</w:t>
      </w:r>
      <w:r>
        <w:t>n que sea propiedad del due</w:t>
      </w:r>
      <w:r>
        <w:t>ñ</w:t>
      </w:r>
      <w:r>
        <w:t>o del sitio web o que haya sido confiada al sitio web por terceros debe ser tratada con el m</w:t>
      </w:r>
      <w:r>
        <w:t>á</w:t>
      </w:r>
      <w:r>
        <w:t>ximo cuidado para evitar su divulgaci</w:t>
      </w:r>
      <w:r>
        <w:t>ó</w:t>
      </w:r>
      <w:r>
        <w:t>n no autorizada.</w:t>
      </w:r>
    </w:p>
    <w:sectPr w:rsidR="001E5B0C" w:rsidRPr="001E5B0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8041" w14:textId="77777777" w:rsidR="00242181" w:rsidRDefault="00242181" w:rsidP="009F5226">
      <w:r>
        <w:separator/>
      </w:r>
    </w:p>
  </w:endnote>
  <w:endnote w:type="continuationSeparator" w:id="0">
    <w:p w14:paraId="26B77F4C" w14:textId="77777777" w:rsidR="00242181" w:rsidRDefault="00242181" w:rsidP="009F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5D9" w14:textId="77777777" w:rsidR="00A74906" w:rsidRPr="00A74906" w:rsidRDefault="00A74906">
    <w:pPr>
      <w:pStyle w:val="Piedepgina"/>
      <w:jc w:val="center"/>
      <w:rPr>
        <w:color w:val="000000" w:themeColor="text1"/>
      </w:rPr>
    </w:pPr>
    <w:r w:rsidRPr="00A74906">
      <w:rPr>
        <w:color w:val="000000" w:themeColor="text1"/>
      </w:rPr>
      <w:t xml:space="preserve">Página </w:t>
    </w:r>
    <w:r w:rsidRPr="00A74906">
      <w:rPr>
        <w:color w:val="000000" w:themeColor="text1"/>
      </w:rPr>
      <w:fldChar w:fldCharType="begin"/>
    </w:r>
    <w:r w:rsidRPr="00A74906">
      <w:rPr>
        <w:color w:val="000000" w:themeColor="text1"/>
      </w:rPr>
      <w:instrText>PAGE  \* Arabic  \* MERGEFORMAT</w:instrText>
    </w:r>
    <w:r w:rsidRPr="00A74906">
      <w:rPr>
        <w:color w:val="000000" w:themeColor="text1"/>
      </w:rPr>
      <w:fldChar w:fldCharType="separate"/>
    </w:r>
    <w:r w:rsidRPr="00A74906">
      <w:rPr>
        <w:color w:val="000000" w:themeColor="text1"/>
      </w:rPr>
      <w:t>2</w:t>
    </w:r>
    <w:r w:rsidRPr="00A74906">
      <w:rPr>
        <w:color w:val="000000" w:themeColor="text1"/>
      </w:rPr>
      <w:fldChar w:fldCharType="end"/>
    </w:r>
    <w:r w:rsidRPr="00A74906">
      <w:rPr>
        <w:color w:val="000000" w:themeColor="text1"/>
      </w:rPr>
      <w:t xml:space="preserve"> de </w:t>
    </w:r>
    <w:r w:rsidRPr="00A74906">
      <w:rPr>
        <w:color w:val="000000" w:themeColor="text1"/>
      </w:rPr>
      <w:fldChar w:fldCharType="begin"/>
    </w:r>
    <w:r w:rsidRPr="00A74906">
      <w:rPr>
        <w:color w:val="000000" w:themeColor="text1"/>
      </w:rPr>
      <w:instrText>NUMPAGES  \* Arabic  \* MERGEFORMAT</w:instrText>
    </w:r>
    <w:r w:rsidRPr="00A74906">
      <w:rPr>
        <w:color w:val="000000" w:themeColor="text1"/>
      </w:rPr>
      <w:fldChar w:fldCharType="separate"/>
    </w:r>
    <w:r w:rsidRPr="00A74906">
      <w:rPr>
        <w:color w:val="000000" w:themeColor="text1"/>
      </w:rPr>
      <w:t>2</w:t>
    </w:r>
    <w:r w:rsidRPr="00A74906">
      <w:rPr>
        <w:color w:val="000000" w:themeColor="text1"/>
      </w:rPr>
      <w:fldChar w:fldCharType="end"/>
    </w:r>
  </w:p>
  <w:p w14:paraId="17ED2B60" w14:textId="77777777" w:rsidR="00A74906" w:rsidRDefault="00A749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E40C" w14:textId="77777777" w:rsidR="00242181" w:rsidRDefault="00242181" w:rsidP="009F5226">
      <w:r>
        <w:separator/>
      </w:r>
    </w:p>
  </w:footnote>
  <w:footnote w:type="continuationSeparator" w:id="0">
    <w:p w14:paraId="5F1B6ADB" w14:textId="77777777" w:rsidR="00242181" w:rsidRDefault="00242181" w:rsidP="009F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79E7" w14:textId="3BCF7A0E" w:rsidR="009F5226" w:rsidRDefault="009F5226">
    <w:pPr>
      <w:pStyle w:val="Encabezado"/>
    </w:pPr>
    <w:r>
      <w:rPr>
        <w:noProof/>
      </w:rPr>
      <w:drawing>
        <wp:anchor distT="0" distB="0" distL="114300" distR="114300" simplePos="0" relativeHeight="251659264" behindDoc="0" locked="0" layoutInCell="1" allowOverlap="1" wp14:anchorId="31ECAD81" wp14:editId="5FC8FCE9">
          <wp:simplePos x="0" y="0"/>
          <wp:positionH relativeFrom="column">
            <wp:posOffset>4236177</wp:posOffset>
          </wp:positionH>
          <wp:positionV relativeFrom="paragraph">
            <wp:posOffset>-204280</wp:posOffset>
          </wp:positionV>
          <wp:extent cx="1397963" cy="697584"/>
          <wp:effectExtent l="0" t="0" r="0" b="0"/>
          <wp:wrapNone/>
          <wp:docPr id="45828239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963" cy="6975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05A">
      <w:t xml:space="preserve"> </w:t>
    </w:r>
    <w:r>
      <w:fldChar w:fldCharType="begin"/>
    </w:r>
    <w:r>
      <w:instrText xml:space="preserve"> INCLUDEPICTURE "https://ingenieriainformatica.uniovi.es/image/image_gallery?img_id=5435634&amp;t=1584963551956" \* MERGEFORMATINET </w:instrText>
    </w:r>
    <w:r w:rsidR="00000000">
      <w:fldChar w:fldCharType="separate"/>
    </w:r>
    <w:r>
      <w:fldChar w:fldCharType="end"/>
    </w:r>
    <w:r>
      <w:t>Eduardo Blanco Bielsa – UO285176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A35"/>
    <w:multiLevelType w:val="hybridMultilevel"/>
    <w:tmpl w:val="F796EAE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0A305B"/>
    <w:multiLevelType w:val="hybridMultilevel"/>
    <w:tmpl w:val="B7D262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57D2360"/>
    <w:multiLevelType w:val="hybridMultilevel"/>
    <w:tmpl w:val="ECC4B91C"/>
    <w:lvl w:ilvl="0" w:tplc="E62E3844">
      <w:start w:val="202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9414CFF"/>
    <w:multiLevelType w:val="hybridMultilevel"/>
    <w:tmpl w:val="1B5029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02F46F0"/>
    <w:multiLevelType w:val="hybridMultilevel"/>
    <w:tmpl w:val="4648BB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DC64AD"/>
    <w:multiLevelType w:val="hybridMultilevel"/>
    <w:tmpl w:val="FAAC27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C636268"/>
    <w:multiLevelType w:val="hybridMultilevel"/>
    <w:tmpl w:val="4F90D1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F664546"/>
    <w:multiLevelType w:val="hybridMultilevel"/>
    <w:tmpl w:val="A7EE01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7CC6660"/>
    <w:multiLevelType w:val="hybridMultilevel"/>
    <w:tmpl w:val="5566A5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EC2120B"/>
    <w:multiLevelType w:val="hybridMultilevel"/>
    <w:tmpl w:val="0EF41A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31C6599"/>
    <w:multiLevelType w:val="hybridMultilevel"/>
    <w:tmpl w:val="D4405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22860517">
    <w:abstractNumId w:val="4"/>
  </w:num>
  <w:num w:numId="2" w16cid:durableId="334843556">
    <w:abstractNumId w:val="9"/>
  </w:num>
  <w:num w:numId="3" w16cid:durableId="1724520214">
    <w:abstractNumId w:val="7"/>
  </w:num>
  <w:num w:numId="4" w16cid:durableId="1597247159">
    <w:abstractNumId w:val="6"/>
  </w:num>
  <w:num w:numId="5" w16cid:durableId="1752459391">
    <w:abstractNumId w:val="3"/>
  </w:num>
  <w:num w:numId="6" w16cid:durableId="1635254623">
    <w:abstractNumId w:val="5"/>
  </w:num>
  <w:num w:numId="7" w16cid:durableId="1255745521">
    <w:abstractNumId w:val="1"/>
  </w:num>
  <w:num w:numId="8" w16cid:durableId="983583137">
    <w:abstractNumId w:val="8"/>
  </w:num>
  <w:num w:numId="9" w16cid:durableId="1826505408">
    <w:abstractNumId w:val="0"/>
  </w:num>
  <w:num w:numId="10" w16cid:durableId="764612083">
    <w:abstractNumId w:val="10"/>
  </w:num>
  <w:num w:numId="11" w16cid:durableId="37181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FC"/>
    <w:rsid w:val="000434A0"/>
    <w:rsid w:val="000A372C"/>
    <w:rsid w:val="000C6D34"/>
    <w:rsid w:val="00106A9B"/>
    <w:rsid w:val="00116498"/>
    <w:rsid w:val="001E5B0C"/>
    <w:rsid w:val="00210B7D"/>
    <w:rsid w:val="00224A4B"/>
    <w:rsid w:val="0022618E"/>
    <w:rsid w:val="0024060B"/>
    <w:rsid w:val="00242181"/>
    <w:rsid w:val="002423B1"/>
    <w:rsid w:val="002761E4"/>
    <w:rsid w:val="002A651E"/>
    <w:rsid w:val="003601FC"/>
    <w:rsid w:val="003A1EF0"/>
    <w:rsid w:val="003D7E74"/>
    <w:rsid w:val="004146F8"/>
    <w:rsid w:val="004635A7"/>
    <w:rsid w:val="00466979"/>
    <w:rsid w:val="00492AFF"/>
    <w:rsid w:val="00523E0A"/>
    <w:rsid w:val="005349DB"/>
    <w:rsid w:val="005534A2"/>
    <w:rsid w:val="005571D4"/>
    <w:rsid w:val="005753C8"/>
    <w:rsid w:val="005A2BD9"/>
    <w:rsid w:val="005F0553"/>
    <w:rsid w:val="005F5FF3"/>
    <w:rsid w:val="00630BB9"/>
    <w:rsid w:val="007A716B"/>
    <w:rsid w:val="007F4DA0"/>
    <w:rsid w:val="00963AFE"/>
    <w:rsid w:val="009D1BF9"/>
    <w:rsid w:val="009F5226"/>
    <w:rsid w:val="00A16BF6"/>
    <w:rsid w:val="00A21B49"/>
    <w:rsid w:val="00A74906"/>
    <w:rsid w:val="00AB671E"/>
    <w:rsid w:val="00BD30E1"/>
    <w:rsid w:val="00CD5AD5"/>
    <w:rsid w:val="00DC4E75"/>
    <w:rsid w:val="00DD2CAE"/>
    <w:rsid w:val="00E0430C"/>
    <w:rsid w:val="00E35DD3"/>
    <w:rsid w:val="00E51FC3"/>
    <w:rsid w:val="00EB37FC"/>
    <w:rsid w:val="00F4369A"/>
    <w:rsid w:val="00F57EF0"/>
    <w:rsid w:val="00FA5F07"/>
    <w:rsid w:val="00FB1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1D720BD"/>
  <w15:chartTrackingRefBased/>
  <w15:docId w15:val="{9CEDFB94-4EB2-A548-AB71-85DF337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2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F522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226"/>
    <w:pPr>
      <w:tabs>
        <w:tab w:val="center" w:pos="4252"/>
        <w:tab w:val="right" w:pos="8504"/>
      </w:tabs>
    </w:pPr>
  </w:style>
  <w:style w:type="character" w:customStyle="1" w:styleId="EncabezadoCar">
    <w:name w:val="Encabezado Car"/>
    <w:basedOn w:val="Fuentedeprrafopredeter"/>
    <w:link w:val="Encabezado"/>
    <w:uiPriority w:val="99"/>
    <w:rsid w:val="009F5226"/>
  </w:style>
  <w:style w:type="paragraph" w:styleId="Piedepgina">
    <w:name w:val="footer"/>
    <w:basedOn w:val="Normal"/>
    <w:link w:val="PiedepginaCar"/>
    <w:uiPriority w:val="99"/>
    <w:unhideWhenUsed/>
    <w:rsid w:val="009F5226"/>
    <w:pPr>
      <w:tabs>
        <w:tab w:val="center" w:pos="4252"/>
        <w:tab w:val="right" w:pos="8504"/>
      </w:tabs>
    </w:pPr>
  </w:style>
  <w:style w:type="character" w:customStyle="1" w:styleId="PiedepginaCar">
    <w:name w:val="Pie de página Car"/>
    <w:basedOn w:val="Fuentedeprrafopredeter"/>
    <w:link w:val="Piedepgina"/>
    <w:uiPriority w:val="99"/>
    <w:rsid w:val="009F5226"/>
  </w:style>
  <w:style w:type="character" w:customStyle="1" w:styleId="Ttulo1Car">
    <w:name w:val="Título 1 Car"/>
    <w:basedOn w:val="Fuentedeprrafopredeter"/>
    <w:link w:val="Ttulo1"/>
    <w:uiPriority w:val="9"/>
    <w:rsid w:val="009F52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52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F522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F5226"/>
    <w:rPr>
      <w:color w:val="0563C1" w:themeColor="hyperlink"/>
      <w:u w:val="single"/>
    </w:rPr>
  </w:style>
  <w:style w:type="character" w:styleId="Mencinsinresolver">
    <w:name w:val="Unresolved Mention"/>
    <w:basedOn w:val="Fuentedeprrafopredeter"/>
    <w:uiPriority w:val="99"/>
    <w:semiHidden/>
    <w:unhideWhenUsed/>
    <w:rsid w:val="009F5226"/>
    <w:rPr>
      <w:color w:val="605E5C"/>
      <w:shd w:val="clear" w:color="auto" w:fill="E1DFDD"/>
    </w:rPr>
  </w:style>
  <w:style w:type="paragraph" w:styleId="Prrafodelista">
    <w:name w:val="List Paragraph"/>
    <w:basedOn w:val="Normal"/>
    <w:uiPriority w:val="34"/>
    <w:qFormat/>
    <w:rsid w:val="009F5226"/>
    <w:pPr>
      <w:ind w:left="720"/>
      <w:contextualSpacing/>
    </w:pPr>
  </w:style>
  <w:style w:type="character" w:styleId="Hipervnculovisitado">
    <w:name w:val="FollowedHyperlink"/>
    <w:basedOn w:val="Fuentedeprrafopredeter"/>
    <w:uiPriority w:val="99"/>
    <w:semiHidden/>
    <w:unhideWhenUsed/>
    <w:rsid w:val="009F5226"/>
    <w:rPr>
      <w:color w:val="954F72" w:themeColor="followedHyperlink"/>
      <w:u w:val="single"/>
    </w:rPr>
  </w:style>
  <w:style w:type="paragraph" w:customStyle="1" w:styleId="elementtoproof">
    <w:name w:val="elementtoproof"/>
    <w:basedOn w:val="Normal"/>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NormalWeb">
    <w:name w:val="Normal (Web)"/>
    <w:basedOn w:val="Normal"/>
    <w:uiPriority w:val="99"/>
    <w:semiHidden/>
    <w:unhideWhenUsed/>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table" w:styleId="Tablaconcuadrcula">
    <w:name w:val="Table Grid"/>
    <w:basedOn w:val="Tablanormal"/>
    <w:uiPriority w:val="39"/>
    <w:rsid w:val="00FA5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235">
      <w:bodyDiv w:val="1"/>
      <w:marLeft w:val="0"/>
      <w:marRight w:val="0"/>
      <w:marTop w:val="0"/>
      <w:marBottom w:val="0"/>
      <w:divBdr>
        <w:top w:val="none" w:sz="0" w:space="0" w:color="auto"/>
        <w:left w:val="none" w:sz="0" w:space="0" w:color="auto"/>
        <w:bottom w:val="none" w:sz="0" w:space="0" w:color="auto"/>
        <w:right w:val="none" w:sz="0" w:space="0" w:color="auto"/>
      </w:divBdr>
    </w:div>
    <w:div w:id="106630981">
      <w:bodyDiv w:val="1"/>
      <w:marLeft w:val="0"/>
      <w:marRight w:val="0"/>
      <w:marTop w:val="0"/>
      <w:marBottom w:val="0"/>
      <w:divBdr>
        <w:top w:val="none" w:sz="0" w:space="0" w:color="auto"/>
        <w:left w:val="none" w:sz="0" w:space="0" w:color="auto"/>
        <w:bottom w:val="none" w:sz="0" w:space="0" w:color="auto"/>
        <w:right w:val="none" w:sz="0" w:space="0" w:color="auto"/>
      </w:divBdr>
    </w:div>
    <w:div w:id="221790969">
      <w:bodyDiv w:val="1"/>
      <w:marLeft w:val="0"/>
      <w:marRight w:val="0"/>
      <w:marTop w:val="0"/>
      <w:marBottom w:val="0"/>
      <w:divBdr>
        <w:top w:val="none" w:sz="0" w:space="0" w:color="auto"/>
        <w:left w:val="none" w:sz="0" w:space="0" w:color="auto"/>
        <w:bottom w:val="none" w:sz="0" w:space="0" w:color="auto"/>
        <w:right w:val="none" w:sz="0" w:space="0" w:color="auto"/>
      </w:divBdr>
    </w:div>
    <w:div w:id="486243193">
      <w:bodyDiv w:val="1"/>
      <w:marLeft w:val="0"/>
      <w:marRight w:val="0"/>
      <w:marTop w:val="0"/>
      <w:marBottom w:val="0"/>
      <w:divBdr>
        <w:top w:val="none" w:sz="0" w:space="0" w:color="auto"/>
        <w:left w:val="none" w:sz="0" w:space="0" w:color="auto"/>
        <w:bottom w:val="none" w:sz="0" w:space="0" w:color="auto"/>
        <w:right w:val="none" w:sz="0" w:space="0" w:color="auto"/>
      </w:divBdr>
    </w:div>
    <w:div w:id="726758535">
      <w:bodyDiv w:val="1"/>
      <w:marLeft w:val="0"/>
      <w:marRight w:val="0"/>
      <w:marTop w:val="0"/>
      <w:marBottom w:val="0"/>
      <w:divBdr>
        <w:top w:val="none" w:sz="0" w:space="0" w:color="auto"/>
        <w:left w:val="none" w:sz="0" w:space="0" w:color="auto"/>
        <w:bottom w:val="none" w:sz="0" w:space="0" w:color="auto"/>
        <w:right w:val="none" w:sz="0" w:space="0" w:color="auto"/>
      </w:divBdr>
    </w:div>
    <w:div w:id="758790147">
      <w:bodyDiv w:val="1"/>
      <w:marLeft w:val="0"/>
      <w:marRight w:val="0"/>
      <w:marTop w:val="0"/>
      <w:marBottom w:val="0"/>
      <w:divBdr>
        <w:top w:val="none" w:sz="0" w:space="0" w:color="auto"/>
        <w:left w:val="none" w:sz="0" w:space="0" w:color="auto"/>
        <w:bottom w:val="none" w:sz="0" w:space="0" w:color="auto"/>
        <w:right w:val="none" w:sz="0" w:space="0" w:color="auto"/>
      </w:divBdr>
    </w:div>
    <w:div w:id="1384449664">
      <w:bodyDiv w:val="1"/>
      <w:marLeft w:val="0"/>
      <w:marRight w:val="0"/>
      <w:marTop w:val="0"/>
      <w:marBottom w:val="0"/>
      <w:divBdr>
        <w:top w:val="none" w:sz="0" w:space="0" w:color="auto"/>
        <w:left w:val="none" w:sz="0" w:space="0" w:color="auto"/>
        <w:bottom w:val="none" w:sz="0" w:space="0" w:color="auto"/>
        <w:right w:val="none" w:sz="0" w:space="0" w:color="auto"/>
      </w:divBdr>
    </w:div>
    <w:div w:id="1424574056">
      <w:bodyDiv w:val="1"/>
      <w:marLeft w:val="0"/>
      <w:marRight w:val="0"/>
      <w:marTop w:val="0"/>
      <w:marBottom w:val="0"/>
      <w:divBdr>
        <w:top w:val="none" w:sz="0" w:space="0" w:color="auto"/>
        <w:left w:val="none" w:sz="0" w:space="0" w:color="auto"/>
        <w:bottom w:val="none" w:sz="0" w:space="0" w:color="auto"/>
        <w:right w:val="none" w:sz="0" w:space="0" w:color="auto"/>
      </w:divBdr>
    </w:div>
    <w:div w:id="1680892051">
      <w:bodyDiv w:val="1"/>
      <w:marLeft w:val="0"/>
      <w:marRight w:val="0"/>
      <w:marTop w:val="0"/>
      <w:marBottom w:val="0"/>
      <w:divBdr>
        <w:top w:val="none" w:sz="0" w:space="0" w:color="auto"/>
        <w:left w:val="none" w:sz="0" w:space="0" w:color="auto"/>
        <w:bottom w:val="none" w:sz="0" w:space="0" w:color="auto"/>
        <w:right w:val="none" w:sz="0" w:space="0" w:color="auto"/>
      </w:divBdr>
    </w:div>
    <w:div w:id="1830176361">
      <w:bodyDiv w:val="1"/>
      <w:marLeft w:val="0"/>
      <w:marRight w:val="0"/>
      <w:marTop w:val="0"/>
      <w:marBottom w:val="0"/>
      <w:divBdr>
        <w:top w:val="none" w:sz="0" w:space="0" w:color="auto"/>
        <w:left w:val="none" w:sz="0" w:space="0" w:color="auto"/>
        <w:bottom w:val="none" w:sz="0" w:space="0" w:color="auto"/>
        <w:right w:val="none" w:sz="0" w:space="0" w:color="auto"/>
      </w:divBdr>
    </w:div>
    <w:div w:id="18652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gamekitch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3</cp:revision>
  <cp:lastPrinted>2024-04-30T16:44:00Z</cp:lastPrinted>
  <dcterms:created xsi:type="dcterms:W3CDTF">2024-04-30T16:44:00Z</dcterms:created>
  <dcterms:modified xsi:type="dcterms:W3CDTF">2024-04-30T16:44:00Z</dcterms:modified>
</cp:coreProperties>
</file>