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6" w:type="dxa"/>
        <w:tblInd w:w="108" w:type="dxa"/>
        <w:tblLayout w:type="fixed"/>
        <w:tblLook w:val="01E0" w:firstRow="1" w:lastRow="1" w:firstColumn="1" w:lastColumn="1" w:noHBand="0" w:noVBand="0"/>
      </w:tblPr>
      <w:tblGrid>
        <w:gridCol w:w="1011"/>
        <w:gridCol w:w="2142"/>
        <w:gridCol w:w="437"/>
        <w:gridCol w:w="1405"/>
        <w:gridCol w:w="2127"/>
        <w:gridCol w:w="567"/>
        <w:gridCol w:w="2397"/>
      </w:tblGrid>
      <w:tr w:rsidR="00CB2436" w:rsidRPr="00BF0549" w14:paraId="4D115B7B" w14:textId="77777777" w:rsidTr="225BE6EA">
        <w:tc>
          <w:tcPr>
            <w:tcW w:w="3590" w:type="dxa"/>
            <w:gridSpan w:val="3"/>
          </w:tcPr>
          <w:p w14:paraId="5912002F" w14:textId="5ACD93E3" w:rsidR="00CB2436" w:rsidRPr="00E21DFE" w:rsidRDefault="001C2FFB" w:rsidP="00DD3F4A">
            <w:pPr>
              <w:pStyle w:val="Encabezado"/>
              <w:ind w:left="-247"/>
              <w:rPr>
                <w:rFonts w:ascii="Arial" w:hAnsi="Arial" w:cs="Arial"/>
                <w:sz w:val="20"/>
                <w:szCs w:val="20"/>
              </w:rPr>
            </w:pPr>
            <w:r>
              <w:rPr>
                <w:noProof/>
              </w:rPr>
              <w:object w:dxaOrig="10890" w:dyaOrig="4957" w14:anchorId="7DF5E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7pt;height:58pt;mso-width-percent:0;mso-height-percent:0;mso-width-percent:0;mso-height-percent:0" o:ole="">
                  <v:imagedata r:id="rId11" o:title=""/>
                </v:shape>
                <o:OLEObject Type="Embed" ProgID="PBrush" ShapeID="_x0000_i1025" DrawAspect="Content" ObjectID="_1763803024" r:id="rId12"/>
              </w:object>
            </w:r>
          </w:p>
        </w:tc>
        <w:tc>
          <w:tcPr>
            <w:tcW w:w="1405" w:type="dxa"/>
          </w:tcPr>
          <w:p w14:paraId="229DDEC5" w14:textId="3FAB74BE" w:rsidR="00CB2436" w:rsidRPr="00E21DFE" w:rsidRDefault="00CB2436" w:rsidP="003D33B3">
            <w:pPr>
              <w:pStyle w:val="Encabezado"/>
              <w:rPr>
                <w:rFonts w:ascii="Arial" w:hAnsi="Arial" w:cs="Arial"/>
                <w:sz w:val="20"/>
                <w:szCs w:val="20"/>
              </w:rPr>
            </w:pPr>
          </w:p>
        </w:tc>
        <w:tc>
          <w:tcPr>
            <w:tcW w:w="2694" w:type="dxa"/>
            <w:gridSpan w:val="2"/>
            <w:tcBorders>
              <w:right w:val="single" w:sz="4" w:space="0" w:color="auto"/>
            </w:tcBorders>
            <w:vAlign w:val="center"/>
          </w:tcPr>
          <w:p w14:paraId="1D780149" w14:textId="4647A441" w:rsidR="00CB2436" w:rsidRDefault="00377BB7" w:rsidP="003D33B3">
            <w:pPr>
              <w:pStyle w:val="Encabezado"/>
              <w:jc w:val="center"/>
              <w:rPr>
                <w:sz w:val="20"/>
                <w:szCs w:val="20"/>
              </w:rPr>
            </w:pPr>
            <w:r w:rsidRPr="225BE6EA">
              <w:rPr>
                <w:sz w:val="20"/>
                <w:szCs w:val="20"/>
              </w:rPr>
              <w:t>Curso 202</w:t>
            </w:r>
            <w:r w:rsidR="565C6F1D" w:rsidRPr="225BE6EA">
              <w:rPr>
                <w:sz w:val="20"/>
                <w:szCs w:val="20"/>
              </w:rPr>
              <w:t>3</w:t>
            </w:r>
            <w:r w:rsidRPr="225BE6EA">
              <w:rPr>
                <w:sz w:val="20"/>
                <w:szCs w:val="20"/>
              </w:rPr>
              <w:t>-202</w:t>
            </w:r>
            <w:r w:rsidR="6AF037DC" w:rsidRPr="225BE6EA">
              <w:rPr>
                <w:sz w:val="20"/>
                <w:szCs w:val="20"/>
              </w:rPr>
              <w:t>4</w:t>
            </w:r>
          </w:p>
          <w:p w14:paraId="55CC3814" w14:textId="36C09AA0" w:rsidR="00377BB7" w:rsidRPr="00377BB7" w:rsidRDefault="00377BB7" w:rsidP="003D33B3">
            <w:pPr>
              <w:pStyle w:val="Encabezado"/>
              <w:jc w:val="center"/>
              <w:rPr>
                <w:b/>
                <w:sz w:val="20"/>
                <w:szCs w:val="20"/>
              </w:rPr>
            </w:pPr>
            <w:r w:rsidRPr="00377BB7">
              <w:rPr>
                <w:b/>
                <w:sz w:val="20"/>
                <w:szCs w:val="20"/>
              </w:rPr>
              <w:t>INGENIERÍA DE REQUISITOS</w:t>
            </w:r>
          </w:p>
          <w:p w14:paraId="1FD61F91" w14:textId="766B92DE" w:rsidR="00CB2436" w:rsidRPr="00E21DFE" w:rsidRDefault="00377BB7" w:rsidP="00AB06AA">
            <w:pPr>
              <w:pStyle w:val="Encabezado"/>
              <w:jc w:val="center"/>
              <w:rPr>
                <w:b/>
                <w:sz w:val="20"/>
                <w:szCs w:val="20"/>
              </w:rPr>
            </w:pPr>
            <w:r>
              <w:rPr>
                <w:sz w:val="20"/>
                <w:szCs w:val="20"/>
              </w:rPr>
              <w:t>Prueba de prácticas</w:t>
            </w:r>
          </w:p>
        </w:tc>
        <w:tc>
          <w:tcPr>
            <w:tcW w:w="2397" w:type="dxa"/>
            <w:tcBorders>
              <w:top w:val="single" w:sz="4" w:space="0" w:color="auto"/>
              <w:left w:val="single" w:sz="4" w:space="0" w:color="auto"/>
              <w:bottom w:val="single" w:sz="4" w:space="0" w:color="auto"/>
              <w:right w:val="single" w:sz="4" w:space="0" w:color="auto"/>
            </w:tcBorders>
          </w:tcPr>
          <w:p w14:paraId="49F3E2CF" w14:textId="77777777" w:rsidR="00CB2436" w:rsidRDefault="00CB2436" w:rsidP="003D33B3">
            <w:pPr>
              <w:pStyle w:val="Encabezado"/>
              <w:rPr>
                <w:sz w:val="20"/>
                <w:szCs w:val="20"/>
              </w:rPr>
            </w:pPr>
            <w:r w:rsidRPr="00E21DFE">
              <w:rPr>
                <w:sz w:val="20"/>
                <w:szCs w:val="20"/>
              </w:rPr>
              <w:t xml:space="preserve">PUNTUACIÓN </w:t>
            </w:r>
          </w:p>
          <w:p w14:paraId="7485D38A" w14:textId="5BC6440C" w:rsidR="00B64A02" w:rsidRPr="00E21DFE" w:rsidRDefault="00B64A02" w:rsidP="003D33B3">
            <w:pPr>
              <w:pStyle w:val="Encabezado"/>
              <w:rPr>
                <w:sz w:val="20"/>
                <w:szCs w:val="20"/>
              </w:rPr>
            </w:pPr>
          </w:p>
        </w:tc>
      </w:tr>
      <w:tr w:rsidR="00CB2436" w:rsidRPr="00BF0549" w14:paraId="7EE96351" w14:textId="77777777" w:rsidTr="225BE6EA">
        <w:tc>
          <w:tcPr>
            <w:tcW w:w="1011" w:type="dxa"/>
            <w:tcBorders>
              <w:bottom w:val="single" w:sz="4" w:space="0" w:color="auto"/>
            </w:tcBorders>
          </w:tcPr>
          <w:p w14:paraId="2DEF4B63" w14:textId="510FE3C6" w:rsidR="00CB2436" w:rsidRPr="00E21DFE" w:rsidRDefault="00CB2436" w:rsidP="003D33B3">
            <w:pPr>
              <w:pStyle w:val="Encabezado"/>
              <w:rPr>
                <w:sz w:val="20"/>
                <w:szCs w:val="20"/>
              </w:rPr>
            </w:pPr>
          </w:p>
        </w:tc>
        <w:tc>
          <w:tcPr>
            <w:tcW w:w="6678" w:type="dxa"/>
            <w:gridSpan w:val="5"/>
            <w:tcBorders>
              <w:left w:val="nil"/>
              <w:bottom w:val="single" w:sz="4" w:space="0" w:color="auto"/>
              <w:right w:val="single" w:sz="4" w:space="0" w:color="auto"/>
            </w:tcBorders>
            <w:vAlign w:val="center"/>
          </w:tcPr>
          <w:p w14:paraId="502BD64D" w14:textId="69A21485" w:rsidR="00CB2436" w:rsidRPr="00E21DFE" w:rsidRDefault="00CB2436" w:rsidP="003D33B3">
            <w:pPr>
              <w:pStyle w:val="Encabezado"/>
              <w:rPr>
                <w:sz w:val="20"/>
                <w:szCs w:val="20"/>
              </w:rPr>
            </w:pPr>
          </w:p>
        </w:tc>
        <w:tc>
          <w:tcPr>
            <w:tcW w:w="2397" w:type="dxa"/>
            <w:tcBorders>
              <w:top w:val="single" w:sz="4" w:space="0" w:color="auto"/>
              <w:left w:val="single" w:sz="4" w:space="0" w:color="auto"/>
              <w:bottom w:val="single" w:sz="4" w:space="0" w:color="auto"/>
              <w:right w:val="single" w:sz="4" w:space="0" w:color="auto"/>
            </w:tcBorders>
            <w:vAlign w:val="center"/>
          </w:tcPr>
          <w:p w14:paraId="3CC930CC" w14:textId="77777777" w:rsidR="00CB2436" w:rsidRPr="00E21DFE" w:rsidRDefault="00CB2436" w:rsidP="003D33B3">
            <w:pPr>
              <w:pStyle w:val="Encabezado"/>
              <w:rPr>
                <w:sz w:val="20"/>
                <w:szCs w:val="20"/>
              </w:rPr>
            </w:pPr>
            <w:r w:rsidRPr="00E21DFE">
              <w:rPr>
                <w:sz w:val="20"/>
                <w:szCs w:val="20"/>
              </w:rPr>
              <w:t>CONVOCATORIA</w:t>
            </w:r>
          </w:p>
          <w:p w14:paraId="0D61E05F" w14:textId="04C7F301" w:rsidR="00CB2436" w:rsidRPr="00E21DFE" w:rsidRDefault="00C62AD0" w:rsidP="00C62AD0">
            <w:pPr>
              <w:pStyle w:val="Encabezado"/>
              <w:rPr>
                <w:sz w:val="20"/>
                <w:szCs w:val="20"/>
              </w:rPr>
            </w:pPr>
            <w:r>
              <w:rPr>
                <w:sz w:val="20"/>
                <w:szCs w:val="20"/>
              </w:rPr>
              <w:t>Ordinaria 2023</w:t>
            </w:r>
          </w:p>
        </w:tc>
      </w:tr>
      <w:tr w:rsidR="00B81F35" w:rsidRPr="00BF0549" w14:paraId="3C42556B" w14:textId="77777777" w:rsidTr="00565FD2">
        <w:tc>
          <w:tcPr>
            <w:tcW w:w="4995" w:type="dxa"/>
            <w:gridSpan w:val="4"/>
            <w:tcBorders>
              <w:top w:val="single" w:sz="4" w:space="0" w:color="auto"/>
              <w:left w:val="single" w:sz="4" w:space="0" w:color="auto"/>
              <w:bottom w:val="single" w:sz="4" w:space="0" w:color="auto"/>
              <w:right w:val="single" w:sz="4" w:space="0" w:color="auto"/>
            </w:tcBorders>
          </w:tcPr>
          <w:p w14:paraId="7D2F7C73" w14:textId="77777777" w:rsidR="00B81F35" w:rsidRDefault="00B81F35" w:rsidP="00241B36">
            <w:pPr>
              <w:pStyle w:val="Encabezado"/>
              <w:rPr>
                <w:sz w:val="20"/>
                <w:szCs w:val="20"/>
              </w:rPr>
            </w:pPr>
            <w:r w:rsidRPr="00E21DFE">
              <w:rPr>
                <w:sz w:val="20"/>
                <w:szCs w:val="20"/>
              </w:rPr>
              <w:t>NOMBRE Y APELLIDOS</w:t>
            </w:r>
          </w:p>
          <w:p w14:paraId="21C641D6" w14:textId="77777777" w:rsidR="00B81F35" w:rsidRPr="00E21DFE" w:rsidRDefault="00B81F35" w:rsidP="00241B36">
            <w:pPr>
              <w:pStyle w:val="Encabezado"/>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4DD88489" w14:textId="77777777" w:rsidR="00B81F35" w:rsidRDefault="00B81F35" w:rsidP="00241B36">
            <w:pPr>
              <w:pStyle w:val="Encabezado"/>
              <w:rPr>
                <w:sz w:val="20"/>
                <w:szCs w:val="20"/>
              </w:rPr>
            </w:pPr>
            <w:r w:rsidRPr="00E21DFE">
              <w:rPr>
                <w:sz w:val="20"/>
                <w:szCs w:val="20"/>
              </w:rPr>
              <w:t>DNI</w:t>
            </w:r>
          </w:p>
          <w:p w14:paraId="066154CA" w14:textId="77777777" w:rsidR="00B81F35" w:rsidRPr="00E21DFE" w:rsidRDefault="00B81F35" w:rsidP="00241B36">
            <w:pPr>
              <w:pStyle w:val="Encabezado"/>
              <w:rPr>
                <w:sz w:val="20"/>
                <w:szCs w:val="20"/>
              </w:rPr>
            </w:pPr>
          </w:p>
        </w:tc>
        <w:tc>
          <w:tcPr>
            <w:tcW w:w="2964" w:type="dxa"/>
            <w:gridSpan w:val="2"/>
            <w:tcBorders>
              <w:top w:val="single" w:sz="4" w:space="0" w:color="auto"/>
              <w:left w:val="single" w:sz="4" w:space="0" w:color="auto"/>
              <w:bottom w:val="single" w:sz="4" w:space="0" w:color="auto"/>
              <w:right w:val="single" w:sz="4" w:space="0" w:color="auto"/>
            </w:tcBorders>
            <w:vAlign w:val="center"/>
          </w:tcPr>
          <w:p w14:paraId="5EFE74C4" w14:textId="77777777" w:rsidR="00B81F35" w:rsidRPr="00E21DFE" w:rsidRDefault="00B81F35" w:rsidP="00241B36">
            <w:pPr>
              <w:pStyle w:val="Encabezado"/>
              <w:rPr>
                <w:sz w:val="20"/>
                <w:szCs w:val="20"/>
              </w:rPr>
            </w:pPr>
            <w:r w:rsidRPr="00E21DFE">
              <w:rPr>
                <w:sz w:val="20"/>
                <w:szCs w:val="20"/>
              </w:rPr>
              <w:t>UO</w:t>
            </w:r>
          </w:p>
          <w:p w14:paraId="62D2638F" w14:textId="77777777" w:rsidR="00B81F35" w:rsidRPr="00E21DFE" w:rsidRDefault="00B81F35" w:rsidP="00241B36">
            <w:pPr>
              <w:pStyle w:val="Encabezado"/>
              <w:rPr>
                <w:sz w:val="20"/>
                <w:szCs w:val="20"/>
              </w:rPr>
            </w:pPr>
          </w:p>
        </w:tc>
      </w:tr>
      <w:tr w:rsidR="00B81F35" w:rsidRPr="00BF0549" w14:paraId="0EDC08E7" w14:textId="77777777" w:rsidTr="00565FD2">
        <w:tc>
          <w:tcPr>
            <w:tcW w:w="3153" w:type="dxa"/>
            <w:gridSpan w:val="2"/>
            <w:tcBorders>
              <w:top w:val="single" w:sz="4" w:space="0" w:color="auto"/>
              <w:left w:val="single" w:sz="4" w:space="0" w:color="auto"/>
              <w:bottom w:val="single" w:sz="4" w:space="0" w:color="auto"/>
              <w:right w:val="single" w:sz="4" w:space="0" w:color="auto"/>
            </w:tcBorders>
          </w:tcPr>
          <w:p w14:paraId="57D3B5FF" w14:textId="77777777" w:rsidR="00B81F35" w:rsidRDefault="00B81F35" w:rsidP="00241B36">
            <w:pPr>
              <w:pStyle w:val="Encabezado"/>
              <w:rPr>
                <w:sz w:val="20"/>
                <w:szCs w:val="20"/>
              </w:rPr>
            </w:pPr>
            <w:r>
              <w:rPr>
                <w:sz w:val="20"/>
                <w:szCs w:val="20"/>
              </w:rPr>
              <w:t>Grupo de prácticas</w:t>
            </w:r>
          </w:p>
          <w:p w14:paraId="6FF9E674" w14:textId="4DADB0E9" w:rsidR="00B81F35" w:rsidRPr="00E21DFE" w:rsidRDefault="00B81F35" w:rsidP="00241B36">
            <w:pPr>
              <w:pStyle w:val="Encabezado"/>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tcPr>
          <w:p w14:paraId="610AE2C7" w14:textId="77777777" w:rsidR="00B81F35" w:rsidRDefault="00B81F35" w:rsidP="00241B36">
            <w:pPr>
              <w:pStyle w:val="Encabezado"/>
              <w:rPr>
                <w:sz w:val="20"/>
                <w:szCs w:val="20"/>
              </w:rPr>
            </w:pPr>
          </w:p>
          <w:p w14:paraId="79AAE932" w14:textId="77777777" w:rsidR="00B81F35" w:rsidRPr="00E21DFE" w:rsidRDefault="00B81F35" w:rsidP="00241B36">
            <w:pPr>
              <w:pStyle w:val="Encabezado"/>
              <w:rPr>
                <w:sz w:val="20"/>
                <w:szCs w:val="20"/>
              </w:rPr>
            </w:pPr>
          </w:p>
        </w:tc>
        <w:tc>
          <w:tcPr>
            <w:tcW w:w="2964" w:type="dxa"/>
            <w:gridSpan w:val="2"/>
            <w:tcBorders>
              <w:top w:val="single" w:sz="4" w:space="0" w:color="auto"/>
              <w:left w:val="single" w:sz="4" w:space="0" w:color="auto"/>
              <w:bottom w:val="single" w:sz="4" w:space="0" w:color="auto"/>
              <w:right w:val="single" w:sz="4" w:space="0" w:color="auto"/>
            </w:tcBorders>
            <w:vAlign w:val="center"/>
          </w:tcPr>
          <w:p w14:paraId="2CC11B80" w14:textId="77777777" w:rsidR="00B81F35" w:rsidRPr="00E21DFE" w:rsidRDefault="00B81F35" w:rsidP="00241B36">
            <w:pPr>
              <w:pStyle w:val="Encabezado"/>
              <w:rPr>
                <w:sz w:val="20"/>
                <w:szCs w:val="20"/>
              </w:rPr>
            </w:pPr>
            <w:r>
              <w:rPr>
                <w:sz w:val="20"/>
                <w:szCs w:val="20"/>
              </w:rPr>
              <w:t>Fecha</w:t>
            </w:r>
          </w:p>
          <w:p w14:paraId="0748CC8E" w14:textId="77777777" w:rsidR="00B81F35" w:rsidRPr="00E21DFE" w:rsidRDefault="00B81F35" w:rsidP="00241B36">
            <w:pPr>
              <w:pStyle w:val="Encabezado"/>
              <w:rPr>
                <w:sz w:val="20"/>
                <w:szCs w:val="20"/>
              </w:rPr>
            </w:pPr>
          </w:p>
        </w:tc>
      </w:tr>
    </w:tbl>
    <w:p w14:paraId="58911338" w14:textId="5C9000A0" w:rsidR="00B70A19" w:rsidRDefault="007F06C8" w:rsidP="00B70A19">
      <w:pPr>
        <w:pStyle w:val="Ttulo1"/>
      </w:pPr>
      <w:r>
        <w:t>Enunciado</w:t>
      </w:r>
    </w:p>
    <w:p w14:paraId="6A00A431" w14:textId="4875C674" w:rsidR="003C33A5" w:rsidRDefault="003C33A5" w:rsidP="003C33A5">
      <w:r>
        <w:t xml:space="preserve">A partir de los requisitos de la entrega </w:t>
      </w:r>
      <w:r w:rsidR="00BB6A83">
        <w:rPr>
          <w:rStyle w:val="Textoennegrita"/>
          <w:rFonts w:ascii="Segoe UI" w:hAnsi="Segoe UI" w:cs="Segoe UI"/>
          <w:color w:val="1D2125"/>
          <w:szCs w:val="22"/>
          <w:shd w:val="clear" w:color="auto" w:fill="F8F9FA"/>
        </w:rPr>
        <w:t>S</w:t>
      </w:r>
      <w:r w:rsidR="00247050">
        <w:rPr>
          <w:rStyle w:val="Textoennegrita"/>
          <w:rFonts w:ascii="Segoe UI" w:hAnsi="Segoe UI" w:cs="Segoe UI"/>
          <w:color w:val="1D2125"/>
          <w:szCs w:val="22"/>
          <w:shd w:val="clear" w:color="auto" w:fill="F8F9FA"/>
        </w:rPr>
        <w:t>9</w:t>
      </w:r>
      <w:r w:rsidR="00BB6A83">
        <w:rPr>
          <w:rStyle w:val="Textoennegrita"/>
          <w:rFonts w:ascii="Segoe UI" w:hAnsi="Segoe UI" w:cs="Segoe UI"/>
          <w:color w:val="1D2125"/>
          <w:szCs w:val="22"/>
          <w:shd w:val="clear" w:color="auto" w:fill="F8F9FA"/>
        </w:rPr>
        <w:t>:</w:t>
      </w:r>
    </w:p>
    <w:p w14:paraId="35A7D214" w14:textId="77777777" w:rsidR="003C33A5" w:rsidRDefault="003C33A5" w:rsidP="003C33A5"/>
    <w:p w14:paraId="023320C9" w14:textId="6D8460FB" w:rsidR="003C33A5" w:rsidRDefault="00BB6A83" w:rsidP="00BB6A83">
      <w:pPr>
        <w:pStyle w:val="Prrafodelista"/>
        <w:numPr>
          <w:ilvl w:val="0"/>
          <w:numId w:val="13"/>
        </w:numPr>
        <w:jc w:val="both"/>
      </w:pPr>
      <w:r>
        <w:t xml:space="preserve">El siguiente diagrama de estados trata sobre los estados por los que puede pasar un sorteo de la lotería primitiva en IRBet. Tiene algunos errores. Identifica en una lista los errores con su correspondiente justificación, y dibuja el diagrama de estados correcto. </w:t>
      </w:r>
      <w:r w:rsidRPr="00BB6A83">
        <w:rPr>
          <w:b/>
          <w:bCs/>
        </w:rPr>
        <w:t>[</w:t>
      </w:r>
      <w:r>
        <w:rPr>
          <w:b/>
          <w:bCs/>
        </w:rPr>
        <w:t>3</w:t>
      </w:r>
      <w:r w:rsidRPr="00BB6A83">
        <w:rPr>
          <w:b/>
          <w:bCs/>
        </w:rPr>
        <w:t xml:space="preserve"> pts]</w:t>
      </w:r>
    </w:p>
    <w:p w14:paraId="61CC738B" w14:textId="77777777" w:rsidR="003C33A5" w:rsidRDefault="003C33A5" w:rsidP="00BB6A83">
      <w:pPr>
        <w:jc w:val="both"/>
      </w:pPr>
    </w:p>
    <w:p w14:paraId="4EE7F8C5" w14:textId="353F4B76" w:rsidR="003C33A5" w:rsidRDefault="003C33A5" w:rsidP="00BB6A83">
      <w:pPr>
        <w:jc w:val="both"/>
      </w:pPr>
    </w:p>
    <w:p w14:paraId="3DF62985" w14:textId="41B47200" w:rsidR="00565FD2" w:rsidRDefault="00CA0366" w:rsidP="00BB6A83">
      <w:pPr>
        <w:jc w:val="center"/>
      </w:pPr>
      <w:r>
        <w:rPr>
          <w:noProof/>
        </w:rPr>
        <w:drawing>
          <wp:inline distT="0" distB="0" distL="0" distR="0" wp14:anchorId="428642B7" wp14:editId="33BA42B8">
            <wp:extent cx="3523809" cy="4571429"/>
            <wp:effectExtent l="0" t="0" r="635" b="635"/>
            <wp:docPr id="8906086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08665" name="Imagen 1" descr="Diagrama&#10;&#10;Descripción generada automáticamente"/>
                    <pic:cNvPicPr/>
                  </pic:nvPicPr>
                  <pic:blipFill>
                    <a:blip r:embed="rId13"/>
                    <a:stretch>
                      <a:fillRect/>
                    </a:stretch>
                  </pic:blipFill>
                  <pic:spPr>
                    <a:xfrm>
                      <a:off x="0" y="0"/>
                      <a:ext cx="3523809" cy="4571429"/>
                    </a:xfrm>
                    <a:prstGeom prst="rect">
                      <a:avLst/>
                    </a:prstGeom>
                  </pic:spPr>
                </pic:pic>
              </a:graphicData>
            </a:graphic>
          </wp:inline>
        </w:drawing>
      </w:r>
    </w:p>
    <w:p w14:paraId="758651B5" w14:textId="5A8EA3CB" w:rsidR="00A507EB" w:rsidRDefault="00C92C26">
      <w:r>
        <w:br w:type="page"/>
      </w:r>
    </w:p>
    <w:tbl>
      <w:tblPr>
        <w:tblW w:w="10086" w:type="dxa"/>
        <w:tblInd w:w="108" w:type="dxa"/>
        <w:tblLayout w:type="fixed"/>
        <w:tblLook w:val="01E0" w:firstRow="1" w:lastRow="1" w:firstColumn="1" w:lastColumn="1" w:noHBand="0" w:noVBand="0"/>
      </w:tblPr>
      <w:tblGrid>
        <w:gridCol w:w="4995"/>
        <w:gridCol w:w="2127"/>
        <w:gridCol w:w="2964"/>
      </w:tblGrid>
      <w:tr w:rsidR="00C92C26" w:rsidRPr="00E21DFE" w14:paraId="5982489A" w14:textId="77777777" w:rsidTr="002A107D">
        <w:tc>
          <w:tcPr>
            <w:tcW w:w="4995" w:type="dxa"/>
            <w:tcBorders>
              <w:top w:val="single" w:sz="4" w:space="0" w:color="auto"/>
              <w:left w:val="single" w:sz="4" w:space="0" w:color="auto"/>
              <w:bottom w:val="single" w:sz="4" w:space="0" w:color="auto"/>
              <w:right w:val="single" w:sz="4" w:space="0" w:color="auto"/>
            </w:tcBorders>
          </w:tcPr>
          <w:p w14:paraId="118BA48F" w14:textId="77777777" w:rsidR="00C92C26" w:rsidRDefault="00C92C26" w:rsidP="002A107D">
            <w:pPr>
              <w:pStyle w:val="Encabezado"/>
              <w:rPr>
                <w:sz w:val="20"/>
                <w:szCs w:val="20"/>
              </w:rPr>
            </w:pPr>
            <w:r w:rsidRPr="00E21DFE">
              <w:rPr>
                <w:sz w:val="20"/>
                <w:szCs w:val="20"/>
              </w:rPr>
              <w:lastRenderedPageBreak/>
              <w:t>NOMBRE Y APELLIDOS</w:t>
            </w:r>
          </w:p>
          <w:p w14:paraId="3534B0EE" w14:textId="77777777" w:rsidR="00C92C26" w:rsidRPr="00E21DFE" w:rsidRDefault="00C92C26" w:rsidP="002A107D">
            <w:pPr>
              <w:pStyle w:val="Encabezado"/>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41747007" w14:textId="77777777" w:rsidR="00C92C26" w:rsidRDefault="00C92C26" w:rsidP="002A107D">
            <w:pPr>
              <w:pStyle w:val="Encabezado"/>
              <w:rPr>
                <w:sz w:val="20"/>
                <w:szCs w:val="20"/>
              </w:rPr>
            </w:pPr>
            <w:r w:rsidRPr="00E21DFE">
              <w:rPr>
                <w:sz w:val="20"/>
                <w:szCs w:val="20"/>
              </w:rPr>
              <w:t>DNI</w:t>
            </w:r>
          </w:p>
          <w:p w14:paraId="2AFAA705" w14:textId="77777777" w:rsidR="00C92C26" w:rsidRPr="00E21DFE" w:rsidRDefault="00C92C26" w:rsidP="002A107D">
            <w:pPr>
              <w:pStyle w:val="Encabezado"/>
              <w:rPr>
                <w:sz w:val="20"/>
                <w:szCs w:val="20"/>
              </w:rPr>
            </w:pPr>
          </w:p>
        </w:tc>
        <w:tc>
          <w:tcPr>
            <w:tcW w:w="2964" w:type="dxa"/>
            <w:tcBorders>
              <w:top w:val="single" w:sz="4" w:space="0" w:color="auto"/>
              <w:left w:val="single" w:sz="4" w:space="0" w:color="auto"/>
              <w:bottom w:val="single" w:sz="4" w:space="0" w:color="auto"/>
              <w:right w:val="single" w:sz="4" w:space="0" w:color="auto"/>
            </w:tcBorders>
            <w:vAlign w:val="center"/>
          </w:tcPr>
          <w:p w14:paraId="6CE62290" w14:textId="77777777" w:rsidR="00C92C26" w:rsidRPr="00E21DFE" w:rsidRDefault="00C92C26" w:rsidP="002A107D">
            <w:pPr>
              <w:pStyle w:val="Encabezado"/>
              <w:rPr>
                <w:sz w:val="20"/>
                <w:szCs w:val="20"/>
              </w:rPr>
            </w:pPr>
            <w:r w:rsidRPr="00E21DFE">
              <w:rPr>
                <w:sz w:val="20"/>
                <w:szCs w:val="20"/>
              </w:rPr>
              <w:t>UO</w:t>
            </w:r>
          </w:p>
          <w:p w14:paraId="53C8CD8C" w14:textId="77777777" w:rsidR="00C92C26" w:rsidRPr="00E21DFE" w:rsidRDefault="00C92C26" w:rsidP="002A107D">
            <w:pPr>
              <w:pStyle w:val="Encabezado"/>
              <w:rPr>
                <w:sz w:val="20"/>
                <w:szCs w:val="20"/>
              </w:rPr>
            </w:pPr>
          </w:p>
        </w:tc>
      </w:tr>
    </w:tbl>
    <w:p w14:paraId="02B10404" w14:textId="77777777" w:rsidR="00C92C26" w:rsidRDefault="00C92C26" w:rsidP="00C92C26">
      <w:pPr>
        <w:pStyle w:val="Prrafodelista"/>
        <w:jc w:val="both"/>
      </w:pPr>
    </w:p>
    <w:p w14:paraId="2B7D1BF3" w14:textId="5D8CEEC6" w:rsidR="00B70A19" w:rsidRPr="00A507EB" w:rsidRDefault="00BB6A83" w:rsidP="00C92C26">
      <w:pPr>
        <w:pStyle w:val="Prrafodelista"/>
        <w:numPr>
          <w:ilvl w:val="0"/>
          <w:numId w:val="13"/>
        </w:numPr>
        <w:jc w:val="both"/>
      </w:pPr>
      <w:r>
        <w:t>Realiza la validación y verificación de los siguientes requisitos de IRBet basándote en los criterios de calidad vistos en la asignatura.</w:t>
      </w:r>
      <w:r w:rsidR="003C33A5">
        <w:t xml:space="preserve"> </w:t>
      </w:r>
      <w:r w:rsidR="00420356">
        <w:t xml:space="preserve">Utiliza la tabla del documento para realizar el ejercicio, puedes añadir todas las filas que sean necesarias. </w:t>
      </w:r>
      <w:r w:rsidRPr="00C92C26">
        <w:rPr>
          <w:b/>
          <w:bCs/>
        </w:rPr>
        <w:t>[</w:t>
      </w:r>
      <w:r w:rsidR="00420356" w:rsidRPr="00C92C26">
        <w:rPr>
          <w:b/>
          <w:bCs/>
        </w:rPr>
        <w:t>7</w:t>
      </w:r>
      <w:r w:rsidRPr="00C92C26">
        <w:rPr>
          <w:b/>
          <w:bCs/>
        </w:rPr>
        <w:t xml:space="preserve"> pt</w:t>
      </w:r>
      <w:r w:rsidR="00A507EB" w:rsidRPr="00C92C26">
        <w:rPr>
          <w:b/>
          <w:bCs/>
        </w:rPr>
        <w:t>]</w:t>
      </w:r>
    </w:p>
    <w:p w14:paraId="79BEDCD6" w14:textId="77777777" w:rsidR="00A507EB" w:rsidRDefault="00A507EB" w:rsidP="00A507EB">
      <w:pPr>
        <w:jc w:val="both"/>
      </w:pPr>
    </w:p>
    <w:p w14:paraId="093F920B" w14:textId="77777777" w:rsidR="00C92C26" w:rsidRDefault="00C92C26" w:rsidP="00C92C26">
      <w:r w:rsidRPr="00064620">
        <w:rPr>
          <w:b/>
          <w:bCs/>
        </w:rPr>
        <w:t>RFMonedero1.</w:t>
      </w:r>
      <w:r>
        <w:t xml:space="preserve"> El sistema permitirá al usuario identificado cargar su monedero.</w:t>
      </w:r>
    </w:p>
    <w:p w14:paraId="66D258E8" w14:textId="77777777" w:rsidR="00C92C26" w:rsidRDefault="00C92C26" w:rsidP="00C92C26">
      <w:pPr>
        <w:ind w:left="708"/>
      </w:pPr>
      <w:r w:rsidRPr="00064620">
        <w:rPr>
          <w:b/>
          <w:bCs/>
        </w:rPr>
        <w:t>RFMonedero1.1.</w:t>
      </w:r>
      <w:r>
        <w:t xml:space="preserve"> El sistema permitirá elegir el medio de pago de entre las siguientes opciones:</w:t>
      </w:r>
    </w:p>
    <w:p w14:paraId="2EA99CDD" w14:textId="77777777" w:rsidR="00C92C26" w:rsidRDefault="00C92C26" w:rsidP="00C92C26">
      <w:pPr>
        <w:ind w:left="1416"/>
      </w:pPr>
      <w:r w:rsidRPr="00064620">
        <w:rPr>
          <w:b/>
          <w:bCs/>
        </w:rPr>
        <w:t>RFMonedero1.1.1.</w:t>
      </w:r>
      <w:r>
        <w:t xml:space="preserve"> Tarjeta de crédito o débito.</w:t>
      </w:r>
    </w:p>
    <w:p w14:paraId="3BF3A94B" w14:textId="77777777" w:rsidR="00C92C26" w:rsidRDefault="00C92C26" w:rsidP="00C92C26">
      <w:pPr>
        <w:ind w:left="1416"/>
      </w:pPr>
      <w:r w:rsidRPr="00064620">
        <w:rPr>
          <w:b/>
          <w:bCs/>
        </w:rPr>
        <w:t>RFMonedero1.1.1.</w:t>
      </w:r>
      <w:r>
        <w:t xml:space="preserve"> Traspaso rápido (mediante transferencia bancaria).</w:t>
      </w:r>
    </w:p>
    <w:p w14:paraId="0DB28860" w14:textId="77777777" w:rsidR="00C92C26" w:rsidRDefault="00C92C26" w:rsidP="00C92C26">
      <w:pPr>
        <w:ind w:left="708"/>
      </w:pPr>
      <w:r w:rsidRPr="00064620">
        <w:rPr>
          <w:b/>
          <w:bCs/>
        </w:rPr>
        <w:t>RFMonedero1.2.</w:t>
      </w:r>
      <w:r>
        <w:t xml:space="preserve"> El sistema permitirá seleccionar la cantidad de dinero que el usuario quiera cargar. Como mínimo serán 15 euros, y este valor lo podrá modificar el administrador del sistema.</w:t>
      </w:r>
    </w:p>
    <w:p w14:paraId="15269475" w14:textId="305BFE07" w:rsidR="00C92C26" w:rsidRDefault="00C92C26" w:rsidP="00C92C26">
      <w:pPr>
        <w:ind w:left="1416"/>
      </w:pPr>
      <w:r w:rsidRPr="00064620">
        <w:rPr>
          <w:b/>
          <w:bCs/>
        </w:rPr>
        <w:t>RFMonedero1.2.</w:t>
      </w:r>
      <w:r>
        <w:rPr>
          <w:b/>
          <w:bCs/>
        </w:rPr>
        <w:t>1</w:t>
      </w:r>
      <w:r w:rsidRPr="00064620">
        <w:rPr>
          <w:b/>
          <w:bCs/>
        </w:rPr>
        <w:t>.</w:t>
      </w:r>
      <w:r>
        <w:t xml:space="preserve"> El sistema comprobará que la cantidad a descargar no sobrepase los límites de </w:t>
      </w:r>
      <w:r w:rsidR="00946D54">
        <w:t>des</w:t>
      </w:r>
      <w:r>
        <w:t>carga.</w:t>
      </w:r>
    </w:p>
    <w:p w14:paraId="041A0E38" w14:textId="1E703255" w:rsidR="00C92C26" w:rsidRDefault="00C92C26" w:rsidP="00C92C26">
      <w:pPr>
        <w:ind w:left="2124"/>
      </w:pPr>
      <w:r w:rsidRPr="00064620">
        <w:rPr>
          <w:b/>
          <w:bCs/>
        </w:rPr>
        <w:t>RFMonedero1.2.2</w:t>
      </w:r>
      <w:r>
        <w:rPr>
          <w:b/>
          <w:bCs/>
        </w:rPr>
        <w:t>.1.</w:t>
      </w:r>
      <w:r>
        <w:t xml:space="preserve"> </w:t>
      </w:r>
      <w:proofErr w:type="gramStart"/>
      <w:r>
        <w:t>La cantidad a cargar no</w:t>
      </w:r>
      <w:proofErr w:type="gramEnd"/>
      <w:r>
        <w:t xml:space="preserve"> podrá sobrepasar el límite de carga diario, LIMITE_CARGA_DIARIO.</w:t>
      </w:r>
    </w:p>
    <w:p w14:paraId="76A03948" w14:textId="77777777" w:rsidR="00C92C26" w:rsidRDefault="00C92C26" w:rsidP="00C92C26">
      <w:pPr>
        <w:ind w:left="2832"/>
      </w:pPr>
      <w:r w:rsidRPr="00064620">
        <w:rPr>
          <w:b/>
          <w:bCs/>
        </w:rPr>
        <w:t>RFMonedero1.2.2</w:t>
      </w:r>
      <w:r>
        <w:rPr>
          <w:b/>
          <w:bCs/>
        </w:rPr>
        <w:t>.1.1.</w:t>
      </w:r>
      <w:r>
        <w:t xml:space="preserve"> Por defecto el valor de LIMITE_CARGA_DIARIO será de 400€.</w:t>
      </w:r>
    </w:p>
    <w:p w14:paraId="1FAE8799" w14:textId="77777777" w:rsidR="00E9426C" w:rsidRPr="00E9426C" w:rsidRDefault="00C92C26" w:rsidP="00E9426C">
      <w:pPr>
        <w:ind w:left="2832"/>
      </w:pPr>
      <w:r w:rsidRPr="00064620">
        <w:rPr>
          <w:b/>
          <w:bCs/>
        </w:rPr>
        <w:t>RFMonedero1.2.2</w:t>
      </w:r>
      <w:r>
        <w:rPr>
          <w:b/>
          <w:bCs/>
        </w:rPr>
        <w:t>.1.2.</w:t>
      </w:r>
      <w:r>
        <w:t xml:space="preserve"> Este valor podrá ser modificado por el administrador del sistema.</w:t>
      </w:r>
    </w:p>
    <w:p w14:paraId="7BC26F2C" w14:textId="0F17437D" w:rsidR="00C92C26" w:rsidRDefault="00E9426C" w:rsidP="00E9426C">
      <w:pPr>
        <w:ind w:left="2832"/>
      </w:pPr>
      <w:r w:rsidRPr="00064620">
        <w:rPr>
          <w:b/>
          <w:bCs/>
        </w:rPr>
        <w:t>RFMonedero1.2.2</w:t>
      </w:r>
      <w:r>
        <w:rPr>
          <w:b/>
          <w:bCs/>
        </w:rPr>
        <w:t>.</w:t>
      </w:r>
      <w:r>
        <w:rPr>
          <w:b/>
          <w:bCs/>
        </w:rPr>
        <w:t>1</w:t>
      </w:r>
      <w:r>
        <w:rPr>
          <w:b/>
          <w:bCs/>
        </w:rPr>
        <w:t>.</w:t>
      </w:r>
      <w:r>
        <w:rPr>
          <w:b/>
          <w:bCs/>
        </w:rPr>
        <w:t>3</w:t>
      </w:r>
      <w:r>
        <w:rPr>
          <w:b/>
          <w:bCs/>
        </w:rPr>
        <w:t>.</w:t>
      </w:r>
      <w:r>
        <w:t xml:space="preserve"> El sistema verificará que el valor introducido por el administrador del sistema sea mayor de 0.</w:t>
      </w:r>
    </w:p>
    <w:p w14:paraId="6D2FDA1A" w14:textId="27EE9160" w:rsidR="00C92C26" w:rsidRDefault="00C92C26" w:rsidP="00C92C26">
      <w:pPr>
        <w:ind w:left="2124"/>
      </w:pPr>
      <w:r w:rsidRPr="00064620">
        <w:rPr>
          <w:b/>
          <w:bCs/>
        </w:rPr>
        <w:t>RFMonedero1.2.2</w:t>
      </w:r>
      <w:r>
        <w:rPr>
          <w:b/>
          <w:bCs/>
        </w:rPr>
        <w:t>.2.</w:t>
      </w:r>
      <w:r>
        <w:t xml:space="preserve"> </w:t>
      </w:r>
      <w:proofErr w:type="gramStart"/>
      <w:r>
        <w:t>La cantidad a cargar no</w:t>
      </w:r>
      <w:proofErr w:type="gramEnd"/>
      <w:r>
        <w:t xml:space="preserve"> podrá sobrepasar el límite de carga</w:t>
      </w:r>
      <w:r w:rsidR="00213C42">
        <w:t xml:space="preserve"> </w:t>
      </w:r>
      <w:r>
        <w:t>semanal, LIMITE_CARGA_SEMANAL.</w:t>
      </w:r>
    </w:p>
    <w:p w14:paraId="5FCEFFAB" w14:textId="77777777" w:rsidR="00C92C26" w:rsidRDefault="00C92C26" w:rsidP="00C92C26">
      <w:pPr>
        <w:ind w:left="2832"/>
      </w:pPr>
      <w:r w:rsidRPr="00064620">
        <w:rPr>
          <w:b/>
          <w:bCs/>
        </w:rPr>
        <w:t>RFMonedero1.2.2</w:t>
      </w:r>
      <w:r>
        <w:rPr>
          <w:b/>
          <w:bCs/>
        </w:rPr>
        <w:t>.2.1.</w:t>
      </w:r>
      <w:r>
        <w:t xml:space="preserve"> Por defecto el valor de LIMITE_CARGA_SEMANAL será de 1500€.</w:t>
      </w:r>
    </w:p>
    <w:p w14:paraId="090F38CC" w14:textId="77777777" w:rsidR="00E9426C" w:rsidRPr="00E9426C" w:rsidRDefault="00C92C26" w:rsidP="00E9426C">
      <w:pPr>
        <w:ind w:left="2832"/>
      </w:pPr>
      <w:r w:rsidRPr="00064620">
        <w:rPr>
          <w:b/>
          <w:bCs/>
        </w:rPr>
        <w:t>RFMonedero1.2.2</w:t>
      </w:r>
      <w:r>
        <w:rPr>
          <w:b/>
          <w:bCs/>
        </w:rPr>
        <w:t>.2.2.</w:t>
      </w:r>
      <w:r>
        <w:t xml:space="preserve"> Este valor podrá ser modificado por el administrador del sistema.</w:t>
      </w:r>
    </w:p>
    <w:p w14:paraId="23333670" w14:textId="258E05C6" w:rsidR="00C92C26" w:rsidRDefault="00E9426C" w:rsidP="00E9426C">
      <w:pPr>
        <w:ind w:left="2832"/>
      </w:pPr>
      <w:r w:rsidRPr="00064620">
        <w:rPr>
          <w:b/>
          <w:bCs/>
        </w:rPr>
        <w:t>RFMonedero1.2.2</w:t>
      </w:r>
      <w:r>
        <w:rPr>
          <w:b/>
          <w:bCs/>
        </w:rPr>
        <w:t>.</w:t>
      </w:r>
      <w:r>
        <w:rPr>
          <w:b/>
          <w:bCs/>
        </w:rPr>
        <w:t>2</w:t>
      </w:r>
      <w:r>
        <w:rPr>
          <w:b/>
          <w:bCs/>
        </w:rPr>
        <w:t>.3.</w:t>
      </w:r>
      <w:r>
        <w:t xml:space="preserve"> El sistema verificará que el valor introducido por el administrador del sistema sea mayor de 0.</w:t>
      </w:r>
    </w:p>
    <w:p w14:paraId="7EBC2F11" w14:textId="064BD9D5" w:rsidR="00C92C26" w:rsidRDefault="00C92C26" w:rsidP="00C92C26">
      <w:pPr>
        <w:ind w:left="2124"/>
      </w:pPr>
      <w:r w:rsidRPr="00064620">
        <w:rPr>
          <w:b/>
          <w:bCs/>
        </w:rPr>
        <w:t>RFMonedero1.2.2</w:t>
      </w:r>
      <w:r>
        <w:rPr>
          <w:b/>
          <w:bCs/>
        </w:rPr>
        <w:t>.3.</w:t>
      </w:r>
      <w:r>
        <w:t xml:space="preserve"> </w:t>
      </w:r>
      <w:proofErr w:type="gramStart"/>
      <w:r>
        <w:t>La cantidad a cargar no</w:t>
      </w:r>
      <w:proofErr w:type="gramEnd"/>
      <w:r>
        <w:t xml:space="preserve"> podrá sobrepasar el límite de carga mensual, LIMITE_CARGA_MENSUAL.</w:t>
      </w:r>
    </w:p>
    <w:p w14:paraId="14668ADA" w14:textId="77777777" w:rsidR="00C92C26" w:rsidRDefault="00C92C26" w:rsidP="00C92C26">
      <w:pPr>
        <w:ind w:left="2832"/>
        <w:rPr>
          <w:b/>
          <w:bCs/>
        </w:rPr>
      </w:pPr>
      <w:r w:rsidRPr="00064620">
        <w:rPr>
          <w:b/>
          <w:bCs/>
        </w:rPr>
        <w:t>RFMonedero1.2.2</w:t>
      </w:r>
      <w:r>
        <w:rPr>
          <w:b/>
          <w:bCs/>
        </w:rPr>
        <w:t>.3.1.</w:t>
      </w:r>
      <w:r>
        <w:t xml:space="preserve"> Por defecto el valor de LIMITE_CARGA_</w:t>
      </w:r>
      <w:r w:rsidRPr="00F752A6">
        <w:t xml:space="preserve"> </w:t>
      </w:r>
      <w:r>
        <w:t>MENSUAL será de 3000€.</w:t>
      </w:r>
      <w:r w:rsidRPr="00F752A6">
        <w:rPr>
          <w:b/>
          <w:bCs/>
        </w:rPr>
        <w:t xml:space="preserve"> </w:t>
      </w:r>
    </w:p>
    <w:p w14:paraId="6FB00C24" w14:textId="4AAB8F63" w:rsidR="00E9426C" w:rsidRPr="00E9426C" w:rsidRDefault="00C92C26" w:rsidP="00E9426C">
      <w:pPr>
        <w:ind w:left="2832"/>
      </w:pPr>
      <w:r w:rsidRPr="00064620">
        <w:rPr>
          <w:b/>
          <w:bCs/>
        </w:rPr>
        <w:t>RFMonedero1.2.2</w:t>
      </w:r>
      <w:r>
        <w:rPr>
          <w:b/>
          <w:bCs/>
        </w:rPr>
        <w:t>.3.2.</w:t>
      </w:r>
      <w:r>
        <w:t xml:space="preserve"> Este valor podrá ser modificado por el administrador del sistema.</w:t>
      </w:r>
    </w:p>
    <w:p w14:paraId="62FBC48C" w14:textId="47038FB3" w:rsidR="00E9426C" w:rsidRPr="00F752A6" w:rsidRDefault="00E9426C" w:rsidP="00E9426C">
      <w:pPr>
        <w:ind w:left="2832"/>
      </w:pPr>
      <w:r w:rsidRPr="00064620">
        <w:rPr>
          <w:b/>
          <w:bCs/>
        </w:rPr>
        <w:t>RFMonedero1.2.2</w:t>
      </w:r>
      <w:r>
        <w:rPr>
          <w:b/>
          <w:bCs/>
        </w:rPr>
        <w:t>.3.</w:t>
      </w:r>
      <w:r>
        <w:rPr>
          <w:b/>
          <w:bCs/>
        </w:rPr>
        <w:t>3</w:t>
      </w:r>
      <w:r>
        <w:rPr>
          <w:b/>
          <w:bCs/>
        </w:rPr>
        <w:t>.</w:t>
      </w:r>
      <w:r>
        <w:t xml:space="preserve"> El sistema verificará que el valor introducido por el administrador del sistema sea mayor de 0.</w:t>
      </w:r>
    </w:p>
    <w:p w14:paraId="6516D6DC" w14:textId="77777777" w:rsidR="00C92C26" w:rsidRDefault="00C92C26" w:rsidP="00C92C26">
      <w:pPr>
        <w:ind w:left="708"/>
      </w:pPr>
      <w:r w:rsidRPr="00064620">
        <w:rPr>
          <w:b/>
          <w:bCs/>
        </w:rPr>
        <w:t>RFMonedero1.</w:t>
      </w:r>
      <w:r>
        <w:rPr>
          <w:b/>
          <w:bCs/>
        </w:rPr>
        <w:t xml:space="preserve">3. </w:t>
      </w:r>
      <w:r>
        <w:t>En caso de error durante el proceso de carga, se mostrará al usuario un mensaje en letras rojas alertando de esto.</w:t>
      </w:r>
    </w:p>
    <w:p w14:paraId="383DB2D4" w14:textId="77777777" w:rsidR="00C92C26" w:rsidRDefault="00C92C26" w:rsidP="00C92C26">
      <w:pPr>
        <w:ind w:left="708"/>
      </w:pPr>
      <w:r w:rsidRPr="00064620">
        <w:rPr>
          <w:b/>
          <w:bCs/>
        </w:rPr>
        <w:t>RFMonedero1.</w:t>
      </w:r>
      <w:r>
        <w:rPr>
          <w:b/>
          <w:bCs/>
        </w:rPr>
        <w:t>4</w:t>
      </w:r>
      <w:r w:rsidRPr="00064620">
        <w:rPr>
          <w:b/>
          <w:bCs/>
        </w:rPr>
        <w:t>.</w:t>
      </w:r>
      <w:r>
        <w:t xml:space="preserve"> El sistema permitirá al usuario elegir el método para pagar la carga del monedero.</w:t>
      </w:r>
    </w:p>
    <w:p w14:paraId="320240FD" w14:textId="77777777" w:rsidR="00C92C26" w:rsidRDefault="00C92C26" w:rsidP="00C92C26">
      <w:pPr>
        <w:ind w:left="708"/>
      </w:pPr>
    </w:p>
    <w:p w14:paraId="1B83F8D0" w14:textId="77777777" w:rsidR="00C92C26" w:rsidRDefault="00C92C26" w:rsidP="00C92C26">
      <w:r w:rsidRPr="00064620">
        <w:rPr>
          <w:b/>
          <w:bCs/>
        </w:rPr>
        <w:t>RFMonedero</w:t>
      </w:r>
      <w:r>
        <w:rPr>
          <w:b/>
          <w:bCs/>
        </w:rPr>
        <w:t>2</w:t>
      </w:r>
      <w:r w:rsidRPr="004B6E7F">
        <w:rPr>
          <w:b/>
          <w:bCs/>
        </w:rPr>
        <w:t>.</w:t>
      </w:r>
      <w:r>
        <w:t xml:space="preserve"> El sistema permitirá al usuario identificado configurarlo.</w:t>
      </w:r>
    </w:p>
    <w:p w14:paraId="30ED014E" w14:textId="77777777" w:rsidR="00C92C26" w:rsidRDefault="00C92C26" w:rsidP="00C92C26">
      <w:pPr>
        <w:ind w:left="708"/>
      </w:pPr>
      <w:r w:rsidRPr="00064620">
        <w:rPr>
          <w:b/>
          <w:bCs/>
        </w:rPr>
        <w:t>RFMonedero</w:t>
      </w:r>
      <w:r>
        <w:rPr>
          <w:b/>
          <w:bCs/>
        </w:rPr>
        <w:t>2</w:t>
      </w:r>
      <w:r w:rsidRPr="004B6E7F">
        <w:rPr>
          <w:b/>
          <w:bCs/>
        </w:rPr>
        <w:t>.</w:t>
      </w:r>
      <w:r>
        <w:rPr>
          <w:b/>
          <w:bCs/>
        </w:rPr>
        <w:t>1</w:t>
      </w:r>
      <w:r w:rsidRPr="004B6E7F">
        <w:rPr>
          <w:b/>
          <w:bCs/>
        </w:rPr>
        <w:t>.</w:t>
      </w:r>
      <w:r>
        <w:t xml:space="preserve"> El sistema permitirá al usuario introducir una cuenta bancaria para cobrar premios mayores de 2000 euros. </w:t>
      </w:r>
    </w:p>
    <w:p w14:paraId="0F57DA97" w14:textId="77777777" w:rsidR="00C92C26" w:rsidRDefault="00C92C26" w:rsidP="00C92C26">
      <w:pPr>
        <w:ind w:left="708"/>
      </w:pPr>
      <w:r w:rsidRPr="00064620">
        <w:rPr>
          <w:b/>
          <w:bCs/>
        </w:rPr>
        <w:t>RFMonedero</w:t>
      </w:r>
      <w:r>
        <w:rPr>
          <w:b/>
          <w:bCs/>
        </w:rPr>
        <w:t>2</w:t>
      </w:r>
      <w:r w:rsidRPr="004B6E7F">
        <w:rPr>
          <w:b/>
          <w:bCs/>
        </w:rPr>
        <w:t>.</w:t>
      </w:r>
      <w:r>
        <w:rPr>
          <w:b/>
          <w:bCs/>
        </w:rPr>
        <w:t>2</w:t>
      </w:r>
      <w:r w:rsidRPr="004B6E7F">
        <w:rPr>
          <w:b/>
          <w:bCs/>
        </w:rPr>
        <w:t>.</w:t>
      </w:r>
      <w:r>
        <w:t xml:space="preserve"> El sistema permitirá al usuario cargar su monedero hasta una capacidad máxima, cuyo valor es LÍMITE_MONEDERO.</w:t>
      </w:r>
    </w:p>
    <w:p w14:paraId="386990BF" w14:textId="77777777" w:rsidR="00C92C26" w:rsidRDefault="00C92C26" w:rsidP="00C92C26">
      <w:pPr>
        <w:ind w:left="1416"/>
      </w:pPr>
      <w:r w:rsidRPr="00064620">
        <w:rPr>
          <w:b/>
          <w:bCs/>
        </w:rPr>
        <w:t>RFMonedero</w:t>
      </w:r>
      <w:r>
        <w:rPr>
          <w:b/>
          <w:bCs/>
        </w:rPr>
        <w:t>2</w:t>
      </w:r>
      <w:r w:rsidRPr="004B6E7F">
        <w:rPr>
          <w:b/>
          <w:bCs/>
        </w:rPr>
        <w:t>.</w:t>
      </w:r>
      <w:r>
        <w:rPr>
          <w:b/>
          <w:bCs/>
        </w:rPr>
        <w:t xml:space="preserve">2.1. </w:t>
      </w:r>
      <w:r>
        <w:t>El valor por defecto de LÍMITE_MONEDERO es de 400€.</w:t>
      </w:r>
    </w:p>
    <w:p w14:paraId="6D111BC3" w14:textId="77777777" w:rsidR="00E9426C" w:rsidRDefault="00C92C26" w:rsidP="00E9426C">
      <w:pPr>
        <w:ind w:left="1416"/>
      </w:pPr>
      <w:r w:rsidRPr="00064620">
        <w:rPr>
          <w:b/>
          <w:bCs/>
        </w:rPr>
        <w:t>RFMonedero</w:t>
      </w:r>
      <w:r>
        <w:rPr>
          <w:b/>
          <w:bCs/>
        </w:rPr>
        <w:t>2</w:t>
      </w:r>
      <w:r w:rsidRPr="004B6E7F">
        <w:rPr>
          <w:b/>
          <w:bCs/>
        </w:rPr>
        <w:t>.</w:t>
      </w:r>
      <w:r>
        <w:rPr>
          <w:b/>
          <w:bCs/>
        </w:rPr>
        <w:t>2.2</w:t>
      </w:r>
      <w:r w:rsidRPr="004B6E7F">
        <w:rPr>
          <w:b/>
          <w:bCs/>
        </w:rPr>
        <w:t>.</w:t>
      </w:r>
      <w:r>
        <w:t xml:space="preserve"> El valor de LÍMITE_MONEDERO debe poder ser configurado por el administrador del sistema. </w:t>
      </w:r>
    </w:p>
    <w:p w14:paraId="44E2CA93" w14:textId="30101BBE" w:rsidR="00C92C26" w:rsidRDefault="00E9426C" w:rsidP="00E9426C">
      <w:pPr>
        <w:ind w:left="1416"/>
      </w:pPr>
      <w:r w:rsidRPr="00064620">
        <w:rPr>
          <w:b/>
          <w:bCs/>
        </w:rPr>
        <w:t>RFMonedero</w:t>
      </w:r>
      <w:r>
        <w:rPr>
          <w:b/>
          <w:bCs/>
        </w:rPr>
        <w:t>2</w:t>
      </w:r>
      <w:r>
        <w:rPr>
          <w:b/>
          <w:bCs/>
        </w:rPr>
        <w:t>.2</w:t>
      </w:r>
      <w:r>
        <w:rPr>
          <w:b/>
          <w:bCs/>
        </w:rPr>
        <w:t>.</w:t>
      </w:r>
      <w:r>
        <w:rPr>
          <w:b/>
          <w:bCs/>
        </w:rPr>
        <w:t>3</w:t>
      </w:r>
      <w:r w:rsidRPr="004B6E7F">
        <w:rPr>
          <w:b/>
          <w:bCs/>
        </w:rPr>
        <w:t>.</w:t>
      </w:r>
      <w:r>
        <w:t xml:space="preserve"> El sistema verificará que el valor introducido por el </w:t>
      </w:r>
      <w:r>
        <w:t>administrador del sistema</w:t>
      </w:r>
      <w:r>
        <w:t xml:space="preserve"> sea mayor de 0.</w:t>
      </w:r>
    </w:p>
    <w:p w14:paraId="4B82456A" w14:textId="77777777" w:rsidR="00C92C26" w:rsidRDefault="00C92C26" w:rsidP="00C92C26">
      <w:pPr>
        <w:ind w:left="708"/>
      </w:pPr>
      <w:r w:rsidRPr="00064620">
        <w:rPr>
          <w:b/>
          <w:bCs/>
        </w:rPr>
        <w:t>RFMonedero</w:t>
      </w:r>
      <w:r>
        <w:rPr>
          <w:b/>
          <w:bCs/>
        </w:rPr>
        <w:t>2</w:t>
      </w:r>
      <w:r w:rsidRPr="004B6E7F">
        <w:rPr>
          <w:b/>
          <w:bCs/>
        </w:rPr>
        <w:t>.</w:t>
      </w:r>
      <w:r>
        <w:rPr>
          <w:b/>
          <w:bCs/>
        </w:rPr>
        <w:t>3</w:t>
      </w:r>
      <w:r w:rsidRPr="004B6E7F">
        <w:rPr>
          <w:b/>
          <w:bCs/>
        </w:rPr>
        <w:t>.</w:t>
      </w:r>
      <w:r>
        <w:t xml:space="preserve"> El sistema permitirá al usuario configurar un límite de gasto semanal, cuyo valor será LIMITE_GASTO_SEMANAL_USUARIO.</w:t>
      </w:r>
    </w:p>
    <w:p w14:paraId="5FADCF71" w14:textId="77777777" w:rsidR="00C92C26" w:rsidRDefault="00C92C26" w:rsidP="00C92C26">
      <w:pPr>
        <w:ind w:left="1416"/>
      </w:pPr>
      <w:r w:rsidRPr="00064620">
        <w:rPr>
          <w:b/>
          <w:bCs/>
        </w:rPr>
        <w:t>RFMonedero</w:t>
      </w:r>
      <w:r>
        <w:rPr>
          <w:b/>
          <w:bCs/>
        </w:rPr>
        <w:t>2</w:t>
      </w:r>
      <w:r w:rsidRPr="004B6E7F">
        <w:rPr>
          <w:b/>
          <w:bCs/>
        </w:rPr>
        <w:t>.</w:t>
      </w:r>
      <w:r>
        <w:rPr>
          <w:b/>
          <w:bCs/>
        </w:rPr>
        <w:t>3.1</w:t>
      </w:r>
      <w:r w:rsidRPr="004B6E7F">
        <w:rPr>
          <w:b/>
          <w:bCs/>
        </w:rPr>
        <w:t>.</w:t>
      </w:r>
      <w:r>
        <w:t xml:space="preserve"> Por defecto este valor está configurado a 600€.</w:t>
      </w:r>
    </w:p>
    <w:tbl>
      <w:tblPr>
        <w:tblW w:w="10086" w:type="dxa"/>
        <w:tblInd w:w="108" w:type="dxa"/>
        <w:tblLayout w:type="fixed"/>
        <w:tblLook w:val="01E0" w:firstRow="1" w:lastRow="1" w:firstColumn="1" w:lastColumn="1" w:noHBand="0" w:noVBand="0"/>
      </w:tblPr>
      <w:tblGrid>
        <w:gridCol w:w="4995"/>
        <w:gridCol w:w="2127"/>
        <w:gridCol w:w="2964"/>
      </w:tblGrid>
      <w:tr w:rsidR="000103A6" w:rsidRPr="00E21DFE" w14:paraId="0F524B0F" w14:textId="77777777" w:rsidTr="002A107D">
        <w:tc>
          <w:tcPr>
            <w:tcW w:w="4995" w:type="dxa"/>
            <w:tcBorders>
              <w:top w:val="single" w:sz="4" w:space="0" w:color="auto"/>
              <w:left w:val="single" w:sz="4" w:space="0" w:color="auto"/>
              <w:bottom w:val="single" w:sz="4" w:space="0" w:color="auto"/>
              <w:right w:val="single" w:sz="4" w:space="0" w:color="auto"/>
            </w:tcBorders>
          </w:tcPr>
          <w:p w14:paraId="0155EE5A" w14:textId="77777777" w:rsidR="000103A6" w:rsidRDefault="000103A6" w:rsidP="002A107D">
            <w:pPr>
              <w:pStyle w:val="Encabezado"/>
              <w:rPr>
                <w:sz w:val="20"/>
                <w:szCs w:val="20"/>
              </w:rPr>
            </w:pPr>
            <w:r w:rsidRPr="00E21DFE">
              <w:rPr>
                <w:sz w:val="20"/>
                <w:szCs w:val="20"/>
              </w:rPr>
              <w:lastRenderedPageBreak/>
              <w:t>NOMBRE Y APELLIDOS</w:t>
            </w:r>
          </w:p>
          <w:p w14:paraId="58A59DEE" w14:textId="77777777" w:rsidR="000103A6" w:rsidRPr="00E21DFE" w:rsidRDefault="000103A6" w:rsidP="002A107D">
            <w:pPr>
              <w:pStyle w:val="Encabezado"/>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64A885E2" w14:textId="77777777" w:rsidR="000103A6" w:rsidRDefault="000103A6" w:rsidP="002A107D">
            <w:pPr>
              <w:pStyle w:val="Encabezado"/>
              <w:rPr>
                <w:sz w:val="20"/>
                <w:szCs w:val="20"/>
              </w:rPr>
            </w:pPr>
            <w:r w:rsidRPr="00E21DFE">
              <w:rPr>
                <w:sz w:val="20"/>
                <w:szCs w:val="20"/>
              </w:rPr>
              <w:t>DNI</w:t>
            </w:r>
          </w:p>
          <w:p w14:paraId="30250CEA" w14:textId="77777777" w:rsidR="000103A6" w:rsidRPr="00E21DFE" w:rsidRDefault="000103A6" w:rsidP="002A107D">
            <w:pPr>
              <w:pStyle w:val="Encabezado"/>
              <w:rPr>
                <w:sz w:val="20"/>
                <w:szCs w:val="20"/>
              </w:rPr>
            </w:pPr>
          </w:p>
        </w:tc>
        <w:tc>
          <w:tcPr>
            <w:tcW w:w="2964" w:type="dxa"/>
            <w:tcBorders>
              <w:top w:val="single" w:sz="4" w:space="0" w:color="auto"/>
              <w:left w:val="single" w:sz="4" w:space="0" w:color="auto"/>
              <w:bottom w:val="single" w:sz="4" w:space="0" w:color="auto"/>
              <w:right w:val="single" w:sz="4" w:space="0" w:color="auto"/>
            </w:tcBorders>
            <w:vAlign w:val="center"/>
          </w:tcPr>
          <w:p w14:paraId="186D305F" w14:textId="77777777" w:rsidR="000103A6" w:rsidRPr="00E21DFE" w:rsidRDefault="000103A6" w:rsidP="002A107D">
            <w:pPr>
              <w:pStyle w:val="Encabezado"/>
              <w:rPr>
                <w:sz w:val="20"/>
                <w:szCs w:val="20"/>
              </w:rPr>
            </w:pPr>
            <w:r w:rsidRPr="00E21DFE">
              <w:rPr>
                <w:sz w:val="20"/>
                <w:szCs w:val="20"/>
              </w:rPr>
              <w:t>UO</w:t>
            </w:r>
          </w:p>
          <w:p w14:paraId="2FE56B4E" w14:textId="77777777" w:rsidR="000103A6" w:rsidRPr="00E21DFE" w:rsidRDefault="000103A6" w:rsidP="002A107D">
            <w:pPr>
              <w:pStyle w:val="Encabezado"/>
              <w:rPr>
                <w:sz w:val="20"/>
                <w:szCs w:val="20"/>
              </w:rPr>
            </w:pPr>
          </w:p>
        </w:tc>
      </w:tr>
    </w:tbl>
    <w:p w14:paraId="03BCE97C" w14:textId="77777777" w:rsidR="000103A6" w:rsidRDefault="000103A6" w:rsidP="00C92C26">
      <w:pPr>
        <w:ind w:left="1416"/>
        <w:rPr>
          <w:b/>
          <w:bCs/>
        </w:rPr>
      </w:pPr>
    </w:p>
    <w:p w14:paraId="29FC1D62" w14:textId="14CC7BFA" w:rsidR="00C92C26" w:rsidRDefault="00C92C26" w:rsidP="00C92C26">
      <w:pPr>
        <w:ind w:left="1416"/>
      </w:pPr>
      <w:r w:rsidRPr="00064620">
        <w:rPr>
          <w:b/>
          <w:bCs/>
        </w:rPr>
        <w:t>RFMonedero</w:t>
      </w:r>
      <w:r>
        <w:rPr>
          <w:b/>
          <w:bCs/>
        </w:rPr>
        <w:t>2</w:t>
      </w:r>
      <w:r w:rsidRPr="004B6E7F">
        <w:rPr>
          <w:b/>
          <w:bCs/>
        </w:rPr>
        <w:t>.</w:t>
      </w:r>
      <w:r>
        <w:rPr>
          <w:b/>
          <w:bCs/>
        </w:rPr>
        <w:t>3.2</w:t>
      </w:r>
      <w:r w:rsidRPr="004B6E7F">
        <w:rPr>
          <w:b/>
          <w:bCs/>
        </w:rPr>
        <w:t>.</w:t>
      </w:r>
      <w:r>
        <w:t xml:space="preserve"> El sistema verificará que el valor de LIMITE_GASTO_SEMANAL_USUARIO introducido por el usuario sea mayor de 0.</w:t>
      </w:r>
    </w:p>
    <w:p w14:paraId="480011B1" w14:textId="77777777" w:rsidR="00C92C26" w:rsidRDefault="00C92C26" w:rsidP="00C92C26">
      <w:pPr>
        <w:ind w:left="1416"/>
      </w:pPr>
      <w:r w:rsidRPr="00064620">
        <w:rPr>
          <w:b/>
          <w:bCs/>
        </w:rPr>
        <w:t>RFMonedero</w:t>
      </w:r>
      <w:r>
        <w:rPr>
          <w:b/>
          <w:bCs/>
        </w:rPr>
        <w:t>2</w:t>
      </w:r>
      <w:r w:rsidRPr="004B6E7F">
        <w:rPr>
          <w:b/>
          <w:bCs/>
        </w:rPr>
        <w:t>.</w:t>
      </w:r>
      <w:r>
        <w:rPr>
          <w:b/>
          <w:bCs/>
        </w:rPr>
        <w:t>3.3</w:t>
      </w:r>
      <w:r w:rsidRPr="004B6E7F">
        <w:rPr>
          <w:b/>
          <w:bCs/>
        </w:rPr>
        <w:t>.</w:t>
      </w:r>
      <w:r>
        <w:t xml:space="preserve"> Como máximo este valor se podrá configurar hasta 2000€.</w:t>
      </w:r>
    </w:p>
    <w:p w14:paraId="45B38C04" w14:textId="77777777" w:rsidR="00C92C26" w:rsidRDefault="00C92C26" w:rsidP="00C92C26">
      <w:pPr>
        <w:ind w:left="708"/>
      </w:pPr>
      <w:r w:rsidRPr="00064620">
        <w:rPr>
          <w:b/>
          <w:bCs/>
        </w:rPr>
        <w:t>RFMonedero</w:t>
      </w:r>
      <w:r>
        <w:rPr>
          <w:b/>
          <w:bCs/>
        </w:rPr>
        <w:t>2</w:t>
      </w:r>
      <w:r w:rsidRPr="004B6E7F">
        <w:rPr>
          <w:b/>
          <w:bCs/>
        </w:rPr>
        <w:t>.</w:t>
      </w:r>
      <w:r>
        <w:rPr>
          <w:b/>
          <w:bCs/>
        </w:rPr>
        <w:t>4</w:t>
      </w:r>
      <w:r w:rsidRPr="004B6E7F">
        <w:rPr>
          <w:b/>
          <w:bCs/>
        </w:rPr>
        <w:t>.</w:t>
      </w:r>
      <w:r>
        <w:t xml:space="preserve"> El sistema permitirá al jugador configurar el límite diario de carga, LIMITE_CARGA_DIARIO_USUARIO.</w:t>
      </w:r>
    </w:p>
    <w:p w14:paraId="140F51B1" w14:textId="77777777" w:rsidR="00C92C26" w:rsidRDefault="00C92C26" w:rsidP="00C92C26">
      <w:pPr>
        <w:ind w:left="708" w:firstLine="708"/>
      </w:pPr>
      <w:r w:rsidRPr="00064620">
        <w:rPr>
          <w:b/>
          <w:bCs/>
        </w:rPr>
        <w:t>RFMonedero</w:t>
      </w:r>
      <w:r>
        <w:rPr>
          <w:b/>
          <w:bCs/>
        </w:rPr>
        <w:t>2</w:t>
      </w:r>
      <w:r w:rsidRPr="004B6E7F">
        <w:rPr>
          <w:b/>
          <w:bCs/>
        </w:rPr>
        <w:t>.</w:t>
      </w:r>
      <w:r>
        <w:rPr>
          <w:b/>
          <w:bCs/>
        </w:rPr>
        <w:t>4.1.</w:t>
      </w:r>
      <w:r>
        <w:t xml:space="preserve"> Por defecto este valor no está configurado.</w:t>
      </w:r>
    </w:p>
    <w:p w14:paraId="7D5994D9" w14:textId="63162902" w:rsidR="00C92C26" w:rsidRPr="000103A6" w:rsidRDefault="00C92C26" w:rsidP="000103A6">
      <w:pPr>
        <w:ind w:left="1416"/>
      </w:pPr>
      <w:r w:rsidRPr="00064620">
        <w:rPr>
          <w:b/>
          <w:bCs/>
        </w:rPr>
        <w:t>RFMonedero</w:t>
      </w:r>
      <w:r>
        <w:rPr>
          <w:b/>
          <w:bCs/>
        </w:rPr>
        <w:t>2</w:t>
      </w:r>
      <w:r w:rsidRPr="004B6E7F">
        <w:rPr>
          <w:b/>
          <w:bCs/>
        </w:rPr>
        <w:t>.</w:t>
      </w:r>
      <w:r>
        <w:rPr>
          <w:b/>
          <w:bCs/>
        </w:rPr>
        <w:t>4.2.</w:t>
      </w:r>
      <w:r>
        <w:t xml:space="preserve"> Como máximo este valor podrá ser LIMITE_CARGA_DIARIO (</w:t>
      </w:r>
      <w:r w:rsidRPr="00F752A6">
        <w:t>RFMonedero1.2.2.1.1</w:t>
      </w:r>
      <w:r>
        <w:t>.).</w:t>
      </w:r>
    </w:p>
    <w:p w14:paraId="4C266A43" w14:textId="7628267E" w:rsidR="00C92C26" w:rsidRDefault="00C92C26" w:rsidP="00C92C26">
      <w:pPr>
        <w:ind w:left="1416"/>
      </w:pPr>
      <w:r w:rsidRPr="00064620">
        <w:rPr>
          <w:b/>
          <w:bCs/>
        </w:rPr>
        <w:t>RFMonedero</w:t>
      </w:r>
      <w:r>
        <w:rPr>
          <w:b/>
          <w:bCs/>
        </w:rPr>
        <w:t>2</w:t>
      </w:r>
      <w:r w:rsidRPr="004B6E7F">
        <w:rPr>
          <w:b/>
          <w:bCs/>
        </w:rPr>
        <w:t>.</w:t>
      </w:r>
      <w:r>
        <w:rPr>
          <w:b/>
          <w:bCs/>
        </w:rPr>
        <w:t>4.3.</w:t>
      </w:r>
      <w:r>
        <w:t xml:space="preserve"> El sistema verificará que el valor introducido por el usuario sea mayor de 0.</w:t>
      </w:r>
    </w:p>
    <w:p w14:paraId="78C7668D" w14:textId="77777777" w:rsidR="00C92C26" w:rsidRDefault="00C92C26" w:rsidP="00C92C26">
      <w:pPr>
        <w:ind w:left="708"/>
      </w:pPr>
      <w:r w:rsidRPr="00064620">
        <w:rPr>
          <w:b/>
          <w:bCs/>
        </w:rPr>
        <w:t>RFMonedero</w:t>
      </w:r>
      <w:r>
        <w:rPr>
          <w:b/>
          <w:bCs/>
        </w:rPr>
        <w:t>2</w:t>
      </w:r>
      <w:r w:rsidRPr="004B6E7F">
        <w:rPr>
          <w:b/>
          <w:bCs/>
        </w:rPr>
        <w:t>.</w:t>
      </w:r>
      <w:r>
        <w:rPr>
          <w:b/>
          <w:bCs/>
        </w:rPr>
        <w:t>5</w:t>
      </w:r>
      <w:r w:rsidRPr="004B6E7F">
        <w:rPr>
          <w:b/>
          <w:bCs/>
        </w:rPr>
        <w:t>.</w:t>
      </w:r>
      <w:r>
        <w:t xml:space="preserve"> El sistema permitirá al jugador configurar el límite diario de cargas, LIMITE_CARGA_SEMANAL_USUARIO.</w:t>
      </w:r>
    </w:p>
    <w:p w14:paraId="14B623BD" w14:textId="77777777" w:rsidR="00C92C26" w:rsidRDefault="00C92C26" w:rsidP="00C92C26">
      <w:pPr>
        <w:ind w:left="708" w:firstLine="708"/>
      </w:pPr>
      <w:r w:rsidRPr="00064620">
        <w:rPr>
          <w:b/>
          <w:bCs/>
        </w:rPr>
        <w:t>RFMonedero</w:t>
      </w:r>
      <w:r>
        <w:rPr>
          <w:b/>
          <w:bCs/>
        </w:rPr>
        <w:t>2</w:t>
      </w:r>
      <w:r w:rsidRPr="004B6E7F">
        <w:rPr>
          <w:b/>
          <w:bCs/>
        </w:rPr>
        <w:t>.</w:t>
      </w:r>
      <w:r>
        <w:rPr>
          <w:b/>
          <w:bCs/>
        </w:rPr>
        <w:t>5.1.</w:t>
      </w:r>
      <w:r>
        <w:t xml:space="preserve"> Por defecto este valor no está configurado.</w:t>
      </w:r>
    </w:p>
    <w:p w14:paraId="2A85CE85" w14:textId="77777777" w:rsidR="00C92C26" w:rsidRDefault="00C92C26" w:rsidP="00C92C26">
      <w:pPr>
        <w:ind w:left="1416"/>
      </w:pPr>
      <w:r w:rsidRPr="00064620">
        <w:rPr>
          <w:b/>
          <w:bCs/>
        </w:rPr>
        <w:t>RFMonedero</w:t>
      </w:r>
      <w:r>
        <w:rPr>
          <w:b/>
          <w:bCs/>
        </w:rPr>
        <w:t>2</w:t>
      </w:r>
      <w:r w:rsidRPr="004B6E7F">
        <w:rPr>
          <w:b/>
          <w:bCs/>
        </w:rPr>
        <w:t>.</w:t>
      </w:r>
      <w:r>
        <w:rPr>
          <w:b/>
          <w:bCs/>
        </w:rPr>
        <w:t>5.2.</w:t>
      </w:r>
      <w:r>
        <w:t xml:space="preserve"> Como máximo este valor podrá ser LIMITE_CARGA_SEMANAL (</w:t>
      </w:r>
      <w:r w:rsidRPr="00F752A6">
        <w:t>RFMonedero1.2.2.2.1.)</w:t>
      </w:r>
      <w:r>
        <w:t>.</w:t>
      </w:r>
    </w:p>
    <w:p w14:paraId="6A509B61" w14:textId="77777777" w:rsidR="00C92C26" w:rsidRDefault="00C92C26" w:rsidP="00C92C26">
      <w:pPr>
        <w:ind w:left="1416"/>
      </w:pPr>
      <w:r w:rsidRPr="00064620">
        <w:rPr>
          <w:b/>
          <w:bCs/>
        </w:rPr>
        <w:t>RFMonedero</w:t>
      </w:r>
      <w:r>
        <w:rPr>
          <w:b/>
          <w:bCs/>
        </w:rPr>
        <w:t>2</w:t>
      </w:r>
      <w:r w:rsidRPr="004B6E7F">
        <w:rPr>
          <w:b/>
          <w:bCs/>
        </w:rPr>
        <w:t>.</w:t>
      </w:r>
      <w:r>
        <w:rPr>
          <w:b/>
          <w:bCs/>
        </w:rPr>
        <w:t>5.3.</w:t>
      </w:r>
      <w:r>
        <w:t xml:space="preserve"> El sistema verificará que el valor introducido por el usuario sea mayor de 0.</w:t>
      </w:r>
    </w:p>
    <w:p w14:paraId="3165DAFD" w14:textId="77777777" w:rsidR="00C92C26" w:rsidRDefault="00C92C26" w:rsidP="00C92C26">
      <w:pPr>
        <w:ind w:left="708"/>
      </w:pPr>
      <w:r w:rsidRPr="00064620">
        <w:rPr>
          <w:b/>
          <w:bCs/>
        </w:rPr>
        <w:t>RFMonedero</w:t>
      </w:r>
      <w:r>
        <w:rPr>
          <w:b/>
          <w:bCs/>
        </w:rPr>
        <w:t>2</w:t>
      </w:r>
      <w:r w:rsidRPr="004B6E7F">
        <w:rPr>
          <w:b/>
          <w:bCs/>
        </w:rPr>
        <w:t>.</w:t>
      </w:r>
      <w:r>
        <w:rPr>
          <w:b/>
          <w:bCs/>
        </w:rPr>
        <w:t>6</w:t>
      </w:r>
      <w:r w:rsidRPr="004B6E7F">
        <w:rPr>
          <w:b/>
          <w:bCs/>
        </w:rPr>
        <w:t>.</w:t>
      </w:r>
      <w:r>
        <w:t xml:space="preserve"> El sistema permitirá al jugador configurar el límite diario de cargas, LIMITE_ CARGA_MENSUAL_USUARIO.</w:t>
      </w:r>
    </w:p>
    <w:p w14:paraId="2B8EF454" w14:textId="77777777" w:rsidR="00C92C26" w:rsidRDefault="00C92C26" w:rsidP="00C92C26">
      <w:pPr>
        <w:ind w:left="708" w:firstLine="708"/>
      </w:pPr>
      <w:r w:rsidRPr="00064620">
        <w:rPr>
          <w:b/>
          <w:bCs/>
        </w:rPr>
        <w:t>RFMonedero</w:t>
      </w:r>
      <w:r>
        <w:rPr>
          <w:b/>
          <w:bCs/>
        </w:rPr>
        <w:t>2</w:t>
      </w:r>
      <w:r w:rsidRPr="004B6E7F">
        <w:rPr>
          <w:b/>
          <w:bCs/>
        </w:rPr>
        <w:t>.</w:t>
      </w:r>
      <w:r>
        <w:rPr>
          <w:b/>
          <w:bCs/>
        </w:rPr>
        <w:t>6.1.</w:t>
      </w:r>
      <w:r>
        <w:t xml:space="preserve"> Por defecto este valor no está configurado.</w:t>
      </w:r>
    </w:p>
    <w:p w14:paraId="263FFAE2" w14:textId="77777777" w:rsidR="00C92C26" w:rsidRDefault="00C92C26" w:rsidP="00C92C26">
      <w:pPr>
        <w:ind w:left="1416"/>
      </w:pPr>
      <w:r w:rsidRPr="00064620">
        <w:rPr>
          <w:b/>
          <w:bCs/>
        </w:rPr>
        <w:t>RFMonedero</w:t>
      </w:r>
      <w:r>
        <w:rPr>
          <w:b/>
          <w:bCs/>
        </w:rPr>
        <w:t>2</w:t>
      </w:r>
      <w:r w:rsidRPr="004B6E7F">
        <w:rPr>
          <w:b/>
          <w:bCs/>
        </w:rPr>
        <w:t>.</w:t>
      </w:r>
      <w:r>
        <w:rPr>
          <w:b/>
          <w:bCs/>
        </w:rPr>
        <w:t>6.2.</w:t>
      </w:r>
      <w:r>
        <w:t xml:space="preserve"> Como máximo este valor podrá ser LIMITE_CARGA_MENSUAL (</w:t>
      </w:r>
      <w:r w:rsidRPr="00F752A6">
        <w:t>RFMonedero1.2.2.3.1.).</w:t>
      </w:r>
    </w:p>
    <w:p w14:paraId="7F8864B3" w14:textId="77777777" w:rsidR="00C92C26" w:rsidRDefault="00C92C26" w:rsidP="00C92C26">
      <w:pPr>
        <w:ind w:left="1416"/>
      </w:pPr>
      <w:r w:rsidRPr="00064620">
        <w:rPr>
          <w:b/>
          <w:bCs/>
        </w:rPr>
        <w:t>RFMonedero</w:t>
      </w:r>
      <w:r>
        <w:rPr>
          <w:b/>
          <w:bCs/>
        </w:rPr>
        <w:t>2</w:t>
      </w:r>
      <w:r w:rsidRPr="004B6E7F">
        <w:rPr>
          <w:b/>
          <w:bCs/>
        </w:rPr>
        <w:t>.</w:t>
      </w:r>
      <w:r>
        <w:rPr>
          <w:b/>
          <w:bCs/>
        </w:rPr>
        <w:t>6.3.</w:t>
      </w:r>
      <w:r>
        <w:t xml:space="preserve"> El sistema verificará que el valor introducido por el usuario sea mayor de 0.</w:t>
      </w:r>
    </w:p>
    <w:p w14:paraId="2E8C1480" w14:textId="03F20B9D" w:rsidR="00C92C26" w:rsidRDefault="00C92C26" w:rsidP="00C92C26">
      <w:pPr>
        <w:ind w:left="708"/>
      </w:pPr>
      <w:r w:rsidRPr="00064620">
        <w:rPr>
          <w:b/>
          <w:bCs/>
        </w:rPr>
        <w:t>RFMonedero</w:t>
      </w:r>
      <w:r>
        <w:rPr>
          <w:b/>
          <w:bCs/>
        </w:rPr>
        <w:t>2</w:t>
      </w:r>
      <w:r w:rsidRPr="004B6E7F">
        <w:rPr>
          <w:b/>
          <w:bCs/>
        </w:rPr>
        <w:t>.</w:t>
      </w:r>
      <w:r>
        <w:rPr>
          <w:b/>
          <w:bCs/>
        </w:rPr>
        <w:t>7</w:t>
      </w:r>
      <w:r w:rsidRPr="004B6E7F">
        <w:rPr>
          <w:b/>
          <w:bCs/>
        </w:rPr>
        <w:t>.</w:t>
      </w:r>
      <w:r>
        <w:t xml:space="preserve"> El sistema pedirá al usuario una cuenta bancaria para cobrar premios de más de 5000 euros.</w:t>
      </w:r>
    </w:p>
    <w:p w14:paraId="4EFB3483" w14:textId="77777777" w:rsidR="00C92C26" w:rsidRDefault="00C92C26" w:rsidP="00C92C26">
      <w:pPr>
        <w:ind w:left="1416"/>
      </w:pPr>
    </w:p>
    <w:p w14:paraId="161A6068" w14:textId="77777777" w:rsidR="00C92C26" w:rsidRDefault="00C92C26" w:rsidP="00C92C26">
      <w:r w:rsidRPr="00064620">
        <w:rPr>
          <w:b/>
          <w:bCs/>
        </w:rPr>
        <w:t>RFMonedero</w:t>
      </w:r>
      <w:r>
        <w:rPr>
          <w:b/>
          <w:bCs/>
        </w:rPr>
        <w:t>3</w:t>
      </w:r>
      <w:r w:rsidRPr="004B6E7F">
        <w:rPr>
          <w:b/>
          <w:bCs/>
        </w:rPr>
        <w:t>.</w:t>
      </w:r>
      <w:r>
        <w:t xml:space="preserve"> El sistema permitirá al usuario descargar el dinero de su monedero a su cuenta bancaria.</w:t>
      </w:r>
    </w:p>
    <w:p w14:paraId="4FA02A4A" w14:textId="77777777" w:rsidR="00E9426C" w:rsidRDefault="00C92C26" w:rsidP="00E9426C">
      <w:pPr>
        <w:ind w:left="708"/>
      </w:pPr>
      <w:r w:rsidRPr="00064620">
        <w:rPr>
          <w:b/>
          <w:bCs/>
        </w:rPr>
        <w:t>RFMonedero</w:t>
      </w:r>
      <w:r>
        <w:rPr>
          <w:b/>
          <w:bCs/>
        </w:rPr>
        <w:t>3</w:t>
      </w:r>
      <w:r w:rsidRPr="004B6E7F">
        <w:rPr>
          <w:b/>
          <w:bCs/>
        </w:rPr>
        <w:t>.</w:t>
      </w:r>
      <w:r>
        <w:rPr>
          <w:b/>
          <w:bCs/>
        </w:rPr>
        <w:t>1</w:t>
      </w:r>
      <w:r w:rsidRPr="004B6E7F">
        <w:rPr>
          <w:b/>
          <w:bCs/>
        </w:rPr>
        <w:t>.</w:t>
      </w:r>
      <w:r>
        <w:t xml:space="preserve"> El sistema no permitirá al usuario introducir una cantidad superior al dinero que posee en el monedero.</w:t>
      </w:r>
    </w:p>
    <w:p w14:paraId="4E833F9C" w14:textId="2A1D4F37" w:rsidR="00E9426C" w:rsidRDefault="00E9426C" w:rsidP="00E9426C">
      <w:pPr>
        <w:ind w:left="708"/>
      </w:pPr>
      <w:r w:rsidRPr="00064620">
        <w:rPr>
          <w:b/>
          <w:bCs/>
        </w:rPr>
        <w:t>RFMonedero</w:t>
      </w:r>
      <w:r>
        <w:rPr>
          <w:b/>
          <w:bCs/>
        </w:rPr>
        <w:t>3.2</w:t>
      </w:r>
      <w:r>
        <w:rPr>
          <w:b/>
          <w:bCs/>
        </w:rPr>
        <w:t>.</w:t>
      </w:r>
      <w:r>
        <w:t xml:space="preserve"> El sistema verificará que el valor introducido por el usuario sea mayor de 0.</w:t>
      </w:r>
    </w:p>
    <w:p w14:paraId="1BA310D2" w14:textId="77777777" w:rsidR="00C92C26" w:rsidRDefault="00C92C26" w:rsidP="000103A6"/>
    <w:p w14:paraId="1165C0B5" w14:textId="7B14B67B" w:rsidR="00A507EB" w:rsidRPr="003C33A5" w:rsidRDefault="00A507EB" w:rsidP="00A507EB">
      <w:pPr>
        <w:jc w:val="both"/>
        <w:sectPr w:rsidR="00A507EB" w:rsidRPr="003C33A5" w:rsidSect="00377BB7">
          <w:footerReference w:type="even" r:id="rId14"/>
          <w:footerReference w:type="default" r:id="rId15"/>
          <w:pgSz w:w="11906" w:h="16838"/>
          <w:pgMar w:top="720" w:right="720" w:bottom="720" w:left="720" w:header="709" w:footer="709" w:gutter="0"/>
          <w:cols w:space="708" w:equalWidth="0">
            <w:col w:w="10052"/>
          </w:cols>
          <w:docGrid w:linePitch="360"/>
        </w:sectPr>
      </w:pPr>
    </w:p>
    <w:tbl>
      <w:tblPr>
        <w:tblStyle w:val="Tabladecuadrcula4"/>
        <w:tblW w:w="0" w:type="auto"/>
        <w:tblLook w:val="0420" w:firstRow="1" w:lastRow="0" w:firstColumn="0" w:lastColumn="0" w:noHBand="0" w:noVBand="1"/>
      </w:tblPr>
      <w:tblGrid>
        <w:gridCol w:w="2122"/>
        <w:gridCol w:w="2693"/>
        <w:gridCol w:w="5227"/>
      </w:tblGrid>
      <w:tr w:rsidR="00A507EB" w:rsidRPr="00A507EB" w14:paraId="47E21A93" w14:textId="77777777" w:rsidTr="00A507EB">
        <w:trPr>
          <w:cnfStyle w:val="100000000000" w:firstRow="1" w:lastRow="0" w:firstColumn="0" w:lastColumn="0" w:oddVBand="0" w:evenVBand="0" w:oddHBand="0" w:evenHBand="0" w:firstRowFirstColumn="0" w:firstRowLastColumn="0" w:lastRowFirstColumn="0" w:lastRowLastColumn="0"/>
          <w:trHeight w:val="18"/>
        </w:trPr>
        <w:tc>
          <w:tcPr>
            <w:tcW w:w="2122" w:type="dxa"/>
            <w:vAlign w:val="center"/>
            <w:hideMark/>
          </w:tcPr>
          <w:p w14:paraId="72A49711" w14:textId="77777777" w:rsidR="00A507EB" w:rsidRPr="00A507EB" w:rsidRDefault="00A507EB" w:rsidP="00A507EB">
            <w:pPr>
              <w:jc w:val="center"/>
            </w:pPr>
            <w:r w:rsidRPr="00A507EB">
              <w:t>Requisito</w:t>
            </w:r>
          </w:p>
        </w:tc>
        <w:tc>
          <w:tcPr>
            <w:tcW w:w="2693" w:type="dxa"/>
            <w:vAlign w:val="center"/>
            <w:hideMark/>
          </w:tcPr>
          <w:p w14:paraId="2F446D00" w14:textId="77777777" w:rsidR="00A507EB" w:rsidRPr="00A507EB" w:rsidRDefault="00A507EB" w:rsidP="00A507EB">
            <w:pPr>
              <w:jc w:val="center"/>
            </w:pPr>
            <w:r w:rsidRPr="00A507EB">
              <w:t>Defecto</w:t>
            </w:r>
          </w:p>
        </w:tc>
        <w:tc>
          <w:tcPr>
            <w:tcW w:w="5227" w:type="dxa"/>
            <w:vAlign w:val="center"/>
            <w:hideMark/>
          </w:tcPr>
          <w:p w14:paraId="6F165C5C" w14:textId="77777777" w:rsidR="00A507EB" w:rsidRPr="00A507EB" w:rsidRDefault="00A507EB" w:rsidP="00A507EB">
            <w:pPr>
              <w:jc w:val="center"/>
            </w:pPr>
            <w:r w:rsidRPr="00A507EB">
              <w:t>Acciones recomendadas</w:t>
            </w:r>
          </w:p>
        </w:tc>
      </w:tr>
      <w:tr w:rsidR="00A507EB" w:rsidRPr="00A507EB" w14:paraId="055E6286" w14:textId="77777777" w:rsidTr="00C92C26">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48225BA2" w14:textId="175EBC96" w:rsidR="00A507EB" w:rsidRPr="00A507EB" w:rsidRDefault="00A507EB" w:rsidP="00A507EB"/>
        </w:tc>
        <w:tc>
          <w:tcPr>
            <w:tcW w:w="2693" w:type="dxa"/>
            <w:shd w:val="clear" w:color="auto" w:fill="auto"/>
          </w:tcPr>
          <w:p w14:paraId="692234B5" w14:textId="33D820AE" w:rsidR="00A507EB" w:rsidRPr="00A507EB" w:rsidRDefault="00A507EB" w:rsidP="00A507EB"/>
        </w:tc>
        <w:tc>
          <w:tcPr>
            <w:tcW w:w="5227" w:type="dxa"/>
            <w:shd w:val="clear" w:color="auto" w:fill="auto"/>
          </w:tcPr>
          <w:p w14:paraId="604D024E" w14:textId="27CB0DAB" w:rsidR="00A507EB" w:rsidRPr="00A507EB" w:rsidRDefault="00A507EB" w:rsidP="00A507EB"/>
        </w:tc>
      </w:tr>
      <w:tr w:rsidR="00A507EB" w:rsidRPr="00A507EB" w14:paraId="3AC624B5" w14:textId="77777777" w:rsidTr="00C92C26">
        <w:trPr>
          <w:trHeight w:val="964"/>
        </w:trPr>
        <w:tc>
          <w:tcPr>
            <w:tcW w:w="2122" w:type="dxa"/>
            <w:shd w:val="clear" w:color="auto" w:fill="auto"/>
          </w:tcPr>
          <w:p w14:paraId="76F72F2D" w14:textId="77777777" w:rsidR="00A507EB" w:rsidRPr="00A507EB" w:rsidRDefault="00A507EB" w:rsidP="00A507EB"/>
        </w:tc>
        <w:tc>
          <w:tcPr>
            <w:tcW w:w="2693" w:type="dxa"/>
            <w:shd w:val="clear" w:color="auto" w:fill="auto"/>
          </w:tcPr>
          <w:p w14:paraId="03D9D78C" w14:textId="77777777" w:rsidR="00A507EB" w:rsidRPr="00A507EB" w:rsidRDefault="00A507EB" w:rsidP="00A507EB"/>
        </w:tc>
        <w:tc>
          <w:tcPr>
            <w:tcW w:w="5227" w:type="dxa"/>
            <w:shd w:val="clear" w:color="auto" w:fill="auto"/>
          </w:tcPr>
          <w:p w14:paraId="572ED59F" w14:textId="77777777" w:rsidR="00A507EB" w:rsidRPr="00A507EB" w:rsidRDefault="00A507EB" w:rsidP="00A507EB"/>
        </w:tc>
      </w:tr>
      <w:tr w:rsidR="00A507EB" w:rsidRPr="00A507EB" w14:paraId="3C495215" w14:textId="77777777" w:rsidTr="00C92C26">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253DE342" w14:textId="77777777" w:rsidR="00A507EB" w:rsidRPr="00A507EB" w:rsidRDefault="00A507EB" w:rsidP="00A507EB"/>
        </w:tc>
        <w:tc>
          <w:tcPr>
            <w:tcW w:w="2693" w:type="dxa"/>
            <w:shd w:val="clear" w:color="auto" w:fill="auto"/>
          </w:tcPr>
          <w:p w14:paraId="524413D9" w14:textId="77777777" w:rsidR="00A507EB" w:rsidRPr="00A507EB" w:rsidRDefault="00A507EB" w:rsidP="00A507EB"/>
        </w:tc>
        <w:tc>
          <w:tcPr>
            <w:tcW w:w="5227" w:type="dxa"/>
            <w:shd w:val="clear" w:color="auto" w:fill="auto"/>
          </w:tcPr>
          <w:p w14:paraId="18BA4081" w14:textId="77777777" w:rsidR="00A507EB" w:rsidRPr="00A507EB" w:rsidRDefault="00A507EB" w:rsidP="00A507EB"/>
        </w:tc>
      </w:tr>
      <w:tr w:rsidR="00C92C26" w:rsidRPr="00A507EB" w14:paraId="55693815" w14:textId="77777777" w:rsidTr="00C92C26">
        <w:trPr>
          <w:trHeight w:val="964"/>
        </w:trPr>
        <w:tc>
          <w:tcPr>
            <w:tcW w:w="2122" w:type="dxa"/>
            <w:shd w:val="clear" w:color="auto" w:fill="auto"/>
          </w:tcPr>
          <w:p w14:paraId="0401F3A9" w14:textId="77777777" w:rsidR="00C92C26" w:rsidRPr="00A507EB" w:rsidRDefault="00C92C26" w:rsidP="00A507EB"/>
        </w:tc>
        <w:tc>
          <w:tcPr>
            <w:tcW w:w="2693" w:type="dxa"/>
            <w:shd w:val="clear" w:color="auto" w:fill="auto"/>
          </w:tcPr>
          <w:p w14:paraId="59ED4015" w14:textId="77777777" w:rsidR="00C92C26" w:rsidRPr="00A507EB" w:rsidRDefault="00C92C26" w:rsidP="00A507EB"/>
        </w:tc>
        <w:tc>
          <w:tcPr>
            <w:tcW w:w="5227" w:type="dxa"/>
            <w:shd w:val="clear" w:color="auto" w:fill="auto"/>
          </w:tcPr>
          <w:p w14:paraId="7DC04D7A" w14:textId="77777777" w:rsidR="00C92C26" w:rsidRPr="00A507EB" w:rsidRDefault="00C92C26" w:rsidP="00A507EB"/>
        </w:tc>
      </w:tr>
      <w:tr w:rsidR="00C92C26" w:rsidRPr="00A507EB" w14:paraId="788206CD" w14:textId="77777777" w:rsidTr="00C92C26">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409953B9" w14:textId="77777777" w:rsidR="00C92C26" w:rsidRPr="00A507EB" w:rsidRDefault="00C92C26" w:rsidP="00A507EB"/>
        </w:tc>
        <w:tc>
          <w:tcPr>
            <w:tcW w:w="2693" w:type="dxa"/>
            <w:shd w:val="clear" w:color="auto" w:fill="auto"/>
          </w:tcPr>
          <w:p w14:paraId="552DAEBB" w14:textId="77777777" w:rsidR="00C92C26" w:rsidRPr="00A507EB" w:rsidRDefault="00C92C26" w:rsidP="00A507EB"/>
        </w:tc>
        <w:tc>
          <w:tcPr>
            <w:tcW w:w="5227" w:type="dxa"/>
            <w:shd w:val="clear" w:color="auto" w:fill="auto"/>
          </w:tcPr>
          <w:p w14:paraId="5495238F" w14:textId="77777777" w:rsidR="00C92C26" w:rsidRPr="00A507EB" w:rsidRDefault="00C92C26" w:rsidP="00A507EB"/>
        </w:tc>
      </w:tr>
      <w:tr w:rsidR="00C92C26" w:rsidRPr="00A507EB" w14:paraId="31B905FC" w14:textId="77777777" w:rsidTr="00C92C26">
        <w:trPr>
          <w:trHeight w:val="964"/>
        </w:trPr>
        <w:tc>
          <w:tcPr>
            <w:tcW w:w="2122" w:type="dxa"/>
            <w:shd w:val="clear" w:color="auto" w:fill="auto"/>
          </w:tcPr>
          <w:p w14:paraId="2F4BEF38" w14:textId="77777777" w:rsidR="00C92C26" w:rsidRPr="00A507EB" w:rsidRDefault="00C92C26" w:rsidP="00A507EB"/>
        </w:tc>
        <w:tc>
          <w:tcPr>
            <w:tcW w:w="2693" w:type="dxa"/>
            <w:shd w:val="clear" w:color="auto" w:fill="auto"/>
          </w:tcPr>
          <w:p w14:paraId="0F24FDDB" w14:textId="77777777" w:rsidR="00C92C26" w:rsidRPr="00A507EB" w:rsidRDefault="00C92C26" w:rsidP="00A507EB"/>
        </w:tc>
        <w:tc>
          <w:tcPr>
            <w:tcW w:w="5227" w:type="dxa"/>
            <w:shd w:val="clear" w:color="auto" w:fill="auto"/>
          </w:tcPr>
          <w:p w14:paraId="192B6B1D" w14:textId="77777777" w:rsidR="00C92C26" w:rsidRPr="00A507EB" w:rsidRDefault="00C92C26" w:rsidP="00A507EB"/>
        </w:tc>
      </w:tr>
    </w:tbl>
    <w:p w14:paraId="539B5B35" w14:textId="77777777" w:rsidR="00C92C26" w:rsidRDefault="00C92C26" w:rsidP="00A507EB"/>
    <w:tbl>
      <w:tblPr>
        <w:tblW w:w="10086" w:type="dxa"/>
        <w:tblInd w:w="108" w:type="dxa"/>
        <w:tblLayout w:type="fixed"/>
        <w:tblLook w:val="01E0" w:firstRow="1" w:lastRow="1" w:firstColumn="1" w:lastColumn="1" w:noHBand="0" w:noVBand="0"/>
      </w:tblPr>
      <w:tblGrid>
        <w:gridCol w:w="4995"/>
        <w:gridCol w:w="2127"/>
        <w:gridCol w:w="2964"/>
      </w:tblGrid>
      <w:tr w:rsidR="000103A6" w:rsidRPr="00E21DFE" w14:paraId="275D51B9" w14:textId="77777777" w:rsidTr="002A107D">
        <w:tc>
          <w:tcPr>
            <w:tcW w:w="4995" w:type="dxa"/>
            <w:tcBorders>
              <w:top w:val="single" w:sz="4" w:space="0" w:color="auto"/>
              <w:left w:val="single" w:sz="4" w:space="0" w:color="auto"/>
              <w:bottom w:val="single" w:sz="4" w:space="0" w:color="auto"/>
              <w:right w:val="single" w:sz="4" w:space="0" w:color="auto"/>
            </w:tcBorders>
          </w:tcPr>
          <w:p w14:paraId="63A019B6" w14:textId="77777777" w:rsidR="000103A6" w:rsidRDefault="000103A6" w:rsidP="002A107D">
            <w:pPr>
              <w:pStyle w:val="Encabezado"/>
              <w:rPr>
                <w:sz w:val="20"/>
                <w:szCs w:val="20"/>
              </w:rPr>
            </w:pPr>
            <w:r w:rsidRPr="00E21DFE">
              <w:rPr>
                <w:sz w:val="20"/>
                <w:szCs w:val="20"/>
              </w:rPr>
              <w:lastRenderedPageBreak/>
              <w:t>NOMBRE Y APELLIDOS</w:t>
            </w:r>
          </w:p>
          <w:p w14:paraId="100739FB" w14:textId="77777777" w:rsidR="000103A6" w:rsidRPr="00E21DFE" w:rsidRDefault="000103A6" w:rsidP="002A107D">
            <w:pPr>
              <w:pStyle w:val="Encabezado"/>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00480404" w14:textId="77777777" w:rsidR="000103A6" w:rsidRDefault="000103A6" w:rsidP="002A107D">
            <w:pPr>
              <w:pStyle w:val="Encabezado"/>
              <w:rPr>
                <w:sz w:val="20"/>
                <w:szCs w:val="20"/>
              </w:rPr>
            </w:pPr>
            <w:r w:rsidRPr="00E21DFE">
              <w:rPr>
                <w:sz w:val="20"/>
                <w:szCs w:val="20"/>
              </w:rPr>
              <w:t>DNI</w:t>
            </w:r>
          </w:p>
          <w:p w14:paraId="65CEB8E9" w14:textId="77777777" w:rsidR="000103A6" w:rsidRPr="00E21DFE" w:rsidRDefault="000103A6" w:rsidP="002A107D">
            <w:pPr>
              <w:pStyle w:val="Encabezado"/>
              <w:rPr>
                <w:sz w:val="20"/>
                <w:szCs w:val="20"/>
              </w:rPr>
            </w:pPr>
          </w:p>
        </w:tc>
        <w:tc>
          <w:tcPr>
            <w:tcW w:w="2964" w:type="dxa"/>
            <w:tcBorders>
              <w:top w:val="single" w:sz="4" w:space="0" w:color="auto"/>
              <w:left w:val="single" w:sz="4" w:space="0" w:color="auto"/>
              <w:bottom w:val="single" w:sz="4" w:space="0" w:color="auto"/>
              <w:right w:val="single" w:sz="4" w:space="0" w:color="auto"/>
            </w:tcBorders>
            <w:vAlign w:val="center"/>
          </w:tcPr>
          <w:p w14:paraId="4698A9F9" w14:textId="77777777" w:rsidR="000103A6" w:rsidRPr="00E21DFE" w:rsidRDefault="000103A6" w:rsidP="002A107D">
            <w:pPr>
              <w:pStyle w:val="Encabezado"/>
              <w:rPr>
                <w:sz w:val="20"/>
                <w:szCs w:val="20"/>
              </w:rPr>
            </w:pPr>
            <w:r w:rsidRPr="00E21DFE">
              <w:rPr>
                <w:sz w:val="20"/>
                <w:szCs w:val="20"/>
              </w:rPr>
              <w:t>UO</w:t>
            </w:r>
          </w:p>
          <w:p w14:paraId="69BD89D3" w14:textId="77777777" w:rsidR="000103A6" w:rsidRPr="00E21DFE" w:rsidRDefault="000103A6" w:rsidP="002A107D">
            <w:pPr>
              <w:pStyle w:val="Encabezado"/>
              <w:rPr>
                <w:sz w:val="20"/>
                <w:szCs w:val="20"/>
              </w:rPr>
            </w:pPr>
          </w:p>
        </w:tc>
      </w:tr>
    </w:tbl>
    <w:p w14:paraId="2FE447B8" w14:textId="77777777" w:rsidR="000103A6" w:rsidRDefault="000103A6" w:rsidP="00A507EB"/>
    <w:p w14:paraId="52D11F7D" w14:textId="77777777" w:rsidR="00C92C26" w:rsidRDefault="00C92C26" w:rsidP="00A507EB"/>
    <w:tbl>
      <w:tblPr>
        <w:tblStyle w:val="Tabladecuadrcula4"/>
        <w:tblW w:w="0" w:type="auto"/>
        <w:tblLook w:val="0420" w:firstRow="1" w:lastRow="0" w:firstColumn="0" w:lastColumn="0" w:noHBand="0" w:noVBand="1"/>
      </w:tblPr>
      <w:tblGrid>
        <w:gridCol w:w="2122"/>
        <w:gridCol w:w="2693"/>
        <w:gridCol w:w="5227"/>
      </w:tblGrid>
      <w:tr w:rsidR="00C92C26" w:rsidRPr="00A507EB" w14:paraId="4E22EB47" w14:textId="77777777" w:rsidTr="002A107D">
        <w:trPr>
          <w:cnfStyle w:val="100000000000" w:firstRow="1" w:lastRow="0" w:firstColumn="0" w:lastColumn="0" w:oddVBand="0" w:evenVBand="0" w:oddHBand="0" w:evenHBand="0" w:firstRowFirstColumn="0" w:firstRowLastColumn="0" w:lastRowFirstColumn="0" w:lastRowLastColumn="0"/>
          <w:trHeight w:val="18"/>
        </w:trPr>
        <w:tc>
          <w:tcPr>
            <w:tcW w:w="2122" w:type="dxa"/>
            <w:vAlign w:val="center"/>
            <w:hideMark/>
          </w:tcPr>
          <w:p w14:paraId="130ACDD4" w14:textId="77777777" w:rsidR="00C92C26" w:rsidRPr="00A507EB" w:rsidRDefault="00C92C26" w:rsidP="002A107D">
            <w:pPr>
              <w:jc w:val="center"/>
            </w:pPr>
            <w:r w:rsidRPr="00A507EB">
              <w:t>Requisito</w:t>
            </w:r>
          </w:p>
        </w:tc>
        <w:tc>
          <w:tcPr>
            <w:tcW w:w="2693" w:type="dxa"/>
            <w:vAlign w:val="center"/>
            <w:hideMark/>
          </w:tcPr>
          <w:p w14:paraId="2086FC22" w14:textId="77777777" w:rsidR="00C92C26" w:rsidRPr="00A507EB" w:rsidRDefault="00C92C26" w:rsidP="002A107D">
            <w:pPr>
              <w:jc w:val="center"/>
            </w:pPr>
            <w:r w:rsidRPr="00A507EB">
              <w:t>Defecto</w:t>
            </w:r>
          </w:p>
        </w:tc>
        <w:tc>
          <w:tcPr>
            <w:tcW w:w="5227" w:type="dxa"/>
            <w:vAlign w:val="center"/>
            <w:hideMark/>
          </w:tcPr>
          <w:p w14:paraId="75836E14" w14:textId="77777777" w:rsidR="00C92C26" w:rsidRPr="00A507EB" w:rsidRDefault="00C92C26" w:rsidP="002A107D">
            <w:pPr>
              <w:jc w:val="center"/>
            </w:pPr>
            <w:r w:rsidRPr="00A507EB">
              <w:t>Acciones recomendadas</w:t>
            </w:r>
          </w:p>
        </w:tc>
      </w:tr>
      <w:tr w:rsidR="00C92C26" w:rsidRPr="00A507EB" w14:paraId="247BE3B0"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2CA8DFEE" w14:textId="77777777" w:rsidR="00C92C26" w:rsidRPr="00A507EB" w:rsidRDefault="00C92C26" w:rsidP="002A107D"/>
        </w:tc>
        <w:tc>
          <w:tcPr>
            <w:tcW w:w="2693" w:type="dxa"/>
            <w:shd w:val="clear" w:color="auto" w:fill="auto"/>
          </w:tcPr>
          <w:p w14:paraId="65A37ED5" w14:textId="77777777" w:rsidR="00C92C26" w:rsidRPr="00A507EB" w:rsidRDefault="00C92C26" w:rsidP="002A107D"/>
        </w:tc>
        <w:tc>
          <w:tcPr>
            <w:tcW w:w="5227" w:type="dxa"/>
            <w:shd w:val="clear" w:color="auto" w:fill="auto"/>
          </w:tcPr>
          <w:p w14:paraId="4C459542" w14:textId="77777777" w:rsidR="00C92C26" w:rsidRPr="00A507EB" w:rsidRDefault="00C92C26" w:rsidP="002A107D"/>
        </w:tc>
      </w:tr>
      <w:tr w:rsidR="00C92C26" w:rsidRPr="00A507EB" w14:paraId="4991FD50" w14:textId="77777777" w:rsidTr="002A107D">
        <w:trPr>
          <w:trHeight w:val="964"/>
        </w:trPr>
        <w:tc>
          <w:tcPr>
            <w:tcW w:w="2122" w:type="dxa"/>
            <w:shd w:val="clear" w:color="auto" w:fill="auto"/>
          </w:tcPr>
          <w:p w14:paraId="3FDAA131" w14:textId="77777777" w:rsidR="00C92C26" w:rsidRPr="00A507EB" w:rsidRDefault="00C92C26" w:rsidP="002A107D"/>
        </w:tc>
        <w:tc>
          <w:tcPr>
            <w:tcW w:w="2693" w:type="dxa"/>
            <w:shd w:val="clear" w:color="auto" w:fill="auto"/>
          </w:tcPr>
          <w:p w14:paraId="4166AEDD" w14:textId="77777777" w:rsidR="00C92C26" w:rsidRPr="00A507EB" w:rsidRDefault="00C92C26" w:rsidP="002A107D"/>
        </w:tc>
        <w:tc>
          <w:tcPr>
            <w:tcW w:w="5227" w:type="dxa"/>
            <w:shd w:val="clear" w:color="auto" w:fill="auto"/>
          </w:tcPr>
          <w:p w14:paraId="1B4F3ADD" w14:textId="77777777" w:rsidR="00C92C26" w:rsidRPr="00A507EB" w:rsidRDefault="00C92C26" w:rsidP="002A107D"/>
        </w:tc>
      </w:tr>
      <w:tr w:rsidR="00C92C26" w:rsidRPr="00A507EB" w14:paraId="5931A256"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00AFB56A" w14:textId="77777777" w:rsidR="00C92C26" w:rsidRPr="00A507EB" w:rsidRDefault="00C92C26" w:rsidP="002A107D"/>
        </w:tc>
        <w:tc>
          <w:tcPr>
            <w:tcW w:w="2693" w:type="dxa"/>
            <w:shd w:val="clear" w:color="auto" w:fill="auto"/>
          </w:tcPr>
          <w:p w14:paraId="6FCF64B1" w14:textId="77777777" w:rsidR="00C92C26" w:rsidRPr="00A507EB" w:rsidRDefault="00C92C26" w:rsidP="002A107D"/>
        </w:tc>
        <w:tc>
          <w:tcPr>
            <w:tcW w:w="5227" w:type="dxa"/>
            <w:shd w:val="clear" w:color="auto" w:fill="auto"/>
          </w:tcPr>
          <w:p w14:paraId="0256DB8F" w14:textId="77777777" w:rsidR="00C92C26" w:rsidRPr="00A507EB" w:rsidRDefault="00C92C26" w:rsidP="002A107D"/>
        </w:tc>
      </w:tr>
      <w:tr w:rsidR="00C92C26" w:rsidRPr="00A507EB" w14:paraId="4C5405C0" w14:textId="77777777" w:rsidTr="002A107D">
        <w:trPr>
          <w:trHeight w:val="964"/>
        </w:trPr>
        <w:tc>
          <w:tcPr>
            <w:tcW w:w="2122" w:type="dxa"/>
            <w:shd w:val="clear" w:color="auto" w:fill="auto"/>
          </w:tcPr>
          <w:p w14:paraId="602DAF95" w14:textId="77777777" w:rsidR="00C92C26" w:rsidRPr="00A507EB" w:rsidRDefault="00C92C26" w:rsidP="002A107D"/>
        </w:tc>
        <w:tc>
          <w:tcPr>
            <w:tcW w:w="2693" w:type="dxa"/>
            <w:shd w:val="clear" w:color="auto" w:fill="auto"/>
          </w:tcPr>
          <w:p w14:paraId="53B5DF03" w14:textId="77777777" w:rsidR="00C92C26" w:rsidRPr="00A507EB" w:rsidRDefault="00C92C26" w:rsidP="002A107D"/>
        </w:tc>
        <w:tc>
          <w:tcPr>
            <w:tcW w:w="5227" w:type="dxa"/>
            <w:shd w:val="clear" w:color="auto" w:fill="auto"/>
          </w:tcPr>
          <w:p w14:paraId="033967E9" w14:textId="77777777" w:rsidR="00C92C26" w:rsidRPr="00A507EB" w:rsidRDefault="00C92C26" w:rsidP="002A107D"/>
        </w:tc>
      </w:tr>
      <w:tr w:rsidR="00C92C26" w:rsidRPr="00A507EB" w14:paraId="70265AD5"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4E6D61C1" w14:textId="77777777" w:rsidR="00C92C26" w:rsidRPr="00A507EB" w:rsidRDefault="00C92C26" w:rsidP="002A107D"/>
        </w:tc>
        <w:tc>
          <w:tcPr>
            <w:tcW w:w="2693" w:type="dxa"/>
            <w:shd w:val="clear" w:color="auto" w:fill="auto"/>
          </w:tcPr>
          <w:p w14:paraId="554C1323" w14:textId="77777777" w:rsidR="00C92C26" w:rsidRPr="00A507EB" w:rsidRDefault="00C92C26" w:rsidP="002A107D"/>
        </w:tc>
        <w:tc>
          <w:tcPr>
            <w:tcW w:w="5227" w:type="dxa"/>
            <w:shd w:val="clear" w:color="auto" w:fill="auto"/>
          </w:tcPr>
          <w:p w14:paraId="62870060" w14:textId="77777777" w:rsidR="00C92C26" w:rsidRPr="00A507EB" w:rsidRDefault="00C92C26" w:rsidP="002A107D"/>
        </w:tc>
      </w:tr>
      <w:tr w:rsidR="00C92C26" w:rsidRPr="00A507EB" w14:paraId="14EBB370" w14:textId="77777777" w:rsidTr="002A107D">
        <w:trPr>
          <w:trHeight w:val="964"/>
        </w:trPr>
        <w:tc>
          <w:tcPr>
            <w:tcW w:w="2122" w:type="dxa"/>
            <w:shd w:val="clear" w:color="auto" w:fill="auto"/>
          </w:tcPr>
          <w:p w14:paraId="0A77962B" w14:textId="77777777" w:rsidR="00C92C26" w:rsidRPr="00A507EB" w:rsidRDefault="00C92C26" w:rsidP="002A107D"/>
        </w:tc>
        <w:tc>
          <w:tcPr>
            <w:tcW w:w="2693" w:type="dxa"/>
            <w:shd w:val="clear" w:color="auto" w:fill="auto"/>
          </w:tcPr>
          <w:p w14:paraId="28C89B9B" w14:textId="77777777" w:rsidR="00C92C26" w:rsidRPr="00A507EB" w:rsidRDefault="00C92C26" w:rsidP="002A107D"/>
        </w:tc>
        <w:tc>
          <w:tcPr>
            <w:tcW w:w="5227" w:type="dxa"/>
            <w:shd w:val="clear" w:color="auto" w:fill="auto"/>
          </w:tcPr>
          <w:p w14:paraId="330654B0" w14:textId="77777777" w:rsidR="00C92C26" w:rsidRPr="00A507EB" w:rsidRDefault="00C92C26" w:rsidP="002A107D"/>
        </w:tc>
      </w:tr>
      <w:tr w:rsidR="00C92C26" w:rsidRPr="00A507EB" w14:paraId="3FD1363E"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314F9ED0" w14:textId="77777777" w:rsidR="00C92C26" w:rsidRPr="00A507EB" w:rsidRDefault="00C92C26" w:rsidP="002A107D"/>
        </w:tc>
        <w:tc>
          <w:tcPr>
            <w:tcW w:w="2693" w:type="dxa"/>
            <w:shd w:val="clear" w:color="auto" w:fill="auto"/>
          </w:tcPr>
          <w:p w14:paraId="568C6435" w14:textId="77777777" w:rsidR="00C92C26" w:rsidRPr="00A507EB" w:rsidRDefault="00C92C26" w:rsidP="002A107D"/>
        </w:tc>
        <w:tc>
          <w:tcPr>
            <w:tcW w:w="5227" w:type="dxa"/>
            <w:shd w:val="clear" w:color="auto" w:fill="auto"/>
          </w:tcPr>
          <w:p w14:paraId="62ED2C81" w14:textId="77777777" w:rsidR="00C92C26" w:rsidRPr="00A507EB" w:rsidRDefault="00C92C26" w:rsidP="002A107D"/>
        </w:tc>
      </w:tr>
      <w:tr w:rsidR="00C92C26" w:rsidRPr="00A507EB" w14:paraId="6F882679" w14:textId="77777777" w:rsidTr="002A107D">
        <w:trPr>
          <w:trHeight w:val="964"/>
        </w:trPr>
        <w:tc>
          <w:tcPr>
            <w:tcW w:w="2122" w:type="dxa"/>
            <w:shd w:val="clear" w:color="auto" w:fill="auto"/>
          </w:tcPr>
          <w:p w14:paraId="581AB925" w14:textId="77777777" w:rsidR="00C92C26" w:rsidRPr="00A507EB" w:rsidRDefault="00C92C26" w:rsidP="002A107D"/>
        </w:tc>
        <w:tc>
          <w:tcPr>
            <w:tcW w:w="2693" w:type="dxa"/>
            <w:shd w:val="clear" w:color="auto" w:fill="auto"/>
          </w:tcPr>
          <w:p w14:paraId="143DAB5E" w14:textId="77777777" w:rsidR="00C92C26" w:rsidRPr="00A507EB" w:rsidRDefault="00C92C26" w:rsidP="002A107D"/>
        </w:tc>
        <w:tc>
          <w:tcPr>
            <w:tcW w:w="5227" w:type="dxa"/>
            <w:shd w:val="clear" w:color="auto" w:fill="auto"/>
          </w:tcPr>
          <w:p w14:paraId="1CE3F058" w14:textId="77777777" w:rsidR="00C92C26" w:rsidRPr="00A507EB" w:rsidRDefault="00C92C26" w:rsidP="002A107D"/>
        </w:tc>
      </w:tr>
      <w:tr w:rsidR="00E9426C" w:rsidRPr="00A507EB" w14:paraId="690D5806"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35F34A05" w14:textId="77777777" w:rsidR="00E9426C" w:rsidRPr="00A507EB" w:rsidRDefault="00E9426C" w:rsidP="002A107D"/>
        </w:tc>
        <w:tc>
          <w:tcPr>
            <w:tcW w:w="2693" w:type="dxa"/>
            <w:shd w:val="clear" w:color="auto" w:fill="auto"/>
          </w:tcPr>
          <w:p w14:paraId="516B7343" w14:textId="77777777" w:rsidR="00E9426C" w:rsidRPr="00A507EB" w:rsidRDefault="00E9426C" w:rsidP="002A107D"/>
        </w:tc>
        <w:tc>
          <w:tcPr>
            <w:tcW w:w="5227" w:type="dxa"/>
            <w:shd w:val="clear" w:color="auto" w:fill="auto"/>
          </w:tcPr>
          <w:p w14:paraId="2231BC31" w14:textId="77777777" w:rsidR="00E9426C" w:rsidRPr="00A507EB" w:rsidRDefault="00E9426C" w:rsidP="002A107D"/>
        </w:tc>
      </w:tr>
      <w:tr w:rsidR="00E9426C" w:rsidRPr="00A507EB" w14:paraId="38FE8A81" w14:textId="77777777" w:rsidTr="002A107D">
        <w:trPr>
          <w:trHeight w:val="964"/>
        </w:trPr>
        <w:tc>
          <w:tcPr>
            <w:tcW w:w="2122" w:type="dxa"/>
            <w:shd w:val="clear" w:color="auto" w:fill="auto"/>
          </w:tcPr>
          <w:p w14:paraId="3FF6CF2C" w14:textId="77777777" w:rsidR="00E9426C" w:rsidRPr="00A507EB" w:rsidRDefault="00E9426C" w:rsidP="002A107D"/>
        </w:tc>
        <w:tc>
          <w:tcPr>
            <w:tcW w:w="2693" w:type="dxa"/>
            <w:shd w:val="clear" w:color="auto" w:fill="auto"/>
          </w:tcPr>
          <w:p w14:paraId="7A76A186" w14:textId="77777777" w:rsidR="00E9426C" w:rsidRPr="00A507EB" w:rsidRDefault="00E9426C" w:rsidP="002A107D"/>
        </w:tc>
        <w:tc>
          <w:tcPr>
            <w:tcW w:w="5227" w:type="dxa"/>
            <w:shd w:val="clear" w:color="auto" w:fill="auto"/>
          </w:tcPr>
          <w:p w14:paraId="341F8A04" w14:textId="77777777" w:rsidR="00E9426C" w:rsidRPr="00A507EB" w:rsidRDefault="00E9426C" w:rsidP="002A107D"/>
        </w:tc>
      </w:tr>
      <w:tr w:rsidR="00E9426C" w:rsidRPr="00A507EB" w14:paraId="32A438CB"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1814428B" w14:textId="77777777" w:rsidR="00E9426C" w:rsidRPr="00A507EB" w:rsidRDefault="00E9426C" w:rsidP="002A107D"/>
        </w:tc>
        <w:tc>
          <w:tcPr>
            <w:tcW w:w="2693" w:type="dxa"/>
            <w:shd w:val="clear" w:color="auto" w:fill="auto"/>
          </w:tcPr>
          <w:p w14:paraId="5C499381" w14:textId="77777777" w:rsidR="00E9426C" w:rsidRPr="00A507EB" w:rsidRDefault="00E9426C" w:rsidP="002A107D"/>
        </w:tc>
        <w:tc>
          <w:tcPr>
            <w:tcW w:w="5227" w:type="dxa"/>
            <w:shd w:val="clear" w:color="auto" w:fill="auto"/>
          </w:tcPr>
          <w:p w14:paraId="0DACA0DF" w14:textId="77777777" w:rsidR="00E9426C" w:rsidRPr="00A507EB" w:rsidRDefault="00E9426C" w:rsidP="002A107D"/>
        </w:tc>
      </w:tr>
      <w:tr w:rsidR="00E9426C" w:rsidRPr="00A507EB" w14:paraId="2B8A8A81" w14:textId="77777777" w:rsidTr="002A107D">
        <w:trPr>
          <w:trHeight w:val="964"/>
        </w:trPr>
        <w:tc>
          <w:tcPr>
            <w:tcW w:w="2122" w:type="dxa"/>
            <w:shd w:val="clear" w:color="auto" w:fill="auto"/>
          </w:tcPr>
          <w:p w14:paraId="5BEFADB4" w14:textId="77777777" w:rsidR="00E9426C" w:rsidRPr="00A507EB" w:rsidRDefault="00E9426C" w:rsidP="002A107D"/>
        </w:tc>
        <w:tc>
          <w:tcPr>
            <w:tcW w:w="2693" w:type="dxa"/>
            <w:shd w:val="clear" w:color="auto" w:fill="auto"/>
          </w:tcPr>
          <w:p w14:paraId="14E7BDD7" w14:textId="77777777" w:rsidR="00E9426C" w:rsidRPr="00A507EB" w:rsidRDefault="00E9426C" w:rsidP="002A107D"/>
        </w:tc>
        <w:tc>
          <w:tcPr>
            <w:tcW w:w="5227" w:type="dxa"/>
            <w:shd w:val="clear" w:color="auto" w:fill="auto"/>
          </w:tcPr>
          <w:p w14:paraId="196AA6B7" w14:textId="77777777" w:rsidR="00E9426C" w:rsidRPr="00A507EB" w:rsidRDefault="00E9426C" w:rsidP="002A107D"/>
        </w:tc>
      </w:tr>
      <w:tr w:rsidR="00E9426C" w:rsidRPr="00A507EB" w14:paraId="1F52B7D1" w14:textId="77777777" w:rsidTr="002A107D">
        <w:trPr>
          <w:cnfStyle w:val="000000100000" w:firstRow="0" w:lastRow="0" w:firstColumn="0" w:lastColumn="0" w:oddVBand="0" w:evenVBand="0" w:oddHBand="1" w:evenHBand="0" w:firstRowFirstColumn="0" w:firstRowLastColumn="0" w:lastRowFirstColumn="0" w:lastRowLastColumn="0"/>
          <w:trHeight w:val="964"/>
        </w:trPr>
        <w:tc>
          <w:tcPr>
            <w:tcW w:w="2122" w:type="dxa"/>
            <w:shd w:val="clear" w:color="auto" w:fill="auto"/>
          </w:tcPr>
          <w:p w14:paraId="6D1BEE0B" w14:textId="77777777" w:rsidR="00E9426C" w:rsidRPr="00A507EB" w:rsidRDefault="00E9426C" w:rsidP="002A107D"/>
        </w:tc>
        <w:tc>
          <w:tcPr>
            <w:tcW w:w="2693" w:type="dxa"/>
            <w:shd w:val="clear" w:color="auto" w:fill="auto"/>
          </w:tcPr>
          <w:p w14:paraId="638813F4" w14:textId="77777777" w:rsidR="00E9426C" w:rsidRPr="00A507EB" w:rsidRDefault="00E9426C" w:rsidP="002A107D"/>
        </w:tc>
        <w:tc>
          <w:tcPr>
            <w:tcW w:w="5227" w:type="dxa"/>
            <w:shd w:val="clear" w:color="auto" w:fill="auto"/>
          </w:tcPr>
          <w:p w14:paraId="7672707F" w14:textId="77777777" w:rsidR="00E9426C" w:rsidRPr="00A507EB" w:rsidRDefault="00E9426C" w:rsidP="002A107D"/>
        </w:tc>
      </w:tr>
    </w:tbl>
    <w:p w14:paraId="3046467C" w14:textId="77777777" w:rsidR="00C92C26" w:rsidRDefault="00C92C26" w:rsidP="00A507EB"/>
    <w:sectPr w:rsidR="00C92C26" w:rsidSect="00B70A19">
      <w:type w:val="continuous"/>
      <w:pgSz w:w="11906" w:h="16838"/>
      <w:pgMar w:top="720" w:right="720" w:bottom="720" w:left="720" w:header="709" w:footer="709" w:gutter="0"/>
      <w:cols w:space="708" w:equalWidth="0">
        <w:col w:w="1005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B6B89" w14:textId="77777777" w:rsidR="00D7163C" w:rsidRDefault="00D7163C" w:rsidP="00566EAE">
      <w:r>
        <w:separator/>
      </w:r>
    </w:p>
  </w:endnote>
  <w:endnote w:type="continuationSeparator" w:id="0">
    <w:p w14:paraId="34AD62B6" w14:textId="77777777" w:rsidR="00D7163C" w:rsidRDefault="00D7163C" w:rsidP="0056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B4A2" w14:textId="362796DE" w:rsidR="00241B36" w:rsidRDefault="00241B36" w:rsidP="003D33B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C33A5">
      <w:rPr>
        <w:rStyle w:val="Nmerodepgina"/>
        <w:noProof/>
      </w:rPr>
      <w:t>1</w:t>
    </w:r>
    <w:r>
      <w:rPr>
        <w:rStyle w:val="Nmerodepgina"/>
      </w:rPr>
      <w:fldChar w:fldCharType="end"/>
    </w:r>
  </w:p>
  <w:p w14:paraId="5BE53C6B" w14:textId="77777777" w:rsidR="00241B36" w:rsidRDefault="00241B36" w:rsidP="003C24C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69C9" w14:textId="7C85EB92" w:rsidR="00241B36" w:rsidRDefault="00241B36" w:rsidP="00F70BCE">
    <w:pPr>
      <w:pStyle w:val="Piedepgina"/>
      <w:ind w:right="360"/>
      <w:jc w:val="center"/>
    </w:pPr>
    <w:r>
      <w:fldChar w:fldCharType="begin"/>
    </w:r>
    <w:r>
      <w:instrText xml:space="preserve"> PAGE   \* MERGEFORMAT </w:instrText>
    </w:r>
    <w:r>
      <w:fldChar w:fldCharType="separate"/>
    </w:r>
    <w:r w:rsidR="00A23765">
      <w:rPr>
        <w:noProof/>
      </w:rPr>
      <w:t>4</w:t>
    </w:r>
    <w:r>
      <w:fldChar w:fldCharType="end"/>
    </w:r>
    <w:r>
      <w:t xml:space="preserve"> de </w:t>
    </w:r>
    <w:r w:rsidR="00946D54">
      <w:fldChar w:fldCharType="begin"/>
    </w:r>
    <w:r w:rsidR="00946D54">
      <w:instrText>NUMPAGES   \* MERGEFORMAT</w:instrText>
    </w:r>
    <w:r w:rsidR="00946D54">
      <w:fldChar w:fldCharType="separate"/>
    </w:r>
    <w:r w:rsidR="00A23765">
      <w:rPr>
        <w:noProof/>
      </w:rPr>
      <w:t>4</w:t>
    </w:r>
    <w:r w:rsidR="00946D5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FFD5" w14:textId="77777777" w:rsidR="00D7163C" w:rsidRDefault="00D7163C" w:rsidP="00566EAE">
      <w:r>
        <w:separator/>
      </w:r>
    </w:p>
  </w:footnote>
  <w:footnote w:type="continuationSeparator" w:id="0">
    <w:p w14:paraId="3E0F7845" w14:textId="77777777" w:rsidR="00D7163C" w:rsidRDefault="00D7163C" w:rsidP="00566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3"/>
    <w:multiLevelType w:val="singleLevel"/>
    <w:tmpl w:val="00000003"/>
    <w:name w:val="WW8Num3"/>
    <w:lvl w:ilvl="0">
      <w:start w:val="1"/>
      <w:numFmt w:val="lowerLetter"/>
      <w:lvlText w:val="%1)"/>
      <w:lvlJc w:val="left"/>
      <w:pPr>
        <w:tabs>
          <w:tab w:val="num" w:pos="720"/>
        </w:tabs>
        <w:ind w:left="720" w:hanging="360"/>
      </w:pPr>
    </w:lvl>
  </w:abstractNum>
  <w:abstractNum w:abstractNumId="2" w15:restartNumberingAfterBreak="0">
    <w:nsid w:val="00000006"/>
    <w:multiLevelType w:val="singleLevel"/>
    <w:tmpl w:val="00000006"/>
    <w:name w:val="WW8Num6"/>
    <w:lvl w:ilvl="0">
      <w:start w:val="1"/>
      <w:numFmt w:val="lowerLetter"/>
      <w:lvlText w:val="%1)"/>
      <w:lvlJc w:val="left"/>
      <w:pPr>
        <w:tabs>
          <w:tab w:val="num" w:pos="720"/>
        </w:tabs>
        <w:ind w:left="720" w:hanging="360"/>
      </w:pPr>
    </w:lvl>
  </w:abstractNum>
  <w:abstractNum w:abstractNumId="3" w15:restartNumberingAfterBreak="0">
    <w:nsid w:val="134A3660"/>
    <w:multiLevelType w:val="hybridMultilevel"/>
    <w:tmpl w:val="744E6F4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206A2BE7"/>
    <w:multiLevelType w:val="hybridMultilevel"/>
    <w:tmpl w:val="DD34BC46"/>
    <w:lvl w:ilvl="0" w:tplc="FFFFFFF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1493240"/>
    <w:multiLevelType w:val="hybridMultilevel"/>
    <w:tmpl w:val="D79ADB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C853F8"/>
    <w:multiLevelType w:val="hybridMultilevel"/>
    <w:tmpl w:val="2D662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DB5131"/>
    <w:multiLevelType w:val="hybridMultilevel"/>
    <w:tmpl w:val="23C49A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E6C7872"/>
    <w:multiLevelType w:val="hybridMultilevel"/>
    <w:tmpl w:val="02F2517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5C9E586A"/>
    <w:multiLevelType w:val="hybridMultilevel"/>
    <w:tmpl w:val="66D46FF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F1F50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581D35"/>
    <w:multiLevelType w:val="hybridMultilevel"/>
    <w:tmpl w:val="5CB0513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4B926FC"/>
    <w:multiLevelType w:val="hybridMultilevel"/>
    <w:tmpl w:val="B98260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D12A0B"/>
    <w:multiLevelType w:val="multilevel"/>
    <w:tmpl w:val="6726A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3C095A"/>
    <w:multiLevelType w:val="hybridMultilevel"/>
    <w:tmpl w:val="9000D90A"/>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957826567">
    <w:abstractNumId w:val="14"/>
  </w:num>
  <w:num w:numId="2" w16cid:durableId="1296257891">
    <w:abstractNumId w:val="12"/>
  </w:num>
  <w:num w:numId="3" w16cid:durableId="1406224295">
    <w:abstractNumId w:val="10"/>
  </w:num>
  <w:num w:numId="4" w16cid:durableId="1225069599">
    <w:abstractNumId w:val="13"/>
  </w:num>
  <w:num w:numId="5" w16cid:durableId="658849817">
    <w:abstractNumId w:val="8"/>
  </w:num>
  <w:num w:numId="6" w16cid:durableId="2017029268">
    <w:abstractNumId w:val="9"/>
  </w:num>
  <w:num w:numId="7" w16cid:durableId="1781605862">
    <w:abstractNumId w:val="3"/>
  </w:num>
  <w:num w:numId="8" w16cid:durableId="171653442">
    <w:abstractNumId w:val="11"/>
  </w:num>
  <w:num w:numId="9" w16cid:durableId="1878851894">
    <w:abstractNumId w:val="7"/>
  </w:num>
  <w:num w:numId="10" w16cid:durableId="1874154405">
    <w:abstractNumId w:val="4"/>
  </w:num>
  <w:num w:numId="11" w16cid:durableId="1180046305">
    <w:abstractNumId w:val="5"/>
  </w:num>
  <w:num w:numId="12" w16cid:durableId="281693146">
    <w:abstractNumId w:val="6"/>
  </w:num>
  <w:num w:numId="13" w16cid:durableId="12165484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0D2"/>
    <w:rsid w:val="000004AB"/>
    <w:rsid w:val="000103A6"/>
    <w:rsid w:val="00014F72"/>
    <w:rsid w:val="00023E53"/>
    <w:rsid w:val="00030E3D"/>
    <w:rsid w:val="000351F0"/>
    <w:rsid w:val="00047801"/>
    <w:rsid w:val="000512CC"/>
    <w:rsid w:val="00053F6E"/>
    <w:rsid w:val="00055136"/>
    <w:rsid w:val="000553F0"/>
    <w:rsid w:val="00060654"/>
    <w:rsid w:val="000676AF"/>
    <w:rsid w:val="00072C94"/>
    <w:rsid w:val="00084B02"/>
    <w:rsid w:val="0008738E"/>
    <w:rsid w:val="00087506"/>
    <w:rsid w:val="00092880"/>
    <w:rsid w:val="000A0C47"/>
    <w:rsid w:val="000A1E53"/>
    <w:rsid w:val="000C5401"/>
    <w:rsid w:val="000C63CB"/>
    <w:rsid w:val="000E7FD9"/>
    <w:rsid w:val="001016A4"/>
    <w:rsid w:val="001053B5"/>
    <w:rsid w:val="00110C55"/>
    <w:rsid w:val="00115904"/>
    <w:rsid w:val="00121376"/>
    <w:rsid w:val="00134943"/>
    <w:rsid w:val="0013501E"/>
    <w:rsid w:val="00135F80"/>
    <w:rsid w:val="00136DDB"/>
    <w:rsid w:val="00140073"/>
    <w:rsid w:val="00155B99"/>
    <w:rsid w:val="0015762B"/>
    <w:rsid w:val="00164BEE"/>
    <w:rsid w:val="00166F7B"/>
    <w:rsid w:val="00167221"/>
    <w:rsid w:val="00183151"/>
    <w:rsid w:val="0018416C"/>
    <w:rsid w:val="001A6944"/>
    <w:rsid w:val="001B4C37"/>
    <w:rsid w:val="001B5EBB"/>
    <w:rsid w:val="001C0C17"/>
    <w:rsid w:val="001C24FE"/>
    <w:rsid w:val="001C2BA6"/>
    <w:rsid w:val="001C2FFB"/>
    <w:rsid w:val="001C5960"/>
    <w:rsid w:val="001D4ECB"/>
    <w:rsid w:val="001E17D0"/>
    <w:rsid w:val="001E19A7"/>
    <w:rsid w:val="001E5C2A"/>
    <w:rsid w:val="001E7053"/>
    <w:rsid w:val="001F10D2"/>
    <w:rsid w:val="001F54B5"/>
    <w:rsid w:val="002009CD"/>
    <w:rsid w:val="0020266F"/>
    <w:rsid w:val="002060BB"/>
    <w:rsid w:val="002130AF"/>
    <w:rsid w:val="00213C42"/>
    <w:rsid w:val="002217C0"/>
    <w:rsid w:val="002327B2"/>
    <w:rsid w:val="00233330"/>
    <w:rsid w:val="002412CA"/>
    <w:rsid w:val="00241B36"/>
    <w:rsid w:val="00244863"/>
    <w:rsid w:val="00247050"/>
    <w:rsid w:val="00247DD0"/>
    <w:rsid w:val="0025722C"/>
    <w:rsid w:val="00292C3E"/>
    <w:rsid w:val="0029435A"/>
    <w:rsid w:val="002A154A"/>
    <w:rsid w:val="002A41F5"/>
    <w:rsid w:val="002A7289"/>
    <w:rsid w:val="002C7784"/>
    <w:rsid w:val="002D2CDD"/>
    <w:rsid w:val="002D62F1"/>
    <w:rsid w:val="002D7B64"/>
    <w:rsid w:val="002E28BF"/>
    <w:rsid w:val="002E4F7E"/>
    <w:rsid w:val="00305AA1"/>
    <w:rsid w:val="0031100D"/>
    <w:rsid w:val="00313811"/>
    <w:rsid w:val="00321F34"/>
    <w:rsid w:val="00326AF2"/>
    <w:rsid w:val="00330471"/>
    <w:rsid w:val="0034778C"/>
    <w:rsid w:val="00353E90"/>
    <w:rsid w:val="00356278"/>
    <w:rsid w:val="0036413B"/>
    <w:rsid w:val="0036641D"/>
    <w:rsid w:val="00366C58"/>
    <w:rsid w:val="003714E5"/>
    <w:rsid w:val="00371EE9"/>
    <w:rsid w:val="00377BB7"/>
    <w:rsid w:val="00382DA9"/>
    <w:rsid w:val="00383224"/>
    <w:rsid w:val="00385E6B"/>
    <w:rsid w:val="00390DFF"/>
    <w:rsid w:val="003A55AF"/>
    <w:rsid w:val="003A7B51"/>
    <w:rsid w:val="003C24C0"/>
    <w:rsid w:val="003C33A5"/>
    <w:rsid w:val="003C3A9A"/>
    <w:rsid w:val="003C769F"/>
    <w:rsid w:val="003C7DEE"/>
    <w:rsid w:val="003D1614"/>
    <w:rsid w:val="003D33B3"/>
    <w:rsid w:val="003E5851"/>
    <w:rsid w:val="00403401"/>
    <w:rsid w:val="00404286"/>
    <w:rsid w:val="00406737"/>
    <w:rsid w:val="00413E4F"/>
    <w:rsid w:val="00420356"/>
    <w:rsid w:val="00420633"/>
    <w:rsid w:val="0043704A"/>
    <w:rsid w:val="00441411"/>
    <w:rsid w:val="004443AC"/>
    <w:rsid w:val="004512BF"/>
    <w:rsid w:val="00465102"/>
    <w:rsid w:val="004653F9"/>
    <w:rsid w:val="00473A68"/>
    <w:rsid w:val="0048346E"/>
    <w:rsid w:val="004916C7"/>
    <w:rsid w:val="004A7109"/>
    <w:rsid w:val="004B1126"/>
    <w:rsid w:val="004B1282"/>
    <w:rsid w:val="004B2C7A"/>
    <w:rsid w:val="004B6CE0"/>
    <w:rsid w:val="004B7E2B"/>
    <w:rsid w:val="004C2073"/>
    <w:rsid w:val="004E016C"/>
    <w:rsid w:val="004E1631"/>
    <w:rsid w:val="004E5DAD"/>
    <w:rsid w:val="004F515E"/>
    <w:rsid w:val="0050126B"/>
    <w:rsid w:val="0050607C"/>
    <w:rsid w:val="00506E0F"/>
    <w:rsid w:val="0051268D"/>
    <w:rsid w:val="005143E5"/>
    <w:rsid w:val="00514D4C"/>
    <w:rsid w:val="00525A3C"/>
    <w:rsid w:val="0053142E"/>
    <w:rsid w:val="00537600"/>
    <w:rsid w:val="00541BC0"/>
    <w:rsid w:val="0054282D"/>
    <w:rsid w:val="005509F1"/>
    <w:rsid w:val="00555DCA"/>
    <w:rsid w:val="00560145"/>
    <w:rsid w:val="005604EA"/>
    <w:rsid w:val="00560D64"/>
    <w:rsid w:val="00563AA9"/>
    <w:rsid w:val="00565FD2"/>
    <w:rsid w:val="00566EAE"/>
    <w:rsid w:val="00586964"/>
    <w:rsid w:val="005A6004"/>
    <w:rsid w:val="005A6DA5"/>
    <w:rsid w:val="005C6539"/>
    <w:rsid w:val="005C7591"/>
    <w:rsid w:val="005D4FE5"/>
    <w:rsid w:val="005E6AB5"/>
    <w:rsid w:val="00603930"/>
    <w:rsid w:val="00620008"/>
    <w:rsid w:val="0063064F"/>
    <w:rsid w:val="00631D9B"/>
    <w:rsid w:val="006471E5"/>
    <w:rsid w:val="00655864"/>
    <w:rsid w:val="00660A06"/>
    <w:rsid w:val="0068123A"/>
    <w:rsid w:val="00683FFF"/>
    <w:rsid w:val="006971C2"/>
    <w:rsid w:val="006A0BA0"/>
    <w:rsid w:val="006B1657"/>
    <w:rsid w:val="006B2FF0"/>
    <w:rsid w:val="006C1B01"/>
    <w:rsid w:val="006D0C02"/>
    <w:rsid w:val="006D5674"/>
    <w:rsid w:val="006E3684"/>
    <w:rsid w:val="006F1D05"/>
    <w:rsid w:val="006F1E4C"/>
    <w:rsid w:val="006F4872"/>
    <w:rsid w:val="006F55C9"/>
    <w:rsid w:val="00703DA9"/>
    <w:rsid w:val="00713D0E"/>
    <w:rsid w:val="00732AA8"/>
    <w:rsid w:val="00737AC7"/>
    <w:rsid w:val="007527DB"/>
    <w:rsid w:val="00756C7B"/>
    <w:rsid w:val="00757B8B"/>
    <w:rsid w:val="0076103F"/>
    <w:rsid w:val="00763396"/>
    <w:rsid w:val="00782488"/>
    <w:rsid w:val="00783198"/>
    <w:rsid w:val="00790391"/>
    <w:rsid w:val="00796791"/>
    <w:rsid w:val="007972D2"/>
    <w:rsid w:val="007B4979"/>
    <w:rsid w:val="007C19B0"/>
    <w:rsid w:val="007C48E0"/>
    <w:rsid w:val="007C4E61"/>
    <w:rsid w:val="007D0BAF"/>
    <w:rsid w:val="007E0CDD"/>
    <w:rsid w:val="007E1B4F"/>
    <w:rsid w:val="007F06C8"/>
    <w:rsid w:val="0080213A"/>
    <w:rsid w:val="0080381E"/>
    <w:rsid w:val="00803EA7"/>
    <w:rsid w:val="00804DE2"/>
    <w:rsid w:val="00812C5A"/>
    <w:rsid w:val="008311C5"/>
    <w:rsid w:val="0083456B"/>
    <w:rsid w:val="0083683E"/>
    <w:rsid w:val="00862978"/>
    <w:rsid w:val="008660BA"/>
    <w:rsid w:val="00873304"/>
    <w:rsid w:val="00880189"/>
    <w:rsid w:val="008873AE"/>
    <w:rsid w:val="00891B20"/>
    <w:rsid w:val="00891DC5"/>
    <w:rsid w:val="00896D28"/>
    <w:rsid w:val="008A1B10"/>
    <w:rsid w:val="008A25BA"/>
    <w:rsid w:val="008A2DA0"/>
    <w:rsid w:val="008A3C5F"/>
    <w:rsid w:val="008A4F68"/>
    <w:rsid w:val="008B3368"/>
    <w:rsid w:val="008C0F95"/>
    <w:rsid w:val="008F73F1"/>
    <w:rsid w:val="00913827"/>
    <w:rsid w:val="00925909"/>
    <w:rsid w:val="00931994"/>
    <w:rsid w:val="009345EC"/>
    <w:rsid w:val="0094303F"/>
    <w:rsid w:val="009461D6"/>
    <w:rsid w:val="00946D54"/>
    <w:rsid w:val="00957A65"/>
    <w:rsid w:val="00963118"/>
    <w:rsid w:val="00970E8E"/>
    <w:rsid w:val="0097199F"/>
    <w:rsid w:val="00972ED6"/>
    <w:rsid w:val="00982F35"/>
    <w:rsid w:val="0098749B"/>
    <w:rsid w:val="00990600"/>
    <w:rsid w:val="00995A57"/>
    <w:rsid w:val="009B0DE2"/>
    <w:rsid w:val="009B1E4D"/>
    <w:rsid w:val="009C3E32"/>
    <w:rsid w:val="009C7427"/>
    <w:rsid w:val="009C7E92"/>
    <w:rsid w:val="009D10BC"/>
    <w:rsid w:val="009F014B"/>
    <w:rsid w:val="009F6820"/>
    <w:rsid w:val="00A05F87"/>
    <w:rsid w:val="00A10EEB"/>
    <w:rsid w:val="00A124E8"/>
    <w:rsid w:val="00A129DE"/>
    <w:rsid w:val="00A147DA"/>
    <w:rsid w:val="00A202DD"/>
    <w:rsid w:val="00A2309B"/>
    <w:rsid w:val="00A23765"/>
    <w:rsid w:val="00A24AF0"/>
    <w:rsid w:val="00A25578"/>
    <w:rsid w:val="00A2640F"/>
    <w:rsid w:val="00A3640D"/>
    <w:rsid w:val="00A4528D"/>
    <w:rsid w:val="00A47572"/>
    <w:rsid w:val="00A47FD6"/>
    <w:rsid w:val="00A507EB"/>
    <w:rsid w:val="00A55B13"/>
    <w:rsid w:val="00A80604"/>
    <w:rsid w:val="00A81819"/>
    <w:rsid w:val="00A8541C"/>
    <w:rsid w:val="00A86939"/>
    <w:rsid w:val="00AA0F06"/>
    <w:rsid w:val="00AA55ED"/>
    <w:rsid w:val="00AB06AA"/>
    <w:rsid w:val="00AB1A48"/>
    <w:rsid w:val="00AB78FD"/>
    <w:rsid w:val="00AC228E"/>
    <w:rsid w:val="00AC6528"/>
    <w:rsid w:val="00AC6DF8"/>
    <w:rsid w:val="00AD086E"/>
    <w:rsid w:val="00AD4F96"/>
    <w:rsid w:val="00B05D49"/>
    <w:rsid w:val="00B05E4D"/>
    <w:rsid w:val="00B07A61"/>
    <w:rsid w:val="00B07E4A"/>
    <w:rsid w:val="00B10FF8"/>
    <w:rsid w:val="00B11038"/>
    <w:rsid w:val="00B35561"/>
    <w:rsid w:val="00B3648B"/>
    <w:rsid w:val="00B40938"/>
    <w:rsid w:val="00B45595"/>
    <w:rsid w:val="00B5009E"/>
    <w:rsid w:val="00B56752"/>
    <w:rsid w:val="00B62F53"/>
    <w:rsid w:val="00B64A02"/>
    <w:rsid w:val="00B707CF"/>
    <w:rsid w:val="00B70A19"/>
    <w:rsid w:val="00B77F12"/>
    <w:rsid w:val="00B80605"/>
    <w:rsid w:val="00B80847"/>
    <w:rsid w:val="00B81F35"/>
    <w:rsid w:val="00B83884"/>
    <w:rsid w:val="00B91958"/>
    <w:rsid w:val="00BB6A83"/>
    <w:rsid w:val="00BC722F"/>
    <w:rsid w:val="00BD503F"/>
    <w:rsid w:val="00BD7284"/>
    <w:rsid w:val="00BE2F8F"/>
    <w:rsid w:val="00BE4D41"/>
    <w:rsid w:val="00BF0549"/>
    <w:rsid w:val="00BF30C7"/>
    <w:rsid w:val="00C14AE0"/>
    <w:rsid w:val="00C246F5"/>
    <w:rsid w:val="00C27FCC"/>
    <w:rsid w:val="00C37334"/>
    <w:rsid w:val="00C37465"/>
    <w:rsid w:val="00C43B40"/>
    <w:rsid w:val="00C441CA"/>
    <w:rsid w:val="00C54FB6"/>
    <w:rsid w:val="00C5528B"/>
    <w:rsid w:val="00C62AD0"/>
    <w:rsid w:val="00C7103D"/>
    <w:rsid w:val="00C76C7D"/>
    <w:rsid w:val="00C90844"/>
    <w:rsid w:val="00C92C26"/>
    <w:rsid w:val="00CA0366"/>
    <w:rsid w:val="00CB2436"/>
    <w:rsid w:val="00CB406A"/>
    <w:rsid w:val="00CC5DDA"/>
    <w:rsid w:val="00CC62F7"/>
    <w:rsid w:val="00CD0E46"/>
    <w:rsid w:val="00CD664F"/>
    <w:rsid w:val="00CD6837"/>
    <w:rsid w:val="00CE6498"/>
    <w:rsid w:val="00D01038"/>
    <w:rsid w:val="00D02155"/>
    <w:rsid w:val="00D035EC"/>
    <w:rsid w:val="00D03C7C"/>
    <w:rsid w:val="00D10E07"/>
    <w:rsid w:val="00D130A7"/>
    <w:rsid w:val="00D20801"/>
    <w:rsid w:val="00D3198B"/>
    <w:rsid w:val="00D41E96"/>
    <w:rsid w:val="00D66AA2"/>
    <w:rsid w:val="00D70C3F"/>
    <w:rsid w:val="00D7163C"/>
    <w:rsid w:val="00D83A16"/>
    <w:rsid w:val="00D96FA5"/>
    <w:rsid w:val="00DA4BD6"/>
    <w:rsid w:val="00DB2361"/>
    <w:rsid w:val="00DB4086"/>
    <w:rsid w:val="00DB5B47"/>
    <w:rsid w:val="00DB6593"/>
    <w:rsid w:val="00DC52AD"/>
    <w:rsid w:val="00DD1D53"/>
    <w:rsid w:val="00DD3F4A"/>
    <w:rsid w:val="00DD482B"/>
    <w:rsid w:val="00DD50EC"/>
    <w:rsid w:val="00DE31CE"/>
    <w:rsid w:val="00DE7BEA"/>
    <w:rsid w:val="00DF24C3"/>
    <w:rsid w:val="00E02B51"/>
    <w:rsid w:val="00E13C6E"/>
    <w:rsid w:val="00E21DFE"/>
    <w:rsid w:val="00E22A40"/>
    <w:rsid w:val="00E22D65"/>
    <w:rsid w:val="00E2385C"/>
    <w:rsid w:val="00E31C5B"/>
    <w:rsid w:val="00E34228"/>
    <w:rsid w:val="00E45693"/>
    <w:rsid w:val="00E574AA"/>
    <w:rsid w:val="00E64AE7"/>
    <w:rsid w:val="00E70C42"/>
    <w:rsid w:val="00E7196B"/>
    <w:rsid w:val="00E72979"/>
    <w:rsid w:val="00E801E4"/>
    <w:rsid w:val="00E81636"/>
    <w:rsid w:val="00E84F60"/>
    <w:rsid w:val="00E9426C"/>
    <w:rsid w:val="00EA0260"/>
    <w:rsid w:val="00EA5948"/>
    <w:rsid w:val="00EB2A0C"/>
    <w:rsid w:val="00EB6F3F"/>
    <w:rsid w:val="00EC0164"/>
    <w:rsid w:val="00ED1EF4"/>
    <w:rsid w:val="00ED5BFA"/>
    <w:rsid w:val="00EE26F5"/>
    <w:rsid w:val="00EE2E76"/>
    <w:rsid w:val="00EE6184"/>
    <w:rsid w:val="00EE6E00"/>
    <w:rsid w:val="00EE7AF3"/>
    <w:rsid w:val="00EF5622"/>
    <w:rsid w:val="00F068C5"/>
    <w:rsid w:val="00F3538E"/>
    <w:rsid w:val="00F375BC"/>
    <w:rsid w:val="00F40AF9"/>
    <w:rsid w:val="00F42663"/>
    <w:rsid w:val="00F45191"/>
    <w:rsid w:val="00F479DD"/>
    <w:rsid w:val="00F51F32"/>
    <w:rsid w:val="00F52DDA"/>
    <w:rsid w:val="00F5429C"/>
    <w:rsid w:val="00F55958"/>
    <w:rsid w:val="00F70BCE"/>
    <w:rsid w:val="00F7453D"/>
    <w:rsid w:val="00F77401"/>
    <w:rsid w:val="00F83A7C"/>
    <w:rsid w:val="00F87198"/>
    <w:rsid w:val="00F90CE9"/>
    <w:rsid w:val="00F9690C"/>
    <w:rsid w:val="00FA5383"/>
    <w:rsid w:val="00FB3230"/>
    <w:rsid w:val="00FD1D17"/>
    <w:rsid w:val="00FF0BB0"/>
    <w:rsid w:val="00FF1EDE"/>
    <w:rsid w:val="00FF4FBA"/>
    <w:rsid w:val="00FF55CA"/>
    <w:rsid w:val="00FF60C3"/>
    <w:rsid w:val="03041118"/>
    <w:rsid w:val="033C2504"/>
    <w:rsid w:val="15F48AAB"/>
    <w:rsid w:val="168C00DC"/>
    <w:rsid w:val="225BE6EA"/>
    <w:rsid w:val="31F581F1"/>
    <w:rsid w:val="44A1DBEA"/>
    <w:rsid w:val="463DAC4B"/>
    <w:rsid w:val="54F9EC5B"/>
    <w:rsid w:val="559E7947"/>
    <w:rsid w:val="565C6F1D"/>
    <w:rsid w:val="6AF037DC"/>
    <w:rsid w:val="703619ED"/>
    <w:rsid w:val="755A6096"/>
    <w:rsid w:val="77FCF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DCF9645"/>
  <w15:docId w15:val="{8057F445-871E-4267-AFBF-057E6A64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82B"/>
    <w:rPr>
      <w:rFonts w:asciiTheme="minorHAnsi" w:hAnsiTheme="minorHAnsi" w:cstheme="minorHAnsi"/>
      <w:sz w:val="22"/>
      <w:szCs w:val="24"/>
    </w:rPr>
  </w:style>
  <w:style w:type="paragraph" w:styleId="Ttulo1">
    <w:name w:val="heading 1"/>
    <w:basedOn w:val="Normal"/>
    <w:next w:val="Normal"/>
    <w:link w:val="Ttulo1Car"/>
    <w:qFormat/>
    <w:rsid w:val="009C7E92"/>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F10D2"/>
    <w:pPr>
      <w:tabs>
        <w:tab w:val="center" w:pos="4252"/>
        <w:tab w:val="right" w:pos="8504"/>
      </w:tabs>
    </w:pPr>
  </w:style>
  <w:style w:type="paragraph" w:styleId="Piedepgina">
    <w:name w:val="footer"/>
    <w:basedOn w:val="Normal"/>
    <w:rsid w:val="001F10D2"/>
    <w:pPr>
      <w:tabs>
        <w:tab w:val="center" w:pos="4252"/>
        <w:tab w:val="right" w:pos="8504"/>
      </w:tabs>
    </w:pPr>
  </w:style>
  <w:style w:type="table" w:styleId="Tablaconcuadrcula">
    <w:name w:val="Table Grid"/>
    <w:basedOn w:val="Tablanormal"/>
    <w:rsid w:val="001F1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1F10D2"/>
    <w:rPr>
      <w:color w:val="0000FF"/>
      <w:u w:val="single"/>
    </w:rPr>
  </w:style>
  <w:style w:type="paragraph" w:styleId="Mapadeldocumento">
    <w:name w:val="Document Map"/>
    <w:basedOn w:val="Normal"/>
    <w:semiHidden/>
    <w:rsid w:val="00366C58"/>
    <w:pPr>
      <w:shd w:val="clear" w:color="auto" w:fill="000080"/>
    </w:pPr>
    <w:rPr>
      <w:rFonts w:ascii="Tahoma" w:hAnsi="Tahoma" w:cs="Tahoma"/>
      <w:sz w:val="20"/>
      <w:szCs w:val="20"/>
    </w:rPr>
  </w:style>
  <w:style w:type="character" w:customStyle="1" w:styleId="Ttulo1Car">
    <w:name w:val="Título 1 Car"/>
    <w:basedOn w:val="Fuentedeprrafopredeter"/>
    <w:link w:val="Ttulo1"/>
    <w:rsid w:val="009C7E92"/>
    <w:rPr>
      <w:rFonts w:ascii="Cambria" w:eastAsia="Times New Roman" w:hAnsi="Cambria" w:cs="Times New Roman"/>
      <w:b/>
      <w:bCs/>
      <w:kern w:val="32"/>
      <w:sz w:val="32"/>
      <w:szCs w:val="32"/>
    </w:rPr>
  </w:style>
  <w:style w:type="paragraph" w:styleId="Textodeglobo">
    <w:name w:val="Balloon Text"/>
    <w:basedOn w:val="Normal"/>
    <w:link w:val="TextodegloboCar"/>
    <w:rsid w:val="00B80605"/>
    <w:rPr>
      <w:rFonts w:ascii="Tahoma" w:hAnsi="Tahoma" w:cs="Tahoma"/>
      <w:sz w:val="16"/>
      <w:szCs w:val="16"/>
    </w:rPr>
  </w:style>
  <w:style w:type="character" w:customStyle="1" w:styleId="TextodegloboCar">
    <w:name w:val="Texto de globo Car"/>
    <w:basedOn w:val="Fuentedeprrafopredeter"/>
    <w:link w:val="Textodeglobo"/>
    <w:rsid w:val="00B80605"/>
    <w:rPr>
      <w:rFonts w:ascii="Tahoma" w:hAnsi="Tahoma" w:cs="Tahoma"/>
      <w:sz w:val="16"/>
      <w:szCs w:val="16"/>
    </w:rPr>
  </w:style>
  <w:style w:type="paragraph" w:styleId="Prrafodelista">
    <w:name w:val="List Paragraph"/>
    <w:basedOn w:val="Normal"/>
    <w:uiPriority w:val="34"/>
    <w:qFormat/>
    <w:rsid w:val="00C14AE0"/>
    <w:pPr>
      <w:ind w:left="720"/>
      <w:contextualSpacing/>
    </w:pPr>
  </w:style>
  <w:style w:type="character" w:customStyle="1" w:styleId="EncabezadoCar">
    <w:name w:val="Encabezado Car"/>
    <w:basedOn w:val="Fuentedeprrafopredeter"/>
    <w:link w:val="Encabezado"/>
    <w:rsid w:val="00014F72"/>
    <w:rPr>
      <w:sz w:val="24"/>
      <w:szCs w:val="24"/>
    </w:rPr>
  </w:style>
  <w:style w:type="table" w:styleId="Tablaconcuadrculaclara">
    <w:name w:val="Grid Table Light"/>
    <w:basedOn w:val="Tablanormal"/>
    <w:uiPriority w:val="40"/>
    <w:rsid w:val="00E719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D664F"/>
    <w:pPr>
      <w:spacing w:before="100" w:beforeAutospacing="1" w:after="100" w:afterAutospacing="1"/>
    </w:pPr>
    <w:rPr>
      <w:rFonts w:ascii="Times New Roman" w:eastAsiaTheme="minorEastAsia" w:hAnsi="Times New Roman" w:cs="Times New Roman"/>
      <w:sz w:val="24"/>
    </w:rPr>
  </w:style>
  <w:style w:type="character" w:styleId="Textoennegrita">
    <w:name w:val="Strong"/>
    <w:basedOn w:val="Fuentedeprrafopredeter"/>
    <w:uiPriority w:val="22"/>
    <w:qFormat/>
    <w:rsid w:val="00BE2F8F"/>
    <w:rPr>
      <w:b/>
      <w:bCs/>
    </w:rPr>
  </w:style>
  <w:style w:type="table" w:styleId="Tablaconcuadrcula1clara">
    <w:name w:val="Grid Table 1 Light"/>
    <w:basedOn w:val="Tablanormal"/>
    <w:uiPriority w:val="46"/>
    <w:rsid w:val="005869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8696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tulo">
    <w:name w:val="Subtitle"/>
    <w:basedOn w:val="Normal"/>
    <w:next w:val="Normal"/>
    <w:link w:val="SubttuloCar"/>
    <w:qFormat/>
    <w:rsid w:val="00FF55CA"/>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basedOn w:val="Fuentedeprrafopredeter"/>
    <w:link w:val="Subttulo"/>
    <w:rsid w:val="00FF55CA"/>
    <w:rPr>
      <w:rFonts w:asciiTheme="minorHAnsi" w:eastAsiaTheme="minorEastAsia" w:hAnsiTheme="minorHAnsi" w:cstheme="minorBidi"/>
      <w:color w:val="5A5A5A" w:themeColor="text1" w:themeTint="A5"/>
      <w:spacing w:val="15"/>
      <w:sz w:val="22"/>
      <w:szCs w:val="22"/>
    </w:rPr>
  </w:style>
  <w:style w:type="character" w:styleId="Nmerodepgina">
    <w:name w:val="page number"/>
    <w:basedOn w:val="Fuentedeprrafopredeter"/>
    <w:semiHidden/>
    <w:unhideWhenUsed/>
    <w:rsid w:val="003C24C0"/>
  </w:style>
  <w:style w:type="paragraph" w:styleId="Revisin">
    <w:name w:val="Revision"/>
    <w:hidden/>
    <w:uiPriority w:val="99"/>
    <w:semiHidden/>
    <w:rsid w:val="004B1126"/>
    <w:rPr>
      <w:rFonts w:asciiTheme="minorHAnsi" w:hAnsiTheme="minorHAnsi" w:cstheme="minorHAnsi"/>
      <w:sz w:val="22"/>
      <w:szCs w:val="24"/>
    </w:rPr>
  </w:style>
  <w:style w:type="paragraph" w:styleId="Textonotapie">
    <w:name w:val="footnote text"/>
    <w:basedOn w:val="Normal"/>
    <w:link w:val="TextonotapieCar"/>
    <w:semiHidden/>
    <w:unhideWhenUsed/>
    <w:rsid w:val="001E7053"/>
    <w:rPr>
      <w:sz w:val="20"/>
      <w:szCs w:val="20"/>
    </w:rPr>
  </w:style>
  <w:style w:type="character" w:customStyle="1" w:styleId="TextonotapieCar">
    <w:name w:val="Texto nota pie Car"/>
    <w:basedOn w:val="Fuentedeprrafopredeter"/>
    <w:link w:val="Textonotapie"/>
    <w:semiHidden/>
    <w:rsid w:val="001E7053"/>
    <w:rPr>
      <w:rFonts w:asciiTheme="minorHAnsi" w:hAnsiTheme="minorHAnsi" w:cstheme="minorHAnsi"/>
    </w:rPr>
  </w:style>
  <w:style w:type="character" w:styleId="Refdenotaalpie">
    <w:name w:val="footnote reference"/>
    <w:basedOn w:val="Fuentedeprrafopredeter"/>
    <w:semiHidden/>
    <w:unhideWhenUsed/>
    <w:rsid w:val="001E7053"/>
    <w:rPr>
      <w:vertAlign w:val="superscript"/>
    </w:rPr>
  </w:style>
  <w:style w:type="paragraph" w:styleId="Textonotaalfinal">
    <w:name w:val="endnote text"/>
    <w:basedOn w:val="Normal"/>
    <w:link w:val="TextonotaalfinalCar"/>
    <w:semiHidden/>
    <w:unhideWhenUsed/>
    <w:rsid w:val="00CC62F7"/>
    <w:rPr>
      <w:sz w:val="20"/>
      <w:szCs w:val="20"/>
    </w:rPr>
  </w:style>
  <w:style w:type="character" w:customStyle="1" w:styleId="TextonotaalfinalCar">
    <w:name w:val="Texto nota al final Car"/>
    <w:basedOn w:val="Fuentedeprrafopredeter"/>
    <w:link w:val="Textonotaalfinal"/>
    <w:semiHidden/>
    <w:rsid w:val="00CC62F7"/>
    <w:rPr>
      <w:rFonts w:asciiTheme="minorHAnsi" w:hAnsiTheme="minorHAnsi" w:cstheme="minorHAnsi"/>
    </w:rPr>
  </w:style>
  <w:style w:type="character" w:styleId="Refdenotaalfinal">
    <w:name w:val="endnote reference"/>
    <w:basedOn w:val="Fuentedeprrafopredeter"/>
    <w:semiHidden/>
    <w:unhideWhenUsed/>
    <w:rsid w:val="00CC62F7"/>
    <w:rPr>
      <w:vertAlign w:val="superscript"/>
    </w:rPr>
  </w:style>
  <w:style w:type="table" w:styleId="Tabladecuadrcula4">
    <w:name w:val="Grid Table 4"/>
    <w:basedOn w:val="Tablanormal"/>
    <w:uiPriority w:val="49"/>
    <w:rsid w:val="00A507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121">
      <w:bodyDiv w:val="1"/>
      <w:marLeft w:val="0"/>
      <w:marRight w:val="0"/>
      <w:marTop w:val="0"/>
      <w:marBottom w:val="0"/>
      <w:divBdr>
        <w:top w:val="none" w:sz="0" w:space="0" w:color="auto"/>
        <w:left w:val="none" w:sz="0" w:space="0" w:color="auto"/>
        <w:bottom w:val="none" w:sz="0" w:space="0" w:color="auto"/>
        <w:right w:val="none" w:sz="0" w:space="0" w:color="auto"/>
      </w:divBdr>
    </w:div>
    <w:div w:id="126701181">
      <w:bodyDiv w:val="1"/>
      <w:marLeft w:val="0"/>
      <w:marRight w:val="0"/>
      <w:marTop w:val="0"/>
      <w:marBottom w:val="0"/>
      <w:divBdr>
        <w:top w:val="none" w:sz="0" w:space="0" w:color="auto"/>
        <w:left w:val="none" w:sz="0" w:space="0" w:color="auto"/>
        <w:bottom w:val="none" w:sz="0" w:space="0" w:color="auto"/>
        <w:right w:val="none" w:sz="0" w:space="0" w:color="auto"/>
      </w:divBdr>
    </w:div>
    <w:div w:id="280035625">
      <w:bodyDiv w:val="1"/>
      <w:marLeft w:val="0"/>
      <w:marRight w:val="0"/>
      <w:marTop w:val="0"/>
      <w:marBottom w:val="0"/>
      <w:divBdr>
        <w:top w:val="none" w:sz="0" w:space="0" w:color="auto"/>
        <w:left w:val="none" w:sz="0" w:space="0" w:color="auto"/>
        <w:bottom w:val="none" w:sz="0" w:space="0" w:color="auto"/>
        <w:right w:val="none" w:sz="0" w:space="0" w:color="auto"/>
      </w:divBdr>
      <w:divsChild>
        <w:div w:id="219756138">
          <w:marLeft w:val="0"/>
          <w:marRight w:val="0"/>
          <w:marTop w:val="0"/>
          <w:marBottom w:val="0"/>
          <w:divBdr>
            <w:top w:val="none" w:sz="0" w:space="0" w:color="auto"/>
            <w:left w:val="none" w:sz="0" w:space="0" w:color="auto"/>
            <w:bottom w:val="none" w:sz="0" w:space="0" w:color="auto"/>
            <w:right w:val="none" w:sz="0" w:space="0" w:color="auto"/>
          </w:divBdr>
        </w:div>
        <w:div w:id="283082197">
          <w:marLeft w:val="0"/>
          <w:marRight w:val="0"/>
          <w:marTop w:val="0"/>
          <w:marBottom w:val="0"/>
          <w:divBdr>
            <w:top w:val="none" w:sz="0" w:space="0" w:color="auto"/>
            <w:left w:val="none" w:sz="0" w:space="0" w:color="auto"/>
            <w:bottom w:val="none" w:sz="0" w:space="0" w:color="auto"/>
            <w:right w:val="none" w:sz="0" w:space="0" w:color="auto"/>
          </w:divBdr>
        </w:div>
        <w:div w:id="420183722">
          <w:marLeft w:val="0"/>
          <w:marRight w:val="0"/>
          <w:marTop w:val="0"/>
          <w:marBottom w:val="0"/>
          <w:divBdr>
            <w:top w:val="none" w:sz="0" w:space="0" w:color="auto"/>
            <w:left w:val="none" w:sz="0" w:space="0" w:color="auto"/>
            <w:bottom w:val="none" w:sz="0" w:space="0" w:color="auto"/>
            <w:right w:val="none" w:sz="0" w:space="0" w:color="auto"/>
          </w:divBdr>
        </w:div>
        <w:div w:id="998849404">
          <w:marLeft w:val="0"/>
          <w:marRight w:val="0"/>
          <w:marTop w:val="0"/>
          <w:marBottom w:val="0"/>
          <w:divBdr>
            <w:top w:val="none" w:sz="0" w:space="0" w:color="auto"/>
            <w:left w:val="none" w:sz="0" w:space="0" w:color="auto"/>
            <w:bottom w:val="none" w:sz="0" w:space="0" w:color="auto"/>
            <w:right w:val="none" w:sz="0" w:space="0" w:color="auto"/>
          </w:divBdr>
        </w:div>
        <w:div w:id="1665354428">
          <w:marLeft w:val="0"/>
          <w:marRight w:val="0"/>
          <w:marTop w:val="0"/>
          <w:marBottom w:val="0"/>
          <w:divBdr>
            <w:top w:val="none" w:sz="0" w:space="0" w:color="auto"/>
            <w:left w:val="none" w:sz="0" w:space="0" w:color="auto"/>
            <w:bottom w:val="none" w:sz="0" w:space="0" w:color="auto"/>
            <w:right w:val="none" w:sz="0" w:space="0" w:color="auto"/>
          </w:divBdr>
        </w:div>
      </w:divsChild>
    </w:div>
    <w:div w:id="282928022">
      <w:bodyDiv w:val="1"/>
      <w:marLeft w:val="0"/>
      <w:marRight w:val="0"/>
      <w:marTop w:val="0"/>
      <w:marBottom w:val="0"/>
      <w:divBdr>
        <w:top w:val="none" w:sz="0" w:space="0" w:color="auto"/>
        <w:left w:val="none" w:sz="0" w:space="0" w:color="auto"/>
        <w:bottom w:val="none" w:sz="0" w:space="0" w:color="auto"/>
        <w:right w:val="none" w:sz="0" w:space="0" w:color="auto"/>
      </w:divBdr>
      <w:divsChild>
        <w:div w:id="1554195824">
          <w:marLeft w:val="1627"/>
          <w:marRight w:val="0"/>
          <w:marTop w:val="77"/>
          <w:marBottom w:val="0"/>
          <w:divBdr>
            <w:top w:val="none" w:sz="0" w:space="0" w:color="auto"/>
            <w:left w:val="none" w:sz="0" w:space="0" w:color="auto"/>
            <w:bottom w:val="none" w:sz="0" w:space="0" w:color="auto"/>
            <w:right w:val="none" w:sz="0" w:space="0" w:color="auto"/>
          </w:divBdr>
        </w:div>
        <w:div w:id="1235235699">
          <w:marLeft w:val="2218"/>
          <w:marRight w:val="0"/>
          <w:marTop w:val="67"/>
          <w:marBottom w:val="0"/>
          <w:divBdr>
            <w:top w:val="none" w:sz="0" w:space="0" w:color="auto"/>
            <w:left w:val="none" w:sz="0" w:space="0" w:color="auto"/>
            <w:bottom w:val="none" w:sz="0" w:space="0" w:color="auto"/>
            <w:right w:val="none" w:sz="0" w:space="0" w:color="auto"/>
          </w:divBdr>
        </w:div>
        <w:div w:id="1208882877">
          <w:marLeft w:val="2218"/>
          <w:marRight w:val="0"/>
          <w:marTop w:val="67"/>
          <w:marBottom w:val="0"/>
          <w:divBdr>
            <w:top w:val="none" w:sz="0" w:space="0" w:color="auto"/>
            <w:left w:val="none" w:sz="0" w:space="0" w:color="auto"/>
            <w:bottom w:val="none" w:sz="0" w:space="0" w:color="auto"/>
            <w:right w:val="none" w:sz="0" w:space="0" w:color="auto"/>
          </w:divBdr>
        </w:div>
        <w:div w:id="1758284537">
          <w:marLeft w:val="1627"/>
          <w:marRight w:val="0"/>
          <w:marTop w:val="77"/>
          <w:marBottom w:val="0"/>
          <w:divBdr>
            <w:top w:val="none" w:sz="0" w:space="0" w:color="auto"/>
            <w:left w:val="none" w:sz="0" w:space="0" w:color="auto"/>
            <w:bottom w:val="none" w:sz="0" w:space="0" w:color="auto"/>
            <w:right w:val="none" w:sz="0" w:space="0" w:color="auto"/>
          </w:divBdr>
        </w:div>
        <w:div w:id="1522084808">
          <w:marLeft w:val="2218"/>
          <w:marRight w:val="0"/>
          <w:marTop w:val="67"/>
          <w:marBottom w:val="0"/>
          <w:divBdr>
            <w:top w:val="none" w:sz="0" w:space="0" w:color="auto"/>
            <w:left w:val="none" w:sz="0" w:space="0" w:color="auto"/>
            <w:bottom w:val="none" w:sz="0" w:space="0" w:color="auto"/>
            <w:right w:val="none" w:sz="0" w:space="0" w:color="auto"/>
          </w:divBdr>
        </w:div>
        <w:div w:id="614214400">
          <w:marLeft w:val="1627"/>
          <w:marRight w:val="0"/>
          <w:marTop w:val="77"/>
          <w:marBottom w:val="0"/>
          <w:divBdr>
            <w:top w:val="none" w:sz="0" w:space="0" w:color="auto"/>
            <w:left w:val="none" w:sz="0" w:space="0" w:color="auto"/>
            <w:bottom w:val="none" w:sz="0" w:space="0" w:color="auto"/>
            <w:right w:val="none" w:sz="0" w:space="0" w:color="auto"/>
          </w:divBdr>
        </w:div>
        <w:div w:id="975646648">
          <w:marLeft w:val="2218"/>
          <w:marRight w:val="0"/>
          <w:marTop w:val="67"/>
          <w:marBottom w:val="0"/>
          <w:divBdr>
            <w:top w:val="none" w:sz="0" w:space="0" w:color="auto"/>
            <w:left w:val="none" w:sz="0" w:space="0" w:color="auto"/>
            <w:bottom w:val="none" w:sz="0" w:space="0" w:color="auto"/>
            <w:right w:val="none" w:sz="0" w:space="0" w:color="auto"/>
          </w:divBdr>
        </w:div>
        <w:div w:id="1136944530">
          <w:marLeft w:val="2218"/>
          <w:marRight w:val="0"/>
          <w:marTop w:val="67"/>
          <w:marBottom w:val="0"/>
          <w:divBdr>
            <w:top w:val="none" w:sz="0" w:space="0" w:color="auto"/>
            <w:left w:val="none" w:sz="0" w:space="0" w:color="auto"/>
            <w:bottom w:val="none" w:sz="0" w:space="0" w:color="auto"/>
            <w:right w:val="none" w:sz="0" w:space="0" w:color="auto"/>
          </w:divBdr>
        </w:div>
        <w:div w:id="815805012">
          <w:marLeft w:val="1627"/>
          <w:marRight w:val="0"/>
          <w:marTop w:val="77"/>
          <w:marBottom w:val="0"/>
          <w:divBdr>
            <w:top w:val="none" w:sz="0" w:space="0" w:color="auto"/>
            <w:left w:val="none" w:sz="0" w:space="0" w:color="auto"/>
            <w:bottom w:val="none" w:sz="0" w:space="0" w:color="auto"/>
            <w:right w:val="none" w:sz="0" w:space="0" w:color="auto"/>
          </w:divBdr>
        </w:div>
        <w:div w:id="1732851466">
          <w:marLeft w:val="2218"/>
          <w:marRight w:val="0"/>
          <w:marTop w:val="67"/>
          <w:marBottom w:val="0"/>
          <w:divBdr>
            <w:top w:val="none" w:sz="0" w:space="0" w:color="auto"/>
            <w:left w:val="none" w:sz="0" w:space="0" w:color="auto"/>
            <w:bottom w:val="none" w:sz="0" w:space="0" w:color="auto"/>
            <w:right w:val="none" w:sz="0" w:space="0" w:color="auto"/>
          </w:divBdr>
        </w:div>
        <w:div w:id="509487914">
          <w:marLeft w:val="2218"/>
          <w:marRight w:val="0"/>
          <w:marTop w:val="67"/>
          <w:marBottom w:val="0"/>
          <w:divBdr>
            <w:top w:val="none" w:sz="0" w:space="0" w:color="auto"/>
            <w:left w:val="none" w:sz="0" w:space="0" w:color="auto"/>
            <w:bottom w:val="none" w:sz="0" w:space="0" w:color="auto"/>
            <w:right w:val="none" w:sz="0" w:space="0" w:color="auto"/>
          </w:divBdr>
        </w:div>
        <w:div w:id="138619855">
          <w:marLeft w:val="1627"/>
          <w:marRight w:val="0"/>
          <w:marTop w:val="77"/>
          <w:marBottom w:val="0"/>
          <w:divBdr>
            <w:top w:val="none" w:sz="0" w:space="0" w:color="auto"/>
            <w:left w:val="none" w:sz="0" w:space="0" w:color="auto"/>
            <w:bottom w:val="none" w:sz="0" w:space="0" w:color="auto"/>
            <w:right w:val="none" w:sz="0" w:space="0" w:color="auto"/>
          </w:divBdr>
        </w:div>
        <w:div w:id="669796526">
          <w:marLeft w:val="2218"/>
          <w:marRight w:val="0"/>
          <w:marTop w:val="67"/>
          <w:marBottom w:val="0"/>
          <w:divBdr>
            <w:top w:val="none" w:sz="0" w:space="0" w:color="auto"/>
            <w:left w:val="none" w:sz="0" w:space="0" w:color="auto"/>
            <w:bottom w:val="none" w:sz="0" w:space="0" w:color="auto"/>
            <w:right w:val="none" w:sz="0" w:space="0" w:color="auto"/>
          </w:divBdr>
        </w:div>
        <w:div w:id="1670447368">
          <w:marLeft w:val="2218"/>
          <w:marRight w:val="0"/>
          <w:marTop w:val="67"/>
          <w:marBottom w:val="0"/>
          <w:divBdr>
            <w:top w:val="none" w:sz="0" w:space="0" w:color="auto"/>
            <w:left w:val="none" w:sz="0" w:space="0" w:color="auto"/>
            <w:bottom w:val="none" w:sz="0" w:space="0" w:color="auto"/>
            <w:right w:val="none" w:sz="0" w:space="0" w:color="auto"/>
          </w:divBdr>
        </w:div>
        <w:div w:id="89814596">
          <w:marLeft w:val="1627"/>
          <w:marRight w:val="0"/>
          <w:marTop w:val="77"/>
          <w:marBottom w:val="0"/>
          <w:divBdr>
            <w:top w:val="none" w:sz="0" w:space="0" w:color="auto"/>
            <w:left w:val="none" w:sz="0" w:space="0" w:color="auto"/>
            <w:bottom w:val="none" w:sz="0" w:space="0" w:color="auto"/>
            <w:right w:val="none" w:sz="0" w:space="0" w:color="auto"/>
          </w:divBdr>
        </w:div>
        <w:div w:id="965280780">
          <w:marLeft w:val="2218"/>
          <w:marRight w:val="0"/>
          <w:marTop w:val="67"/>
          <w:marBottom w:val="0"/>
          <w:divBdr>
            <w:top w:val="none" w:sz="0" w:space="0" w:color="auto"/>
            <w:left w:val="none" w:sz="0" w:space="0" w:color="auto"/>
            <w:bottom w:val="none" w:sz="0" w:space="0" w:color="auto"/>
            <w:right w:val="none" w:sz="0" w:space="0" w:color="auto"/>
          </w:divBdr>
        </w:div>
        <w:div w:id="1363167624">
          <w:marLeft w:val="2218"/>
          <w:marRight w:val="0"/>
          <w:marTop w:val="67"/>
          <w:marBottom w:val="0"/>
          <w:divBdr>
            <w:top w:val="none" w:sz="0" w:space="0" w:color="auto"/>
            <w:left w:val="none" w:sz="0" w:space="0" w:color="auto"/>
            <w:bottom w:val="none" w:sz="0" w:space="0" w:color="auto"/>
            <w:right w:val="none" w:sz="0" w:space="0" w:color="auto"/>
          </w:divBdr>
        </w:div>
      </w:divsChild>
    </w:div>
    <w:div w:id="324481328">
      <w:bodyDiv w:val="1"/>
      <w:marLeft w:val="0"/>
      <w:marRight w:val="0"/>
      <w:marTop w:val="0"/>
      <w:marBottom w:val="0"/>
      <w:divBdr>
        <w:top w:val="none" w:sz="0" w:space="0" w:color="auto"/>
        <w:left w:val="none" w:sz="0" w:space="0" w:color="auto"/>
        <w:bottom w:val="none" w:sz="0" w:space="0" w:color="auto"/>
        <w:right w:val="none" w:sz="0" w:space="0" w:color="auto"/>
      </w:divBdr>
      <w:divsChild>
        <w:div w:id="604389246">
          <w:marLeft w:val="0"/>
          <w:marRight w:val="0"/>
          <w:marTop w:val="0"/>
          <w:marBottom w:val="0"/>
          <w:divBdr>
            <w:top w:val="none" w:sz="0" w:space="0" w:color="auto"/>
            <w:left w:val="none" w:sz="0" w:space="0" w:color="auto"/>
            <w:bottom w:val="none" w:sz="0" w:space="0" w:color="auto"/>
            <w:right w:val="none" w:sz="0" w:space="0" w:color="auto"/>
          </w:divBdr>
        </w:div>
        <w:div w:id="623584366">
          <w:marLeft w:val="0"/>
          <w:marRight w:val="0"/>
          <w:marTop w:val="0"/>
          <w:marBottom w:val="0"/>
          <w:divBdr>
            <w:top w:val="none" w:sz="0" w:space="0" w:color="auto"/>
            <w:left w:val="none" w:sz="0" w:space="0" w:color="auto"/>
            <w:bottom w:val="none" w:sz="0" w:space="0" w:color="auto"/>
            <w:right w:val="none" w:sz="0" w:space="0" w:color="auto"/>
          </w:divBdr>
        </w:div>
        <w:div w:id="669019051">
          <w:marLeft w:val="0"/>
          <w:marRight w:val="0"/>
          <w:marTop w:val="0"/>
          <w:marBottom w:val="0"/>
          <w:divBdr>
            <w:top w:val="none" w:sz="0" w:space="0" w:color="auto"/>
            <w:left w:val="none" w:sz="0" w:space="0" w:color="auto"/>
            <w:bottom w:val="none" w:sz="0" w:space="0" w:color="auto"/>
            <w:right w:val="none" w:sz="0" w:space="0" w:color="auto"/>
          </w:divBdr>
        </w:div>
        <w:div w:id="1198393382">
          <w:marLeft w:val="0"/>
          <w:marRight w:val="0"/>
          <w:marTop w:val="0"/>
          <w:marBottom w:val="0"/>
          <w:divBdr>
            <w:top w:val="none" w:sz="0" w:space="0" w:color="auto"/>
            <w:left w:val="none" w:sz="0" w:space="0" w:color="auto"/>
            <w:bottom w:val="none" w:sz="0" w:space="0" w:color="auto"/>
            <w:right w:val="none" w:sz="0" w:space="0" w:color="auto"/>
          </w:divBdr>
        </w:div>
        <w:div w:id="1377313209">
          <w:marLeft w:val="0"/>
          <w:marRight w:val="0"/>
          <w:marTop w:val="0"/>
          <w:marBottom w:val="0"/>
          <w:divBdr>
            <w:top w:val="none" w:sz="0" w:space="0" w:color="auto"/>
            <w:left w:val="none" w:sz="0" w:space="0" w:color="auto"/>
            <w:bottom w:val="none" w:sz="0" w:space="0" w:color="auto"/>
            <w:right w:val="none" w:sz="0" w:space="0" w:color="auto"/>
          </w:divBdr>
        </w:div>
      </w:divsChild>
    </w:div>
    <w:div w:id="332955518">
      <w:bodyDiv w:val="1"/>
      <w:marLeft w:val="0"/>
      <w:marRight w:val="0"/>
      <w:marTop w:val="0"/>
      <w:marBottom w:val="0"/>
      <w:divBdr>
        <w:top w:val="none" w:sz="0" w:space="0" w:color="auto"/>
        <w:left w:val="none" w:sz="0" w:space="0" w:color="auto"/>
        <w:bottom w:val="none" w:sz="0" w:space="0" w:color="auto"/>
        <w:right w:val="none" w:sz="0" w:space="0" w:color="auto"/>
      </w:divBdr>
      <w:divsChild>
        <w:div w:id="1172643848">
          <w:marLeft w:val="1627"/>
          <w:marRight w:val="0"/>
          <w:marTop w:val="86"/>
          <w:marBottom w:val="0"/>
          <w:divBdr>
            <w:top w:val="none" w:sz="0" w:space="0" w:color="auto"/>
            <w:left w:val="none" w:sz="0" w:space="0" w:color="auto"/>
            <w:bottom w:val="none" w:sz="0" w:space="0" w:color="auto"/>
            <w:right w:val="none" w:sz="0" w:space="0" w:color="auto"/>
          </w:divBdr>
        </w:div>
        <w:div w:id="1797024659">
          <w:marLeft w:val="1627"/>
          <w:marRight w:val="0"/>
          <w:marTop w:val="86"/>
          <w:marBottom w:val="0"/>
          <w:divBdr>
            <w:top w:val="none" w:sz="0" w:space="0" w:color="auto"/>
            <w:left w:val="none" w:sz="0" w:space="0" w:color="auto"/>
            <w:bottom w:val="none" w:sz="0" w:space="0" w:color="auto"/>
            <w:right w:val="none" w:sz="0" w:space="0" w:color="auto"/>
          </w:divBdr>
        </w:div>
        <w:div w:id="515535612">
          <w:marLeft w:val="1627"/>
          <w:marRight w:val="0"/>
          <w:marTop w:val="86"/>
          <w:marBottom w:val="0"/>
          <w:divBdr>
            <w:top w:val="none" w:sz="0" w:space="0" w:color="auto"/>
            <w:left w:val="none" w:sz="0" w:space="0" w:color="auto"/>
            <w:bottom w:val="none" w:sz="0" w:space="0" w:color="auto"/>
            <w:right w:val="none" w:sz="0" w:space="0" w:color="auto"/>
          </w:divBdr>
        </w:div>
        <w:div w:id="1654260743">
          <w:marLeft w:val="1627"/>
          <w:marRight w:val="0"/>
          <w:marTop w:val="86"/>
          <w:marBottom w:val="0"/>
          <w:divBdr>
            <w:top w:val="none" w:sz="0" w:space="0" w:color="auto"/>
            <w:left w:val="none" w:sz="0" w:space="0" w:color="auto"/>
            <w:bottom w:val="none" w:sz="0" w:space="0" w:color="auto"/>
            <w:right w:val="none" w:sz="0" w:space="0" w:color="auto"/>
          </w:divBdr>
        </w:div>
        <w:div w:id="225993497">
          <w:marLeft w:val="2218"/>
          <w:marRight w:val="0"/>
          <w:marTop w:val="77"/>
          <w:marBottom w:val="0"/>
          <w:divBdr>
            <w:top w:val="none" w:sz="0" w:space="0" w:color="auto"/>
            <w:left w:val="none" w:sz="0" w:space="0" w:color="auto"/>
            <w:bottom w:val="none" w:sz="0" w:space="0" w:color="auto"/>
            <w:right w:val="none" w:sz="0" w:space="0" w:color="auto"/>
          </w:divBdr>
        </w:div>
        <w:div w:id="1400863756">
          <w:marLeft w:val="2218"/>
          <w:marRight w:val="0"/>
          <w:marTop w:val="77"/>
          <w:marBottom w:val="0"/>
          <w:divBdr>
            <w:top w:val="none" w:sz="0" w:space="0" w:color="auto"/>
            <w:left w:val="none" w:sz="0" w:space="0" w:color="auto"/>
            <w:bottom w:val="none" w:sz="0" w:space="0" w:color="auto"/>
            <w:right w:val="none" w:sz="0" w:space="0" w:color="auto"/>
          </w:divBdr>
        </w:div>
        <w:div w:id="1947493338">
          <w:marLeft w:val="2218"/>
          <w:marRight w:val="0"/>
          <w:marTop w:val="77"/>
          <w:marBottom w:val="0"/>
          <w:divBdr>
            <w:top w:val="none" w:sz="0" w:space="0" w:color="auto"/>
            <w:left w:val="none" w:sz="0" w:space="0" w:color="auto"/>
            <w:bottom w:val="none" w:sz="0" w:space="0" w:color="auto"/>
            <w:right w:val="none" w:sz="0" w:space="0" w:color="auto"/>
          </w:divBdr>
        </w:div>
        <w:div w:id="1287814246">
          <w:marLeft w:val="2808"/>
          <w:marRight w:val="0"/>
          <w:marTop w:val="67"/>
          <w:marBottom w:val="0"/>
          <w:divBdr>
            <w:top w:val="none" w:sz="0" w:space="0" w:color="auto"/>
            <w:left w:val="none" w:sz="0" w:space="0" w:color="auto"/>
            <w:bottom w:val="none" w:sz="0" w:space="0" w:color="auto"/>
            <w:right w:val="none" w:sz="0" w:space="0" w:color="auto"/>
          </w:divBdr>
        </w:div>
        <w:div w:id="2136025853">
          <w:marLeft w:val="2808"/>
          <w:marRight w:val="0"/>
          <w:marTop w:val="67"/>
          <w:marBottom w:val="0"/>
          <w:divBdr>
            <w:top w:val="none" w:sz="0" w:space="0" w:color="auto"/>
            <w:left w:val="none" w:sz="0" w:space="0" w:color="auto"/>
            <w:bottom w:val="none" w:sz="0" w:space="0" w:color="auto"/>
            <w:right w:val="none" w:sz="0" w:space="0" w:color="auto"/>
          </w:divBdr>
        </w:div>
        <w:div w:id="1209804622">
          <w:marLeft w:val="2808"/>
          <w:marRight w:val="0"/>
          <w:marTop w:val="67"/>
          <w:marBottom w:val="0"/>
          <w:divBdr>
            <w:top w:val="none" w:sz="0" w:space="0" w:color="auto"/>
            <w:left w:val="none" w:sz="0" w:space="0" w:color="auto"/>
            <w:bottom w:val="none" w:sz="0" w:space="0" w:color="auto"/>
            <w:right w:val="none" w:sz="0" w:space="0" w:color="auto"/>
          </w:divBdr>
        </w:div>
        <w:div w:id="1771855156">
          <w:marLeft w:val="2808"/>
          <w:marRight w:val="0"/>
          <w:marTop w:val="67"/>
          <w:marBottom w:val="0"/>
          <w:divBdr>
            <w:top w:val="none" w:sz="0" w:space="0" w:color="auto"/>
            <w:left w:val="none" w:sz="0" w:space="0" w:color="auto"/>
            <w:bottom w:val="none" w:sz="0" w:space="0" w:color="auto"/>
            <w:right w:val="none" w:sz="0" w:space="0" w:color="auto"/>
          </w:divBdr>
        </w:div>
        <w:div w:id="866333534">
          <w:marLeft w:val="2808"/>
          <w:marRight w:val="0"/>
          <w:marTop w:val="67"/>
          <w:marBottom w:val="0"/>
          <w:divBdr>
            <w:top w:val="none" w:sz="0" w:space="0" w:color="auto"/>
            <w:left w:val="none" w:sz="0" w:space="0" w:color="auto"/>
            <w:bottom w:val="none" w:sz="0" w:space="0" w:color="auto"/>
            <w:right w:val="none" w:sz="0" w:space="0" w:color="auto"/>
          </w:divBdr>
        </w:div>
        <w:div w:id="680469971">
          <w:marLeft w:val="2808"/>
          <w:marRight w:val="0"/>
          <w:marTop w:val="67"/>
          <w:marBottom w:val="0"/>
          <w:divBdr>
            <w:top w:val="none" w:sz="0" w:space="0" w:color="auto"/>
            <w:left w:val="none" w:sz="0" w:space="0" w:color="auto"/>
            <w:bottom w:val="none" w:sz="0" w:space="0" w:color="auto"/>
            <w:right w:val="none" w:sz="0" w:space="0" w:color="auto"/>
          </w:divBdr>
        </w:div>
        <w:div w:id="434058869">
          <w:marLeft w:val="2808"/>
          <w:marRight w:val="0"/>
          <w:marTop w:val="67"/>
          <w:marBottom w:val="0"/>
          <w:divBdr>
            <w:top w:val="none" w:sz="0" w:space="0" w:color="auto"/>
            <w:left w:val="none" w:sz="0" w:space="0" w:color="auto"/>
            <w:bottom w:val="none" w:sz="0" w:space="0" w:color="auto"/>
            <w:right w:val="none" w:sz="0" w:space="0" w:color="auto"/>
          </w:divBdr>
        </w:div>
        <w:div w:id="742140323">
          <w:marLeft w:val="2808"/>
          <w:marRight w:val="0"/>
          <w:marTop w:val="67"/>
          <w:marBottom w:val="0"/>
          <w:divBdr>
            <w:top w:val="none" w:sz="0" w:space="0" w:color="auto"/>
            <w:left w:val="none" w:sz="0" w:space="0" w:color="auto"/>
            <w:bottom w:val="none" w:sz="0" w:space="0" w:color="auto"/>
            <w:right w:val="none" w:sz="0" w:space="0" w:color="auto"/>
          </w:divBdr>
        </w:div>
        <w:div w:id="1614289898">
          <w:marLeft w:val="2218"/>
          <w:marRight w:val="0"/>
          <w:marTop w:val="77"/>
          <w:marBottom w:val="0"/>
          <w:divBdr>
            <w:top w:val="none" w:sz="0" w:space="0" w:color="auto"/>
            <w:left w:val="none" w:sz="0" w:space="0" w:color="auto"/>
            <w:bottom w:val="none" w:sz="0" w:space="0" w:color="auto"/>
            <w:right w:val="none" w:sz="0" w:space="0" w:color="auto"/>
          </w:divBdr>
        </w:div>
        <w:div w:id="2041590107">
          <w:marLeft w:val="1627"/>
          <w:marRight w:val="0"/>
          <w:marTop w:val="86"/>
          <w:marBottom w:val="0"/>
          <w:divBdr>
            <w:top w:val="none" w:sz="0" w:space="0" w:color="auto"/>
            <w:left w:val="none" w:sz="0" w:space="0" w:color="auto"/>
            <w:bottom w:val="none" w:sz="0" w:space="0" w:color="auto"/>
            <w:right w:val="none" w:sz="0" w:space="0" w:color="auto"/>
          </w:divBdr>
        </w:div>
        <w:div w:id="2009671430">
          <w:marLeft w:val="1627"/>
          <w:marRight w:val="0"/>
          <w:marTop w:val="86"/>
          <w:marBottom w:val="0"/>
          <w:divBdr>
            <w:top w:val="none" w:sz="0" w:space="0" w:color="auto"/>
            <w:left w:val="none" w:sz="0" w:space="0" w:color="auto"/>
            <w:bottom w:val="none" w:sz="0" w:space="0" w:color="auto"/>
            <w:right w:val="none" w:sz="0" w:space="0" w:color="auto"/>
          </w:divBdr>
        </w:div>
      </w:divsChild>
    </w:div>
    <w:div w:id="522599704">
      <w:bodyDiv w:val="1"/>
      <w:marLeft w:val="0"/>
      <w:marRight w:val="0"/>
      <w:marTop w:val="0"/>
      <w:marBottom w:val="0"/>
      <w:divBdr>
        <w:top w:val="none" w:sz="0" w:space="0" w:color="auto"/>
        <w:left w:val="none" w:sz="0" w:space="0" w:color="auto"/>
        <w:bottom w:val="none" w:sz="0" w:space="0" w:color="auto"/>
        <w:right w:val="none" w:sz="0" w:space="0" w:color="auto"/>
      </w:divBdr>
    </w:div>
    <w:div w:id="861674992">
      <w:bodyDiv w:val="1"/>
      <w:marLeft w:val="0"/>
      <w:marRight w:val="0"/>
      <w:marTop w:val="0"/>
      <w:marBottom w:val="0"/>
      <w:divBdr>
        <w:top w:val="none" w:sz="0" w:space="0" w:color="auto"/>
        <w:left w:val="none" w:sz="0" w:space="0" w:color="auto"/>
        <w:bottom w:val="none" w:sz="0" w:space="0" w:color="auto"/>
        <w:right w:val="none" w:sz="0" w:space="0" w:color="auto"/>
      </w:divBdr>
    </w:div>
    <w:div w:id="936525688">
      <w:bodyDiv w:val="1"/>
      <w:marLeft w:val="0"/>
      <w:marRight w:val="0"/>
      <w:marTop w:val="0"/>
      <w:marBottom w:val="0"/>
      <w:divBdr>
        <w:top w:val="none" w:sz="0" w:space="0" w:color="auto"/>
        <w:left w:val="none" w:sz="0" w:space="0" w:color="auto"/>
        <w:bottom w:val="none" w:sz="0" w:space="0" w:color="auto"/>
        <w:right w:val="none" w:sz="0" w:space="0" w:color="auto"/>
      </w:divBdr>
      <w:divsChild>
        <w:div w:id="1445077191">
          <w:marLeft w:val="2218"/>
          <w:marRight w:val="0"/>
          <w:marTop w:val="86"/>
          <w:marBottom w:val="0"/>
          <w:divBdr>
            <w:top w:val="none" w:sz="0" w:space="0" w:color="auto"/>
            <w:left w:val="none" w:sz="0" w:space="0" w:color="auto"/>
            <w:bottom w:val="none" w:sz="0" w:space="0" w:color="auto"/>
            <w:right w:val="none" w:sz="0" w:space="0" w:color="auto"/>
          </w:divBdr>
        </w:div>
        <w:div w:id="2118020012">
          <w:marLeft w:val="2808"/>
          <w:marRight w:val="0"/>
          <w:marTop w:val="77"/>
          <w:marBottom w:val="0"/>
          <w:divBdr>
            <w:top w:val="none" w:sz="0" w:space="0" w:color="auto"/>
            <w:left w:val="none" w:sz="0" w:space="0" w:color="auto"/>
            <w:bottom w:val="none" w:sz="0" w:space="0" w:color="auto"/>
            <w:right w:val="none" w:sz="0" w:space="0" w:color="auto"/>
          </w:divBdr>
        </w:div>
        <w:div w:id="1276985078">
          <w:marLeft w:val="2808"/>
          <w:marRight w:val="0"/>
          <w:marTop w:val="77"/>
          <w:marBottom w:val="0"/>
          <w:divBdr>
            <w:top w:val="none" w:sz="0" w:space="0" w:color="auto"/>
            <w:left w:val="none" w:sz="0" w:space="0" w:color="auto"/>
            <w:bottom w:val="none" w:sz="0" w:space="0" w:color="auto"/>
            <w:right w:val="none" w:sz="0" w:space="0" w:color="auto"/>
          </w:divBdr>
        </w:div>
        <w:div w:id="58137350">
          <w:marLeft w:val="2808"/>
          <w:marRight w:val="0"/>
          <w:marTop w:val="77"/>
          <w:marBottom w:val="0"/>
          <w:divBdr>
            <w:top w:val="none" w:sz="0" w:space="0" w:color="auto"/>
            <w:left w:val="none" w:sz="0" w:space="0" w:color="auto"/>
            <w:bottom w:val="none" w:sz="0" w:space="0" w:color="auto"/>
            <w:right w:val="none" w:sz="0" w:space="0" w:color="auto"/>
          </w:divBdr>
        </w:div>
      </w:divsChild>
    </w:div>
    <w:div w:id="1141655951">
      <w:bodyDiv w:val="1"/>
      <w:marLeft w:val="0"/>
      <w:marRight w:val="0"/>
      <w:marTop w:val="0"/>
      <w:marBottom w:val="0"/>
      <w:divBdr>
        <w:top w:val="none" w:sz="0" w:space="0" w:color="auto"/>
        <w:left w:val="none" w:sz="0" w:space="0" w:color="auto"/>
        <w:bottom w:val="none" w:sz="0" w:space="0" w:color="auto"/>
        <w:right w:val="none" w:sz="0" w:space="0" w:color="auto"/>
      </w:divBdr>
      <w:divsChild>
        <w:div w:id="1877623225">
          <w:marLeft w:val="1037"/>
          <w:marRight w:val="0"/>
          <w:marTop w:val="134"/>
          <w:marBottom w:val="0"/>
          <w:divBdr>
            <w:top w:val="none" w:sz="0" w:space="0" w:color="auto"/>
            <w:left w:val="none" w:sz="0" w:space="0" w:color="auto"/>
            <w:bottom w:val="none" w:sz="0" w:space="0" w:color="auto"/>
            <w:right w:val="none" w:sz="0" w:space="0" w:color="auto"/>
          </w:divBdr>
        </w:div>
        <w:div w:id="1915163000">
          <w:marLeft w:val="1627"/>
          <w:marRight w:val="0"/>
          <w:marTop w:val="115"/>
          <w:marBottom w:val="0"/>
          <w:divBdr>
            <w:top w:val="none" w:sz="0" w:space="0" w:color="auto"/>
            <w:left w:val="none" w:sz="0" w:space="0" w:color="auto"/>
            <w:bottom w:val="none" w:sz="0" w:space="0" w:color="auto"/>
            <w:right w:val="none" w:sz="0" w:space="0" w:color="auto"/>
          </w:divBdr>
        </w:div>
        <w:div w:id="819033794">
          <w:marLeft w:val="2218"/>
          <w:marRight w:val="0"/>
          <w:marTop w:val="96"/>
          <w:marBottom w:val="0"/>
          <w:divBdr>
            <w:top w:val="none" w:sz="0" w:space="0" w:color="auto"/>
            <w:left w:val="none" w:sz="0" w:space="0" w:color="auto"/>
            <w:bottom w:val="none" w:sz="0" w:space="0" w:color="auto"/>
            <w:right w:val="none" w:sz="0" w:space="0" w:color="auto"/>
          </w:divBdr>
        </w:div>
        <w:div w:id="676268056">
          <w:marLeft w:val="2218"/>
          <w:marRight w:val="0"/>
          <w:marTop w:val="96"/>
          <w:marBottom w:val="0"/>
          <w:divBdr>
            <w:top w:val="none" w:sz="0" w:space="0" w:color="auto"/>
            <w:left w:val="none" w:sz="0" w:space="0" w:color="auto"/>
            <w:bottom w:val="none" w:sz="0" w:space="0" w:color="auto"/>
            <w:right w:val="none" w:sz="0" w:space="0" w:color="auto"/>
          </w:divBdr>
        </w:div>
        <w:div w:id="198399112">
          <w:marLeft w:val="2218"/>
          <w:marRight w:val="0"/>
          <w:marTop w:val="96"/>
          <w:marBottom w:val="0"/>
          <w:divBdr>
            <w:top w:val="none" w:sz="0" w:space="0" w:color="auto"/>
            <w:left w:val="none" w:sz="0" w:space="0" w:color="auto"/>
            <w:bottom w:val="none" w:sz="0" w:space="0" w:color="auto"/>
            <w:right w:val="none" w:sz="0" w:space="0" w:color="auto"/>
          </w:divBdr>
        </w:div>
        <w:div w:id="1993438075">
          <w:marLeft w:val="1037"/>
          <w:marRight w:val="0"/>
          <w:marTop w:val="134"/>
          <w:marBottom w:val="0"/>
          <w:divBdr>
            <w:top w:val="none" w:sz="0" w:space="0" w:color="auto"/>
            <w:left w:val="none" w:sz="0" w:space="0" w:color="auto"/>
            <w:bottom w:val="none" w:sz="0" w:space="0" w:color="auto"/>
            <w:right w:val="none" w:sz="0" w:space="0" w:color="auto"/>
          </w:divBdr>
        </w:div>
        <w:div w:id="1465154407">
          <w:marLeft w:val="1627"/>
          <w:marRight w:val="0"/>
          <w:marTop w:val="115"/>
          <w:marBottom w:val="0"/>
          <w:divBdr>
            <w:top w:val="none" w:sz="0" w:space="0" w:color="auto"/>
            <w:left w:val="none" w:sz="0" w:space="0" w:color="auto"/>
            <w:bottom w:val="none" w:sz="0" w:space="0" w:color="auto"/>
            <w:right w:val="none" w:sz="0" w:space="0" w:color="auto"/>
          </w:divBdr>
        </w:div>
      </w:divsChild>
    </w:div>
    <w:div w:id="1251935592">
      <w:bodyDiv w:val="1"/>
      <w:marLeft w:val="0"/>
      <w:marRight w:val="0"/>
      <w:marTop w:val="0"/>
      <w:marBottom w:val="0"/>
      <w:divBdr>
        <w:top w:val="none" w:sz="0" w:space="0" w:color="auto"/>
        <w:left w:val="none" w:sz="0" w:space="0" w:color="auto"/>
        <w:bottom w:val="none" w:sz="0" w:space="0" w:color="auto"/>
        <w:right w:val="none" w:sz="0" w:space="0" w:color="auto"/>
      </w:divBdr>
      <w:divsChild>
        <w:div w:id="682627368">
          <w:marLeft w:val="0"/>
          <w:marRight w:val="0"/>
          <w:marTop w:val="0"/>
          <w:marBottom w:val="0"/>
          <w:divBdr>
            <w:top w:val="none" w:sz="0" w:space="0" w:color="auto"/>
            <w:left w:val="none" w:sz="0" w:space="0" w:color="auto"/>
            <w:bottom w:val="none" w:sz="0" w:space="0" w:color="auto"/>
            <w:right w:val="none" w:sz="0" w:space="0" w:color="auto"/>
          </w:divBdr>
        </w:div>
        <w:div w:id="1358700305">
          <w:marLeft w:val="0"/>
          <w:marRight w:val="0"/>
          <w:marTop w:val="0"/>
          <w:marBottom w:val="0"/>
          <w:divBdr>
            <w:top w:val="none" w:sz="0" w:space="0" w:color="auto"/>
            <w:left w:val="none" w:sz="0" w:space="0" w:color="auto"/>
            <w:bottom w:val="none" w:sz="0" w:space="0" w:color="auto"/>
            <w:right w:val="none" w:sz="0" w:space="0" w:color="auto"/>
          </w:divBdr>
        </w:div>
        <w:div w:id="1517696924">
          <w:marLeft w:val="0"/>
          <w:marRight w:val="0"/>
          <w:marTop w:val="0"/>
          <w:marBottom w:val="0"/>
          <w:divBdr>
            <w:top w:val="none" w:sz="0" w:space="0" w:color="auto"/>
            <w:left w:val="none" w:sz="0" w:space="0" w:color="auto"/>
            <w:bottom w:val="none" w:sz="0" w:space="0" w:color="auto"/>
            <w:right w:val="none" w:sz="0" w:space="0" w:color="auto"/>
          </w:divBdr>
        </w:div>
        <w:div w:id="1731537675">
          <w:marLeft w:val="0"/>
          <w:marRight w:val="0"/>
          <w:marTop w:val="0"/>
          <w:marBottom w:val="0"/>
          <w:divBdr>
            <w:top w:val="none" w:sz="0" w:space="0" w:color="auto"/>
            <w:left w:val="none" w:sz="0" w:space="0" w:color="auto"/>
            <w:bottom w:val="none" w:sz="0" w:space="0" w:color="auto"/>
            <w:right w:val="none" w:sz="0" w:space="0" w:color="auto"/>
          </w:divBdr>
        </w:div>
        <w:div w:id="2136946076">
          <w:marLeft w:val="0"/>
          <w:marRight w:val="0"/>
          <w:marTop w:val="0"/>
          <w:marBottom w:val="0"/>
          <w:divBdr>
            <w:top w:val="none" w:sz="0" w:space="0" w:color="auto"/>
            <w:left w:val="none" w:sz="0" w:space="0" w:color="auto"/>
            <w:bottom w:val="none" w:sz="0" w:space="0" w:color="auto"/>
            <w:right w:val="none" w:sz="0" w:space="0" w:color="auto"/>
          </w:divBdr>
        </w:div>
      </w:divsChild>
    </w:div>
    <w:div w:id="1280528044">
      <w:bodyDiv w:val="1"/>
      <w:marLeft w:val="0"/>
      <w:marRight w:val="0"/>
      <w:marTop w:val="0"/>
      <w:marBottom w:val="0"/>
      <w:divBdr>
        <w:top w:val="none" w:sz="0" w:space="0" w:color="auto"/>
        <w:left w:val="none" w:sz="0" w:space="0" w:color="auto"/>
        <w:bottom w:val="none" w:sz="0" w:space="0" w:color="auto"/>
        <w:right w:val="none" w:sz="0" w:space="0" w:color="auto"/>
      </w:divBdr>
    </w:div>
    <w:div w:id="1397557239">
      <w:bodyDiv w:val="1"/>
      <w:marLeft w:val="0"/>
      <w:marRight w:val="0"/>
      <w:marTop w:val="0"/>
      <w:marBottom w:val="0"/>
      <w:divBdr>
        <w:top w:val="none" w:sz="0" w:space="0" w:color="auto"/>
        <w:left w:val="none" w:sz="0" w:space="0" w:color="auto"/>
        <w:bottom w:val="none" w:sz="0" w:space="0" w:color="auto"/>
        <w:right w:val="none" w:sz="0" w:space="0" w:color="auto"/>
      </w:divBdr>
    </w:div>
    <w:div w:id="1491168622">
      <w:bodyDiv w:val="1"/>
      <w:marLeft w:val="0"/>
      <w:marRight w:val="0"/>
      <w:marTop w:val="0"/>
      <w:marBottom w:val="0"/>
      <w:divBdr>
        <w:top w:val="none" w:sz="0" w:space="0" w:color="auto"/>
        <w:left w:val="none" w:sz="0" w:space="0" w:color="auto"/>
        <w:bottom w:val="none" w:sz="0" w:space="0" w:color="auto"/>
        <w:right w:val="none" w:sz="0" w:space="0" w:color="auto"/>
      </w:divBdr>
    </w:div>
    <w:div w:id="1541359169">
      <w:bodyDiv w:val="1"/>
      <w:marLeft w:val="0"/>
      <w:marRight w:val="0"/>
      <w:marTop w:val="0"/>
      <w:marBottom w:val="0"/>
      <w:divBdr>
        <w:top w:val="none" w:sz="0" w:space="0" w:color="auto"/>
        <w:left w:val="none" w:sz="0" w:space="0" w:color="auto"/>
        <w:bottom w:val="none" w:sz="0" w:space="0" w:color="auto"/>
        <w:right w:val="none" w:sz="0" w:space="0" w:color="auto"/>
      </w:divBdr>
    </w:div>
    <w:div w:id="1683312203">
      <w:bodyDiv w:val="1"/>
      <w:marLeft w:val="0"/>
      <w:marRight w:val="0"/>
      <w:marTop w:val="0"/>
      <w:marBottom w:val="0"/>
      <w:divBdr>
        <w:top w:val="none" w:sz="0" w:space="0" w:color="auto"/>
        <w:left w:val="none" w:sz="0" w:space="0" w:color="auto"/>
        <w:bottom w:val="none" w:sz="0" w:space="0" w:color="auto"/>
        <w:right w:val="none" w:sz="0" w:space="0" w:color="auto"/>
      </w:divBdr>
    </w:div>
    <w:div w:id="1802452505">
      <w:bodyDiv w:val="1"/>
      <w:marLeft w:val="0"/>
      <w:marRight w:val="0"/>
      <w:marTop w:val="0"/>
      <w:marBottom w:val="0"/>
      <w:divBdr>
        <w:top w:val="none" w:sz="0" w:space="0" w:color="auto"/>
        <w:left w:val="none" w:sz="0" w:space="0" w:color="auto"/>
        <w:bottom w:val="none" w:sz="0" w:space="0" w:color="auto"/>
        <w:right w:val="none" w:sz="0" w:space="0" w:color="auto"/>
      </w:divBdr>
    </w:div>
    <w:div w:id="1878277768">
      <w:bodyDiv w:val="1"/>
      <w:marLeft w:val="0"/>
      <w:marRight w:val="0"/>
      <w:marTop w:val="0"/>
      <w:marBottom w:val="0"/>
      <w:divBdr>
        <w:top w:val="none" w:sz="0" w:space="0" w:color="auto"/>
        <w:left w:val="none" w:sz="0" w:space="0" w:color="auto"/>
        <w:bottom w:val="none" w:sz="0" w:space="0" w:color="auto"/>
        <w:right w:val="none" w:sz="0" w:space="0" w:color="auto"/>
      </w:divBdr>
      <w:divsChild>
        <w:div w:id="1073969431">
          <w:marLeft w:val="1037"/>
          <w:marRight w:val="0"/>
          <w:marTop w:val="96"/>
          <w:marBottom w:val="0"/>
          <w:divBdr>
            <w:top w:val="none" w:sz="0" w:space="0" w:color="auto"/>
            <w:left w:val="none" w:sz="0" w:space="0" w:color="auto"/>
            <w:bottom w:val="none" w:sz="0" w:space="0" w:color="auto"/>
            <w:right w:val="none" w:sz="0" w:space="0" w:color="auto"/>
          </w:divBdr>
        </w:div>
        <w:div w:id="379402356">
          <w:marLeft w:val="1627"/>
          <w:marRight w:val="0"/>
          <w:marTop w:val="86"/>
          <w:marBottom w:val="0"/>
          <w:divBdr>
            <w:top w:val="none" w:sz="0" w:space="0" w:color="auto"/>
            <w:left w:val="none" w:sz="0" w:space="0" w:color="auto"/>
            <w:bottom w:val="none" w:sz="0" w:space="0" w:color="auto"/>
            <w:right w:val="none" w:sz="0" w:space="0" w:color="auto"/>
          </w:divBdr>
        </w:div>
        <w:div w:id="1311982184">
          <w:marLeft w:val="1627"/>
          <w:marRight w:val="0"/>
          <w:marTop w:val="86"/>
          <w:marBottom w:val="0"/>
          <w:divBdr>
            <w:top w:val="none" w:sz="0" w:space="0" w:color="auto"/>
            <w:left w:val="none" w:sz="0" w:space="0" w:color="auto"/>
            <w:bottom w:val="none" w:sz="0" w:space="0" w:color="auto"/>
            <w:right w:val="none" w:sz="0" w:space="0" w:color="auto"/>
          </w:divBdr>
        </w:div>
        <w:div w:id="559436360">
          <w:marLeft w:val="1037"/>
          <w:marRight w:val="0"/>
          <w:marTop w:val="96"/>
          <w:marBottom w:val="0"/>
          <w:divBdr>
            <w:top w:val="none" w:sz="0" w:space="0" w:color="auto"/>
            <w:left w:val="none" w:sz="0" w:space="0" w:color="auto"/>
            <w:bottom w:val="none" w:sz="0" w:space="0" w:color="auto"/>
            <w:right w:val="none" w:sz="0" w:space="0" w:color="auto"/>
          </w:divBdr>
        </w:div>
        <w:div w:id="771900226">
          <w:marLeft w:val="1627"/>
          <w:marRight w:val="0"/>
          <w:marTop w:val="86"/>
          <w:marBottom w:val="0"/>
          <w:divBdr>
            <w:top w:val="none" w:sz="0" w:space="0" w:color="auto"/>
            <w:left w:val="none" w:sz="0" w:space="0" w:color="auto"/>
            <w:bottom w:val="none" w:sz="0" w:space="0" w:color="auto"/>
            <w:right w:val="none" w:sz="0" w:space="0" w:color="auto"/>
          </w:divBdr>
        </w:div>
        <w:div w:id="1399593409">
          <w:marLeft w:val="1627"/>
          <w:marRight w:val="0"/>
          <w:marTop w:val="86"/>
          <w:marBottom w:val="0"/>
          <w:divBdr>
            <w:top w:val="none" w:sz="0" w:space="0" w:color="auto"/>
            <w:left w:val="none" w:sz="0" w:space="0" w:color="auto"/>
            <w:bottom w:val="none" w:sz="0" w:space="0" w:color="auto"/>
            <w:right w:val="none" w:sz="0" w:space="0" w:color="auto"/>
          </w:divBdr>
        </w:div>
        <w:div w:id="412046024">
          <w:marLeft w:val="1037"/>
          <w:marRight w:val="0"/>
          <w:marTop w:val="96"/>
          <w:marBottom w:val="0"/>
          <w:divBdr>
            <w:top w:val="none" w:sz="0" w:space="0" w:color="auto"/>
            <w:left w:val="none" w:sz="0" w:space="0" w:color="auto"/>
            <w:bottom w:val="none" w:sz="0" w:space="0" w:color="auto"/>
            <w:right w:val="none" w:sz="0" w:space="0" w:color="auto"/>
          </w:divBdr>
        </w:div>
        <w:div w:id="1914124594">
          <w:marLeft w:val="1627"/>
          <w:marRight w:val="0"/>
          <w:marTop w:val="86"/>
          <w:marBottom w:val="0"/>
          <w:divBdr>
            <w:top w:val="none" w:sz="0" w:space="0" w:color="auto"/>
            <w:left w:val="none" w:sz="0" w:space="0" w:color="auto"/>
            <w:bottom w:val="none" w:sz="0" w:space="0" w:color="auto"/>
            <w:right w:val="none" w:sz="0" w:space="0" w:color="auto"/>
          </w:divBdr>
        </w:div>
        <w:div w:id="1173453415">
          <w:marLeft w:val="1627"/>
          <w:marRight w:val="0"/>
          <w:marTop w:val="86"/>
          <w:marBottom w:val="0"/>
          <w:divBdr>
            <w:top w:val="none" w:sz="0" w:space="0" w:color="auto"/>
            <w:left w:val="none" w:sz="0" w:space="0" w:color="auto"/>
            <w:bottom w:val="none" w:sz="0" w:space="0" w:color="auto"/>
            <w:right w:val="none" w:sz="0" w:space="0" w:color="auto"/>
          </w:divBdr>
        </w:div>
        <w:div w:id="1599828223">
          <w:marLeft w:val="1627"/>
          <w:marRight w:val="0"/>
          <w:marTop w:val="86"/>
          <w:marBottom w:val="0"/>
          <w:divBdr>
            <w:top w:val="none" w:sz="0" w:space="0" w:color="auto"/>
            <w:left w:val="none" w:sz="0" w:space="0" w:color="auto"/>
            <w:bottom w:val="none" w:sz="0" w:space="0" w:color="auto"/>
            <w:right w:val="none" w:sz="0" w:space="0" w:color="auto"/>
          </w:divBdr>
        </w:div>
        <w:div w:id="477574765">
          <w:marLeft w:val="1037"/>
          <w:marRight w:val="0"/>
          <w:marTop w:val="96"/>
          <w:marBottom w:val="0"/>
          <w:divBdr>
            <w:top w:val="none" w:sz="0" w:space="0" w:color="auto"/>
            <w:left w:val="none" w:sz="0" w:space="0" w:color="auto"/>
            <w:bottom w:val="none" w:sz="0" w:space="0" w:color="auto"/>
            <w:right w:val="none" w:sz="0" w:space="0" w:color="auto"/>
          </w:divBdr>
        </w:div>
        <w:div w:id="2144612564">
          <w:marLeft w:val="1627"/>
          <w:marRight w:val="0"/>
          <w:marTop w:val="86"/>
          <w:marBottom w:val="0"/>
          <w:divBdr>
            <w:top w:val="none" w:sz="0" w:space="0" w:color="auto"/>
            <w:left w:val="none" w:sz="0" w:space="0" w:color="auto"/>
            <w:bottom w:val="none" w:sz="0" w:space="0" w:color="auto"/>
            <w:right w:val="none" w:sz="0" w:space="0" w:color="auto"/>
          </w:divBdr>
        </w:div>
        <w:div w:id="1089232769">
          <w:marLeft w:val="1037"/>
          <w:marRight w:val="0"/>
          <w:marTop w:val="96"/>
          <w:marBottom w:val="0"/>
          <w:divBdr>
            <w:top w:val="none" w:sz="0" w:space="0" w:color="auto"/>
            <w:left w:val="none" w:sz="0" w:space="0" w:color="auto"/>
            <w:bottom w:val="none" w:sz="0" w:space="0" w:color="auto"/>
            <w:right w:val="none" w:sz="0" w:space="0" w:color="auto"/>
          </w:divBdr>
        </w:div>
        <w:div w:id="1802192490">
          <w:marLeft w:val="1627"/>
          <w:marRight w:val="0"/>
          <w:marTop w:val="86"/>
          <w:marBottom w:val="0"/>
          <w:divBdr>
            <w:top w:val="none" w:sz="0" w:space="0" w:color="auto"/>
            <w:left w:val="none" w:sz="0" w:space="0" w:color="auto"/>
            <w:bottom w:val="none" w:sz="0" w:space="0" w:color="auto"/>
            <w:right w:val="none" w:sz="0" w:space="0" w:color="auto"/>
          </w:divBdr>
        </w:div>
        <w:div w:id="1650935582">
          <w:marLeft w:val="1627"/>
          <w:marRight w:val="0"/>
          <w:marTop w:val="86"/>
          <w:marBottom w:val="0"/>
          <w:divBdr>
            <w:top w:val="none" w:sz="0" w:space="0" w:color="auto"/>
            <w:left w:val="none" w:sz="0" w:space="0" w:color="auto"/>
            <w:bottom w:val="none" w:sz="0" w:space="0" w:color="auto"/>
            <w:right w:val="none" w:sz="0" w:space="0" w:color="auto"/>
          </w:divBdr>
        </w:div>
      </w:divsChild>
    </w:div>
    <w:div w:id="1902867277">
      <w:bodyDiv w:val="1"/>
      <w:marLeft w:val="0"/>
      <w:marRight w:val="0"/>
      <w:marTop w:val="0"/>
      <w:marBottom w:val="0"/>
      <w:divBdr>
        <w:top w:val="none" w:sz="0" w:space="0" w:color="auto"/>
        <w:left w:val="none" w:sz="0" w:space="0" w:color="auto"/>
        <w:bottom w:val="none" w:sz="0" w:space="0" w:color="auto"/>
        <w:right w:val="none" w:sz="0" w:space="0" w:color="auto"/>
      </w:divBdr>
    </w:div>
    <w:div w:id="1939171615">
      <w:bodyDiv w:val="1"/>
      <w:marLeft w:val="0"/>
      <w:marRight w:val="0"/>
      <w:marTop w:val="0"/>
      <w:marBottom w:val="0"/>
      <w:divBdr>
        <w:top w:val="none" w:sz="0" w:space="0" w:color="auto"/>
        <w:left w:val="none" w:sz="0" w:space="0" w:color="auto"/>
        <w:bottom w:val="none" w:sz="0" w:space="0" w:color="auto"/>
        <w:right w:val="none" w:sz="0" w:space="0" w:color="auto"/>
      </w:divBdr>
    </w:div>
    <w:div w:id="20260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GostName.XSL" StyleName="GOST - Orden de nombre" Version="2003"/>
</file>

<file path=customXml/item3.xml><?xml version="1.0" encoding="utf-8"?>
<ct:contentTypeSchema xmlns:ct="http://schemas.microsoft.com/office/2006/metadata/contentType" xmlns:ma="http://schemas.microsoft.com/office/2006/metadata/properties/metaAttributes" ct:_="" ma:_="" ma:contentTypeName="Documento" ma:contentTypeID="0x01010030576CAB2C9BE94D816A683EF849EEFB" ma:contentTypeVersion="15" ma:contentTypeDescription="Crear nuevo documento." ma:contentTypeScope="" ma:versionID="51b48fa5db620b3184a6f2caf7b175d8">
  <xsd:schema xmlns:xsd="http://www.w3.org/2001/XMLSchema" xmlns:xs="http://www.w3.org/2001/XMLSchema" xmlns:p="http://schemas.microsoft.com/office/2006/metadata/properties" xmlns:ns2="4a0ddd8b-9a6b-489a-9560-589c253903e2" xmlns:ns3="a820f554-4267-4226-938e-4f7aca81c417" targetNamespace="http://schemas.microsoft.com/office/2006/metadata/properties" ma:root="true" ma:fieldsID="399fc08a88e51175cf37ac325acb922a" ns2:_="" ns3:_="">
    <xsd:import namespace="4a0ddd8b-9a6b-489a-9560-589c253903e2"/>
    <xsd:import namespace="a820f554-4267-4226-938e-4f7aca81c41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ddd8b-9a6b-489a-9560-589c25390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20f554-4267-4226-938e-4f7aca81c41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4201a192-c3ca-48cd-b01a-537b582a6efe}" ma:internalName="TaxCatchAll" ma:showField="CatchAllData" ma:web="a820f554-4267-4226-938e-4f7aca81c4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a0ddd8b-9a6b-489a-9560-589c253903e2">
      <Terms xmlns="http://schemas.microsoft.com/office/infopath/2007/PartnerControls"/>
    </lcf76f155ced4ddcb4097134ff3c332f>
    <TaxCatchAll xmlns="a820f554-4267-4226-938e-4f7aca81c417" xsi:nil="true"/>
  </documentManagement>
</p:properties>
</file>

<file path=customXml/itemProps1.xml><?xml version="1.0" encoding="utf-8"?>
<ds:datastoreItem xmlns:ds="http://schemas.openxmlformats.org/officeDocument/2006/customXml" ds:itemID="{7C2EC1F2-116E-4F4F-9234-996E9D8F6EBA}">
  <ds:schemaRefs>
    <ds:schemaRef ds:uri="http://schemas.microsoft.com/sharepoint/v3/contenttype/forms"/>
  </ds:schemaRefs>
</ds:datastoreItem>
</file>

<file path=customXml/itemProps2.xml><?xml version="1.0" encoding="utf-8"?>
<ds:datastoreItem xmlns:ds="http://schemas.openxmlformats.org/officeDocument/2006/customXml" ds:itemID="{EB20489A-3A3E-4C9E-9B32-EF63E3FEE124}">
  <ds:schemaRefs>
    <ds:schemaRef ds:uri="http://schemas.openxmlformats.org/officeDocument/2006/bibliography"/>
  </ds:schemaRefs>
</ds:datastoreItem>
</file>

<file path=customXml/itemProps3.xml><?xml version="1.0" encoding="utf-8"?>
<ds:datastoreItem xmlns:ds="http://schemas.openxmlformats.org/officeDocument/2006/customXml" ds:itemID="{04560D0E-CA2C-412D-8C45-897DC9B82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ddd8b-9a6b-489a-9560-589c253903e2"/>
    <ds:schemaRef ds:uri="a820f554-4267-4226-938e-4f7aca81c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0A1806-1360-4E90-810C-E8508175DDA6}">
  <ds:schemaRefs>
    <ds:schemaRef ds:uri="http://schemas.microsoft.com/office/2006/metadata/properties"/>
    <ds:schemaRef ds:uri="http://schemas.microsoft.com/office/infopath/2007/PartnerControls"/>
    <ds:schemaRef ds:uri="4a0ddd8b-9a6b-489a-9560-589c253903e2"/>
    <ds:schemaRef ds:uri="a820f554-4267-4226-938e-4f7aca81c417"/>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4</Pages>
  <Words>751</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Sara Vecino García</cp:lastModifiedBy>
  <cp:revision>24</cp:revision>
  <cp:lastPrinted>2023-05-16T09:21:00Z</cp:lastPrinted>
  <dcterms:created xsi:type="dcterms:W3CDTF">2023-05-15T23:02:00Z</dcterms:created>
  <dcterms:modified xsi:type="dcterms:W3CDTF">2023-12-11T11:30:00Z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0x01010030576CAB2C9BE94D816A683EF849EEFB</vt:lpwstr>
  </property>
  <property fmtid="{D5CDD505-2E9C-101B-9397-08002B2CF9AE}" pid="3" name="MediaServiceImageTags">
    <vt:lpwstr/>
  </property>
</Properties>
</file>