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461F" w14:textId="2CBA50DC" w:rsidR="007B6BD9" w:rsidRDefault="003236CA" w:rsidP="003236CA">
      <w:pPr>
        <w:jc w:val="right"/>
      </w:pPr>
      <w:r>
        <w:t>25/09/2022</w:t>
      </w:r>
    </w:p>
    <w:p w14:paraId="02BCC824" w14:textId="31AC87C8" w:rsidR="003236CA" w:rsidRPr="003236CA" w:rsidRDefault="003236CA" w:rsidP="00675573">
      <w:pPr>
        <w:pStyle w:val="Ttulo1"/>
      </w:pPr>
      <w:r w:rsidRPr="003236CA">
        <w:t>Computación en la nube</w:t>
      </w:r>
    </w:p>
    <w:p w14:paraId="47DCE841" w14:textId="7C9B24DF" w:rsidR="003236CA" w:rsidRDefault="003236CA" w:rsidP="00675573">
      <w:pPr>
        <w:pStyle w:val="Ttulo1"/>
      </w:pPr>
      <w:r w:rsidRPr="003236CA">
        <w:t>Creación de la cuenta de Azure</w:t>
      </w:r>
    </w:p>
    <w:p w14:paraId="66E2782B" w14:textId="54FB8AED" w:rsidR="003236CA" w:rsidRDefault="003236CA" w:rsidP="003236CA">
      <w:pPr>
        <w:pStyle w:val="Prrafodelista"/>
        <w:numPr>
          <w:ilvl w:val="0"/>
          <w:numId w:val="3"/>
        </w:numPr>
        <w:rPr>
          <w:sz w:val="24"/>
          <w:szCs w:val="24"/>
        </w:rPr>
      </w:pPr>
      <w:r>
        <w:rPr>
          <w:sz w:val="24"/>
          <w:szCs w:val="24"/>
        </w:rPr>
        <w:t>Se ha creado una cuenta introduciendo mis credenciales personales</w:t>
      </w:r>
    </w:p>
    <w:p w14:paraId="510D8E66" w14:textId="285C2A51" w:rsidR="003236CA" w:rsidRDefault="003236CA" w:rsidP="003236CA">
      <w:pPr>
        <w:ind w:left="360"/>
        <w:rPr>
          <w:sz w:val="24"/>
          <w:szCs w:val="24"/>
        </w:rPr>
      </w:pPr>
      <w:r w:rsidRPr="003236CA">
        <w:rPr>
          <w:noProof/>
        </w:rPr>
        <w:drawing>
          <wp:inline distT="0" distB="0" distL="0" distR="0" wp14:anchorId="76D8AF45" wp14:editId="214B1F6C">
            <wp:extent cx="5731510" cy="2830830"/>
            <wp:effectExtent l="0" t="0" r="2540" b="762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5"/>
                    <a:stretch>
                      <a:fillRect/>
                    </a:stretch>
                  </pic:blipFill>
                  <pic:spPr>
                    <a:xfrm>
                      <a:off x="0" y="0"/>
                      <a:ext cx="5731510" cy="2830830"/>
                    </a:xfrm>
                    <a:prstGeom prst="rect">
                      <a:avLst/>
                    </a:prstGeom>
                  </pic:spPr>
                </pic:pic>
              </a:graphicData>
            </a:graphic>
          </wp:inline>
        </w:drawing>
      </w:r>
    </w:p>
    <w:p w14:paraId="72D02736" w14:textId="49BC2668" w:rsidR="00933218" w:rsidRPr="00933218" w:rsidRDefault="00933218" w:rsidP="00675573">
      <w:pPr>
        <w:pStyle w:val="Ttulo1"/>
      </w:pPr>
      <w:r w:rsidRPr="003236CA">
        <w:t>Creación de la máquina virtual Linux en la nube</w:t>
      </w:r>
    </w:p>
    <w:p w14:paraId="6EF2CEFA" w14:textId="4F7629F6" w:rsidR="003236CA" w:rsidRDefault="003236CA" w:rsidP="003236CA">
      <w:pPr>
        <w:pStyle w:val="Prrafodelista"/>
        <w:numPr>
          <w:ilvl w:val="0"/>
          <w:numId w:val="3"/>
        </w:numPr>
        <w:rPr>
          <w:sz w:val="24"/>
          <w:szCs w:val="24"/>
        </w:rPr>
      </w:pPr>
      <w:r>
        <w:rPr>
          <w:sz w:val="24"/>
          <w:szCs w:val="24"/>
        </w:rPr>
        <w:t>Nos metemos en máquinas virtuales para crear una nueva</w:t>
      </w:r>
    </w:p>
    <w:p w14:paraId="0334B217" w14:textId="75E8EC7C" w:rsidR="003236CA" w:rsidRDefault="00FD7FFE" w:rsidP="00FD7FFE">
      <w:pPr>
        <w:ind w:left="360"/>
        <w:rPr>
          <w:sz w:val="24"/>
          <w:szCs w:val="24"/>
        </w:rPr>
      </w:pPr>
      <w:r w:rsidRPr="00FD7FFE">
        <w:rPr>
          <w:noProof/>
          <w:sz w:val="24"/>
          <w:szCs w:val="24"/>
        </w:rPr>
        <w:drawing>
          <wp:inline distT="0" distB="0" distL="0" distR="0" wp14:anchorId="7393620A" wp14:editId="4558ACC5">
            <wp:extent cx="5731510" cy="2120265"/>
            <wp:effectExtent l="0" t="0" r="254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6"/>
                    <a:stretch>
                      <a:fillRect/>
                    </a:stretch>
                  </pic:blipFill>
                  <pic:spPr>
                    <a:xfrm>
                      <a:off x="0" y="0"/>
                      <a:ext cx="5731510" cy="2120265"/>
                    </a:xfrm>
                    <a:prstGeom prst="rect">
                      <a:avLst/>
                    </a:prstGeom>
                  </pic:spPr>
                </pic:pic>
              </a:graphicData>
            </a:graphic>
          </wp:inline>
        </w:drawing>
      </w:r>
    </w:p>
    <w:p w14:paraId="03C558F9" w14:textId="38B46817" w:rsidR="00FD7FFE" w:rsidRDefault="00FD7FFE" w:rsidP="00FD7FFE">
      <w:pPr>
        <w:pStyle w:val="Prrafodelista"/>
        <w:numPr>
          <w:ilvl w:val="0"/>
          <w:numId w:val="3"/>
        </w:numPr>
        <w:rPr>
          <w:sz w:val="24"/>
          <w:szCs w:val="24"/>
        </w:rPr>
      </w:pPr>
      <w:r>
        <w:rPr>
          <w:sz w:val="24"/>
          <w:szCs w:val="24"/>
        </w:rPr>
        <w:t>Seleccionamos máquina virtual de Azure y la creamos</w:t>
      </w:r>
    </w:p>
    <w:p w14:paraId="7C09FA7E" w14:textId="14191EFD" w:rsidR="00FD7FFE" w:rsidRDefault="00FD7FFE" w:rsidP="00FD7FFE">
      <w:pPr>
        <w:pStyle w:val="Prrafodelista"/>
        <w:numPr>
          <w:ilvl w:val="0"/>
          <w:numId w:val="3"/>
        </w:numPr>
        <w:rPr>
          <w:sz w:val="24"/>
          <w:szCs w:val="24"/>
        </w:rPr>
      </w:pPr>
      <w:r>
        <w:rPr>
          <w:sz w:val="24"/>
          <w:szCs w:val="24"/>
        </w:rPr>
        <w:t>Le asignamos un nombre, una región, una imagen (Ubuntu 20.04) y el tamaño correspondiente</w:t>
      </w:r>
    </w:p>
    <w:p w14:paraId="22C67AB2" w14:textId="531A6672" w:rsidR="00FD7FFE" w:rsidRDefault="00FD7FFE" w:rsidP="00FD7FFE">
      <w:pPr>
        <w:rPr>
          <w:sz w:val="24"/>
          <w:szCs w:val="24"/>
        </w:rPr>
      </w:pPr>
      <w:r w:rsidRPr="00FD7FFE">
        <w:rPr>
          <w:noProof/>
          <w:sz w:val="24"/>
          <w:szCs w:val="24"/>
        </w:rPr>
        <w:lastRenderedPageBreak/>
        <w:drawing>
          <wp:inline distT="0" distB="0" distL="0" distR="0" wp14:anchorId="175D248C" wp14:editId="7C653E77">
            <wp:extent cx="5731510" cy="2781935"/>
            <wp:effectExtent l="0" t="0" r="254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7"/>
                    <a:stretch>
                      <a:fillRect/>
                    </a:stretch>
                  </pic:blipFill>
                  <pic:spPr>
                    <a:xfrm>
                      <a:off x="0" y="0"/>
                      <a:ext cx="5731510" cy="2781935"/>
                    </a:xfrm>
                    <a:prstGeom prst="rect">
                      <a:avLst/>
                    </a:prstGeom>
                  </pic:spPr>
                </pic:pic>
              </a:graphicData>
            </a:graphic>
          </wp:inline>
        </w:drawing>
      </w:r>
    </w:p>
    <w:p w14:paraId="36D91023" w14:textId="4544F4E5" w:rsidR="00FD7FFE" w:rsidRDefault="00FD7FFE" w:rsidP="00FD7FFE">
      <w:pPr>
        <w:pStyle w:val="Prrafodelista"/>
        <w:numPr>
          <w:ilvl w:val="0"/>
          <w:numId w:val="3"/>
        </w:numPr>
        <w:rPr>
          <w:sz w:val="24"/>
          <w:szCs w:val="24"/>
        </w:rPr>
      </w:pPr>
      <w:r>
        <w:rPr>
          <w:sz w:val="24"/>
          <w:szCs w:val="24"/>
        </w:rPr>
        <w:t>Comprobamos que todo esté correcto, y la creamos</w:t>
      </w:r>
    </w:p>
    <w:p w14:paraId="0173C6DE" w14:textId="1A833A74" w:rsidR="00FD7FFE" w:rsidRDefault="00FD7FFE" w:rsidP="00FD7FFE">
      <w:pPr>
        <w:pStyle w:val="Prrafodelista"/>
        <w:numPr>
          <w:ilvl w:val="0"/>
          <w:numId w:val="3"/>
        </w:numPr>
        <w:rPr>
          <w:sz w:val="24"/>
          <w:szCs w:val="24"/>
        </w:rPr>
      </w:pPr>
      <w:r>
        <w:rPr>
          <w:sz w:val="24"/>
          <w:szCs w:val="24"/>
        </w:rPr>
        <w:t>Acto seguido nos guardaremos la clave privada en nuestro ordenador (.</w:t>
      </w:r>
      <w:proofErr w:type="spellStart"/>
      <w:r>
        <w:rPr>
          <w:sz w:val="24"/>
          <w:szCs w:val="24"/>
        </w:rPr>
        <w:t>pem</w:t>
      </w:r>
      <w:proofErr w:type="spellEnd"/>
      <w:r>
        <w:rPr>
          <w:sz w:val="24"/>
          <w:szCs w:val="24"/>
        </w:rPr>
        <w:t>)</w:t>
      </w:r>
    </w:p>
    <w:p w14:paraId="37663EFF" w14:textId="0CF91CEA" w:rsidR="00FD7FFE" w:rsidRDefault="00FD7FFE" w:rsidP="00FD7FFE">
      <w:pPr>
        <w:rPr>
          <w:sz w:val="24"/>
          <w:szCs w:val="24"/>
        </w:rPr>
      </w:pPr>
      <w:r w:rsidRPr="00FD7FFE">
        <w:rPr>
          <w:noProof/>
          <w:sz w:val="24"/>
          <w:szCs w:val="24"/>
        </w:rPr>
        <w:drawing>
          <wp:inline distT="0" distB="0" distL="0" distR="0" wp14:anchorId="21C8D638" wp14:editId="58EB16B1">
            <wp:extent cx="5731510" cy="3112135"/>
            <wp:effectExtent l="0" t="0" r="254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8"/>
                    <a:stretch>
                      <a:fillRect/>
                    </a:stretch>
                  </pic:blipFill>
                  <pic:spPr>
                    <a:xfrm>
                      <a:off x="0" y="0"/>
                      <a:ext cx="5731510" cy="3112135"/>
                    </a:xfrm>
                    <a:prstGeom prst="rect">
                      <a:avLst/>
                    </a:prstGeom>
                  </pic:spPr>
                </pic:pic>
              </a:graphicData>
            </a:graphic>
          </wp:inline>
        </w:drawing>
      </w:r>
    </w:p>
    <w:p w14:paraId="4BD6F700" w14:textId="65D21420" w:rsidR="001531F0" w:rsidRDefault="001531F0" w:rsidP="001531F0">
      <w:pPr>
        <w:pStyle w:val="Prrafodelista"/>
        <w:numPr>
          <w:ilvl w:val="0"/>
          <w:numId w:val="3"/>
        </w:numPr>
        <w:rPr>
          <w:sz w:val="24"/>
          <w:szCs w:val="24"/>
        </w:rPr>
      </w:pPr>
      <w:r>
        <w:rPr>
          <w:sz w:val="24"/>
          <w:szCs w:val="24"/>
        </w:rPr>
        <w:t xml:space="preserve">Ahora probaremos la conexión </w:t>
      </w:r>
      <w:proofErr w:type="spellStart"/>
      <w:r>
        <w:rPr>
          <w:sz w:val="24"/>
          <w:szCs w:val="24"/>
        </w:rPr>
        <w:t>ssh</w:t>
      </w:r>
      <w:proofErr w:type="spellEnd"/>
      <w:r>
        <w:rPr>
          <w:sz w:val="24"/>
          <w:szCs w:val="24"/>
        </w:rPr>
        <w:t xml:space="preserve"> y si podemos usar </w:t>
      </w:r>
      <w:proofErr w:type="spellStart"/>
      <w:r>
        <w:rPr>
          <w:sz w:val="24"/>
          <w:szCs w:val="24"/>
        </w:rPr>
        <w:t>sftp</w:t>
      </w:r>
      <w:proofErr w:type="spellEnd"/>
      <w:r>
        <w:rPr>
          <w:sz w:val="24"/>
          <w:szCs w:val="24"/>
        </w:rPr>
        <w:t xml:space="preserve"> para subir archivos utilizando </w:t>
      </w:r>
      <w:proofErr w:type="spellStart"/>
      <w:r>
        <w:rPr>
          <w:sz w:val="24"/>
          <w:szCs w:val="24"/>
        </w:rPr>
        <w:t>powershell</w:t>
      </w:r>
      <w:proofErr w:type="spellEnd"/>
    </w:p>
    <w:p w14:paraId="4A861E0C" w14:textId="2176E45E" w:rsidR="001531F0" w:rsidRDefault="001531F0" w:rsidP="001531F0">
      <w:pPr>
        <w:rPr>
          <w:sz w:val="24"/>
          <w:szCs w:val="24"/>
        </w:rPr>
      </w:pPr>
      <w:r w:rsidRPr="001531F0">
        <w:rPr>
          <w:noProof/>
          <w:sz w:val="24"/>
          <w:szCs w:val="24"/>
        </w:rPr>
        <w:lastRenderedPageBreak/>
        <w:drawing>
          <wp:inline distT="0" distB="0" distL="0" distR="0" wp14:anchorId="6D6F8033" wp14:editId="1F6FDCD0">
            <wp:extent cx="5731510" cy="4004945"/>
            <wp:effectExtent l="0" t="0" r="254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5731510" cy="4004945"/>
                    </a:xfrm>
                    <a:prstGeom prst="rect">
                      <a:avLst/>
                    </a:prstGeom>
                  </pic:spPr>
                </pic:pic>
              </a:graphicData>
            </a:graphic>
          </wp:inline>
        </w:drawing>
      </w:r>
    </w:p>
    <w:p w14:paraId="6923A497" w14:textId="4C723905" w:rsidR="001531F0" w:rsidRDefault="001531F0" w:rsidP="001531F0">
      <w:pPr>
        <w:pStyle w:val="Prrafodelista"/>
        <w:numPr>
          <w:ilvl w:val="0"/>
          <w:numId w:val="3"/>
        </w:numPr>
        <w:rPr>
          <w:sz w:val="24"/>
          <w:szCs w:val="24"/>
        </w:rPr>
      </w:pPr>
      <w:r>
        <w:rPr>
          <w:sz w:val="24"/>
          <w:szCs w:val="24"/>
        </w:rPr>
        <w:t xml:space="preserve">Probamos el </w:t>
      </w:r>
      <w:proofErr w:type="spellStart"/>
      <w:r>
        <w:rPr>
          <w:sz w:val="24"/>
          <w:szCs w:val="24"/>
        </w:rPr>
        <w:t>sftp</w:t>
      </w:r>
      <w:proofErr w:type="spellEnd"/>
      <w:r>
        <w:rPr>
          <w:sz w:val="24"/>
          <w:szCs w:val="24"/>
        </w:rPr>
        <w:t xml:space="preserve"> subiendo el archivo de la clave (después se borrará la máquina correspondiente)</w:t>
      </w:r>
    </w:p>
    <w:p w14:paraId="550262CF" w14:textId="3B76BF3A" w:rsidR="001531F0" w:rsidRDefault="001531F0" w:rsidP="001531F0">
      <w:pPr>
        <w:rPr>
          <w:sz w:val="24"/>
          <w:szCs w:val="24"/>
        </w:rPr>
      </w:pPr>
      <w:r w:rsidRPr="001531F0">
        <w:rPr>
          <w:noProof/>
          <w:sz w:val="24"/>
          <w:szCs w:val="24"/>
        </w:rPr>
        <w:drawing>
          <wp:inline distT="0" distB="0" distL="0" distR="0" wp14:anchorId="05C0F93A" wp14:editId="39B93FC2">
            <wp:extent cx="5731510" cy="1518920"/>
            <wp:effectExtent l="0" t="0" r="2540" b="508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5731510" cy="1518920"/>
                    </a:xfrm>
                    <a:prstGeom prst="rect">
                      <a:avLst/>
                    </a:prstGeom>
                  </pic:spPr>
                </pic:pic>
              </a:graphicData>
            </a:graphic>
          </wp:inline>
        </w:drawing>
      </w:r>
    </w:p>
    <w:p w14:paraId="5592DC73" w14:textId="1C37A8C8" w:rsidR="00E31D11" w:rsidRDefault="00E31D11" w:rsidP="00E31D11">
      <w:pPr>
        <w:pStyle w:val="Prrafodelista"/>
        <w:numPr>
          <w:ilvl w:val="0"/>
          <w:numId w:val="3"/>
        </w:numPr>
        <w:rPr>
          <w:sz w:val="24"/>
          <w:szCs w:val="24"/>
        </w:rPr>
      </w:pPr>
      <w:r>
        <w:rPr>
          <w:sz w:val="24"/>
          <w:szCs w:val="24"/>
        </w:rPr>
        <w:t>Eliminamos la máquina para que no consuma crédito de forma permanente</w:t>
      </w:r>
    </w:p>
    <w:p w14:paraId="1E52C42B" w14:textId="7608BEFF" w:rsidR="00E31D11" w:rsidRDefault="00E31D11" w:rsidP="00E31D11">
      <w:pPr>
        <w:rPr>
          <w:sz w:val="24"/>
          <w:szCs w:val="24"/>
        </w:rPr>
      </w:pPr>
      <w:r w:rsidRPr="00E31D11">
        <w:rPr>
          <w:noProof/>
          <w:sz w:val="24"/>
          <w:szCs w:val="24"/>
        </w:rPr>
        <w:lastRenderedPageBreak/>
        <w:drawing>
          <wp:inline distT="0" distB="0" distL="0" distR="0" wp14:anchorId="3F585727" wp14:editId="76C81CE0">
            <wp:extent cx="5731510" cy="2796540"/>
            <wp:effectExtent l="0" t="0" r="2540" b="381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a:blip r:embed="rId11"/>
                    <a:stretch>
                      <a:fillRect/>
                    </a:stretch>
                  </pic:blipFill>
                  <pic:spPr>
                    <a:xfrm>
                      <a:off x="0" y="0"/>
                      <a:ext cx="5731510" cy="2796540"/>
                    </a:xfrm>
                    <a:prstGeom prst="rect">
                      <a:avLst/>
                    </a:prstGeom>
                  </pic:spPr>
                </pic:pic>
              </a:graphicData>
            </a:graphic>
          </wp:inline>
        </w:drawing>
      </w:r>
    </w:p>
    <w:p w14:paraId="48944621" w14:textId="306672EB" w:rsidR="00E31D11" w:rsidRPr="00E31D11" w:rsidRDefault="00E31D11" w:rsidP="00E31D11">
      <w:pPr>
        <w:rPr>
          <w:sz w:val="24"/>
          <w:szCs w:val="24"/>
        </w:rPr>
      </w:pPr>
      <w:r w:rsidRPr="00E31D11">
        <w:rPr>
          <w:noProof/>
          <w:sz w:val="24"/>
          <w:szCs w:val="24"/>
        </w:rPr>
        <w:drawing>
          <wp:inline distT="0" distB="0" distL="0" distR="0" wp14:anchorId="65536E9F" wp14:editId="284149CB">
            <wp:extent cx="5731510" cy="2080895"/>
            <wp:effectExtent l="0" t="0" r="254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2"/>
                    <a:stretch>
                      <a:fillRect/>
                    </a:stretch>
                  </pic:blipFill>
                  <pic:spPr>
                    <a:xfrm>
                      <a:off x="0" y="0"/>
                      <a:ext cx="5731510" cy="2080895"/>
                    </a:xfrm>
                    <a:prstGeom prst="rect">
                      <a:avLst/>
                    </a:prstGeom>
                  </pic:spPr>
                </pic:pic>
              </a:graphicData>
            </a:graphic>
          </wp:inline>
        </w:drawing>
      </w:r>
    </w:p>
    <w:p w14:paraId="677730EF" w14:textId="53113610" w:rsidR="003236CA" w:rsidRDefault="003236CA" w:rsidP="00675573">
      <w:pPr>
        <w:pStyle w:val="Ttulo1"/>
      </w:pPr>
      <w:r w:rsidRPr="003236CA">
        <w:t>Comparación de las cuentas de estudiante entre AWS, Azure y Google</w:t>
      </w:r>
    </w:p>
    <w:p w14:paraId="2B41F2CF" w14:textId="77777777"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val="en-GB" w:eastAsia="en-GB"/>
        </w:rPr>
      </w:pPr>
      <w:proofErr w:type="spellStart"/>
      <w:r w:rsidRPr="00933218">
        <w:rPr>
          <w:rFonts w:eastAsia="Times New Roman" w:cstheme="minorHAnsi"/>
          <w:b/>
          <w:bCs/>
          <w:sz w:val="27"/>
          <w:szCs w:val="27"/>
          <w:lang w:val="en-GB" w:eastAsia="en-GB"/>
        </w:rPr>
        <w:t>Ventajas</w:t>
      </w:r>
      <w:proofErr w:type="spellEnd"/>
      <w:r w:rsidRPr="00933218">
        <w:rPr>
          <w:rFonts w:eastAsia="Times New Roman" w:cstheme="minorHAnsi"/>
          <w:b/>
          <w:bCs/>
          <w:sz w:val="27"/>
          <w:szCs w:val="27"/>
          <w:lang w:val="en-GB" w:eastAsia="en-GB"/>
        </w:rPr>
        <w:t xml:space="preserve"> de AWS</w:t>
      </w:r>
    </w:p>
    <w:p w14:paraId="1C0CBAE1" w14:textId="1AC7AD5D"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Flexibilidad y facilidad de uso</w:t>
      </w:r>
    </w:p>
    <w:p w14:paraId="2F6A0EC0" w14:textId="224D87DF"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Rentabilidad</w:t>
      </w:r>
    </w:p>
    <w:p w14:paraId="12C49A65" w14:textId="13624B10"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Velocidad de organización</w:t>
      </w:r>
    </w:p>
    <w:p w14:paraId="1B63C27A" w14:textId="3CE64F26" w:rsidR="00933218" w:rsidRPr="00933218" w:rsidRDefault="00933218" w:rsidP="00933218">
      <w:pPr>
        <w:numPr>
          <w:ilvl w:val="0"/>
          <w:numId w:val="4"/>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Escalabilidad y elasticidad</w:t>
      </w:r>
    </w:p>
    <w:p w14:paraId="0F6229D6" w14:textId="31D91B8F" w:rsidR="00933218" w:rsidRPr="00933218" w:rsidRDefault="00933218" w:rsidP="00933218">
      <w:pPr>
        <w:numPr>
          <w:ilvl w:val="0"/>
          <w:numId w:val="4"/>
        </w:numPr>
        <w:spacing w:before="100" w:beforeAutospacing="1" w:after="100" w:afterAutospacing="1" w:line="240" w:lineRule="auto"/>
        <w:outlineLvl w:val="2"/>
        <w:rPr>
          <w:rFonts w:eastAsia="Times New Roman" w:cstheme="minorHAnsi"/>
          <w:b/>
          <w:bCs/>
          <w:sz w:val="27"/>
          <w:szCs w:val="27"/>
          <w:lang w:val="en-GB" w:eastAsia="en-GB"/>
        </w:rPr>
      </w:pPr>
      <w:r w:rsidRPr="00933218">
        <w:rPr>
          <w:rFonts w:eastAsia="Times New Roman" w:cstheme="minorHAnsi"/>
          <w:b/>
          <w:bCs/>
          <w:sz w:val="24"/>
          <w:szCs w:val="24"/>
          <w:lang w:eastAsia="en-GB"/>
        </w:rPr>
        <w:t>Seguridad</w:t>
      </w:r>
    </w:p>
    <w:p w14:paraId="742205F1" w14:textId="35D6E028"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val="en-GB" w:eastAsia="en-GB"/>
        </w:rPr>
      </w:pPr>
      <w:proofErr w:type="spellStart"/>
      <w:r w:rsidRPr="00933218">
        <w:rPr>
          <w:rFonts w:eastAsia="Times New Roman" w:cstheme="minorHAnsi"/>
          <w:b/>
          <w:bCs/>
          <w:sz w:val="27"/>
          <w:szCs w:val="27"/>
          <w:lang w:val="en-GB" w:eastAsia="en-GB"/>
        </w:rPr>
        <w:t>Ventajas</w:t>
      </w:r>
      <w:proofErr w:type="spellEnd"/>
      <w:r w:rsidRPr="00933218">
        <w:rPr>
          <w:rFonts w:eastAsia="Times New Roman" w:cstheme="minorHAnsi"/>
          <w:b/>
          <w:bCs/>
          <w:sz w:val="27"/>
          <w:szCs w:val="27"/>
          <w:lang w:val="en-GB" w:eastAsia="en-GB"/>
        </w:rPr>
        <w:t xml:space="preserve"> de Microsoft Azure</w:t>
      </w:r>
    </w:p>
    <w:p w14:paraId="584AED07" w14:textId="0E0A9A89"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Una nube apta para todo tipo de empresas independientemente del sector</w:t>
      </w:r>
    </w:p>
    <w:p w14:paraId="4D7416C2" w14:textId="47D71FC2"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Coste vs Beneficio mucho mayor</w:t>
      </w:r>
    </w:p>
    <w:p w14:paraId="7999FBEC" w14:textId="36760EDD"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Azure corre en cualquier servidor físico o en nube</w:t>
      </w:r>
    </w:p>
    <w:p w14:paraId="236278B5" w14:textId="11991F80"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Seguridad inteligente para tu nube</w:t>
      </w:r>
    </w:p>
    <w:p w14:paraId="13BD87DB" w14:textId="2F86791E"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 xml:space="preserve">Ambientes </w:t>
      </w:r>
      <w:proofErr w:type="spellStart"/>
      <w:r w:rsidRPr="00933218">
        <w:rPr>
          <w:rFonts w:eastAsia="Times New Roman" w:cstheme="minorHAnsi"/>
          <w:b/>
          <w:bCs/>
          <w:sz w:val="24"/>
          <w:szCs w:val="24"/>
          <w:lang w:eastAsia="en-GB"/>
        </w:rPr>
        <w:t>Multi-cloud</w:t>
      </w:r>
      <w:proofErr w:type="spellEnd"/>
    </w:p>
    <w:p w14:paraId="691196B3" w14:textId="54E152C2" w:rsidR="00933218" w:rsidRPr="00933218" w:rsidRDefault="00933218" w:rsidP="00933218">
      <w:pPr>
        <w:numPr>
          <w:ilvl w:val="0"/>
          <w:numId w:val="5"/>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Es más fácil desarrollar aplicaciones</w:t>
      </w:r>
    </w:p>
    <w:p w14:paraId="62CF4F6E" w14:textId="77777777" w:rsidR="00933218" w:rsidRPr="00933218" w:rsidRDefault="00933218" w:rsidP="00933218">
      <w:pPr>
        <w:spacing w:before="100" w:beforeAutospacing="1" w:after="100" w:afterAutospacing="1" w:line="240" w:lineRule="auto"/>
        <w:outlineLvl w:val="2"/>
        <w:rPr>
          <w:rFonts w:eastAsia="Times New Roman" w:cstheme="minorHAnsi"/>
          <w:b/>
          <w:bCs/>
          <w:sz w:val="27"/>
          <w:szCs w:val="27"/>
          <w:lang w:eastAsia="en-GB"/>
        </w:rPr>
      </w:pPr>
      <w:r w:rsidRPr="00933218">
        <w:rPr>
          <w:rFonts w:eastAsia="Times New Roman" w:cstheme="minorHAnsi"/>
          <w:b/>
          <w:bCs/>
          <w:sz w:val="27"/>
          <w:szCs w:val="27"/>
          <w:lang w:eastAsia="en-GB"/>
        </w:rPr>
        <w:lastRenderedPageBreak/>
        <w:t xml:space="preserve">Ventajas de Google Cloud </w:t>
      </w:r>
      <w:proofErr w:type="spellStart"/>
      <w:r w:rsidRPr="00933218">
        <w:rPr>
          <w:rFonts w:eastAsia="Times New Roman" w:cstheme="minorHAnsi"/>
          <w:b/>
          <w:bCs/>
          <w:sz w:val="27"/>
          <w:szCs w:val="27"/>
          <w:lang w:eastAsia="en-GB"/>
        </w:rPr>
        <w:t>Platform</w:t>
      </w:r>
      <w:proofErr w:type="spellEnd"/>
    </w:p>
    <w:p w14:paraId="46271936" w14:textId="3E7F00F2" w:rsidR="00933218" w:rsidRPr="001676F6" w:rsidRDefault="00933218" w:rsidP="001676F6">
      <w:pPr>
        <w:pStyle w:val="Prrafodelista"/>
        <w:numPr>
          <w:ilvl w:val="0"/>
          <w:numId w:val="6"/>
        </w:numPr>
        <w:spacing w:before="100" w:beforeAutospacing="1" w:after="100" w:afterAutospacing="1" w:line="240" w:lineRule="auto"/>
        <w:rPr>
          <w:rFonts w:eastAsia="Times New Roman" w:cstheme="minorHAnsi"/>
          <w:sz w:val="24"/>
          <w:szCs w:val="24"/>
          <w:lang w:eastAsia="en-GB"/>
        </w:rPr>
      </w:pPr>
      <w:r w:rsidRPr="001676F6">
        <w:rPr>
          <w:rFonts w:eastAsia="Times New Roman" w:cstheme="minorHAnsi"/>
          <w:b/>
          <w:bCs/>
          <w:sz w:val="24"/>
          <w:szCs w:val="24"/>
          <w:lang w:eastAsia="en-GB"/>
        </w:rPr>
        <w:t>Precios accesibles y mejores que el de la competencia</w:t>
      </w:r>
    </w:p>
    <w:p w14:paraId="64FEF5D2" w14:textId="1050FB22" w:rsidR="00933218" w:rsidRPr="00933218" w:rsidRDefault="00933218" w:rsidP="00933218">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Rendimiento mejorado</w:t>
      </w:r>
    </w:p>
    <w:p w14:paraId="242964E3" w14:textId="0DBF0446" w:rsidR="00933218" w:rsidRPr="00933218" w:rsidRDefault="00933218" w:rsidP="00933218">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Innovación</w:t>
      </w:r>
    </w:p>
    <w:p w14:paraId="566E85FE" w14:textId="77777777" w:rsidR="001676F6" w:rsidRDefault="00933218" w:rsidP="001676F6">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Seguridad</w:t>
      </w:r>
    </w:p>
    <w:p w14:paraId="5653EA2A" w14:textId="69173C4F" w:rsidR="00933218" w:rsidRPr="001676F6" w:rsidRDefault="00933218" w:rsidP="001676F6">
      <w:pPr>
        <w:numPr>
          <w:ilvl w:val="0"/>
          <w:numId w:val="6"/>
        </w:numPr>
        <w:spacing w:before="100" w:beforeAutospacing="1" w:after="100" w:afterAutospacing="1" w:line="240" w:lineRule="auto"/>
        <w:rPr>
          <w:rFonts w:eastAsia="Times New Roman" w:cstheme="minorHAnsi"/>
          <w:sz w:val="24"/>
          <w:szCs w:val="24"/>
          <w:lang w:eastAsia="en-GB"/>
        </w:rPr>
      </w:pPr>
      <w:r w:rsidRPr="00933218">
        <w:rPr>
          <w:rFonts w:eastAsia="Times New Roman" w:cstheme="minorHAnsi"/>
          <w:b/>
          <w:bCs/>
          <w:sz w:val="24"/>
          <w:szCs w:val="24"/>
          <w:lang w:eastAsia="en-GB"/>
        </w:rPr>
        <w:t>Rápida restauración de datos</w:t>
      </w:r>
    </w:p>
    <w:p w14:paraId="3B719723" w14:textId="0FBFFDE6" w:rsidR="001676F6" w:rsidRDefault="001676F6" w:rsidP="001676F6">
      <w:pPr>
        <w:spacing w:before="100" w:beforeAutospacing="1" w:after="100" w:afterAutospacing="1" w:line="240" w:lineRule="auto"/>
        <w:rPr>
          <w:rFonts w:eastAsia="Times New Roman" w:cstheme="minorHAnsi"/>
          <w:b/>
          <w:bCs/>
          <w:sz w:val="24"/>
          <w:szCs w:val="24"/>
          <w:lang w:eastAsia="en-GB"/>
        </w:rPr>
      </w:pPr>
    </w:p>
    <w:p w14:paraId="537C0E69" w14:textId="7D2119A0" w:rsidR="001676F6" w:rsidRPr="001676F6" w:rsidRDefault="001676F6" w:rsidP="00675573">
      <w:pPr>
        <w:pStyle w:val="Ttulo1"/>
        <w:rPr>
          <w:rFonts w:eastAsia="Times New Roman"/>
          <w:lang w:eastAsia="en-GB"/>
        </w:rPr>
      </w:pPr>
      <w:r w:rsidRPr="001676F6">
        <w:rPr>
          <w:rFonts w:eastAsia="Times New Roman"/>
          <w:lang w:eastAsia="en-GB"/>
        </w:rPr>
        <w:t>UO285176 – Comparación entre 5 nubes profesionales, ventajas e inconvenientes</w:t>
      </w:r>
    </w:p>
    <w:tbl>
      <w:tblPr>
        <w:tblW w:w="0" w:type="auto"/>
        <w:tblCellMar>
          <w:top w:w="15" w:type="dxa"/>
          <w:left w:w="15" w:type="dxa"/>
          <w:bottom w:w="15" w:type="dxa"/>
          <w:right w:w="15" w:type="dxa"/>
        </w:tblCellMar>
        <w:tblLook w:val="04A0" w:firstRow="1" w:lastRow="0" w:firstColumn="1" w:lastColumn="0" w:noHBand="0" w:noVBand="1"/>
      </w:tblPr>
      <w:tblGrid>
        <w:gridCol w:w="1185"/>
        <w:gridCol w:w="1530"/>
        <w:gridCol w:w="1185"/>
        <w:gridCol w:w="1110"/>
        <w:gridCol w:w="1350"/>
        <w:gridCol w:w="1725"/>
      </w:tblGrid>
      <w:tr w:rsidR="008C7C0C" w:rsidRPr="008C7C0C" w14:paraId="7270F737" w14:textId="77777777" w:rsidTr="008C7C0C">
        <w:tc>
          <w:tcPr>
            <w:tcW w:w="1185" w:type="dxa"/>
            <w:tcBorders>
              <w:top w:val="single" w:sz="6" w:space="0" w:color="000000"/>
              <w:left w:val="single" w:sz="6" w:space="0" w:color="000000"/>
              <w:bottom w:val="single" w:sz="6" w:space="0" w:color="000000"/>
              <w:right w:val="single" w:sz="6" w:space="0" w:color="000000"/>
            </w:tcBorders>
            <w:hideMark/>
          </w:tcPr>
          <w:p w14:paraId="72DBF998" w14:textId="77777777" w:rsidR="008C7C0C" w:rsidRPr="00675573" w:rsidRDefault="008C7C0C" w:rsidP="008C7C0C">
            <w:pPr>
              <w:spacing w:after="0" w:line="240" w:lineRule="auto"/>
              <w:jc w:val="center"/>
              <w:rPr>
                <w:rFonts w:eastAsia="Times New Roman" w:cstheme="minorHAnsi"/>
                <w:sz w:val="24"/>
                <w:szCs w:val="24"/>
                <w:lang w:eastAsia="en-GB"/>
              </w:rPr>
            </w:pPr>
          </w:p>
        </w:tc>
        <w:tc>
          <w:tcPr>
            <w:tcW w:w="1530" w:type="dxa"/>
            <w:tcBorders>
              <w:top w:val="single" w:sz="6" w:space="0" w:color="auto"/>
              <w:left w:val="nil"/>
              <w:bottom w:val="single" w:sz="6" w:space="0" w:color="auto"/>
              <w:right w:val="single" w:sz="6" w:space="0" w:color="auto"/>
            </w:tcBorders>
            <w:hideMark/>
          </w:tcPr>
          <w:p w14:paraId="7C032A5C"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 xml:space="preserve">Memoria disponible </w:t>
            </w:r>
            <w:proofErr w:type="spellStart"/>
            <w:r w:rsidRPr="008C7C0C">
              <w:rPr>
                <w:rFonts w:eastAsia="Times New Roman" w:cstheme="minorHAnsi"/>
                <w:b/>
                <w:bCs/>
                <w:sz w:val="24"/>
                <w:szCs w:val="24"/>
                <w:lang w:val="en-GB" w:eastAsia="en-GB"/>
              </w:rPr>
              <w:t>gratuitamente</w:t>
            </w:r>
            <w:proofErr w:type="spellEnd"/>
          </w:p>
        </w:tc>
        <w:tc>
          <w:tcPr>
            <w:tcW w:w="1185" w:type="dxa"/>
            <w:tcBorders>
              <w:top w:val="single" w:sz="6" w:space="0" w:color="auto"/>
              <w:left w:val="nil"/>
              <w:bottom w:val="single" w:sz="6" w:space="0" w:color="auto"/>
              <w:right w:val="single" w:sz="6" w:space="0" w:color="auto"/>
            </w:tcBorders>
            <w:hideMark/>
          </w:tcPr>
          <w:p w14:paraId="207D0C3A"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Costes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mensuales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por</w:t>
            </w:r>
            <w:proofErr w:type="spellEnd"/>
            <w:r w:rsidRPr="008C7C0C">
              <w:rPr>
                <w:rFonts w:eastAsia="Times New Roman" w:cstheme="minorHAnsi"/>
                <w:b/>
                <w:bCs/>
                <w:sz w:val="24"/>
                <w:szCs w:val="24"/>
                <w:lang w:val="en-GB" w:eastAsia="en-GB"/>
              </w:rPr>
              <w:t xml:space="preserve"> 100 GB</w:t>
            </w:r>
          </w:p>
        </w:tc>
        <w:tc>
          <w:tcPr>
            <w:tcW w:w="1110" w:type="dxa"/>
            <w:tcBorders>
              <w:top w:val="single" w:sz="6" w:space="0" w:color="auto"/>
              <w:left w:val="nil"/>
              <w:bottom w:val="single" w:sz="6" w:space="0" w:color="auto"/>
              <w:right w:val="single" w:sz="6" w:space="0" w:color="auto"/>
            </w:tcBorders>
            <w:hideMark/>
          </w:tcPr>
          <w:p w14:paraId="784AC9D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b/>
                <w:bCs/>
                <w:sz w:val="24"/>
                <w:szCs w:val="24"/>
                <w:lang w:eastAsia="en-GB"/>
              </w:rPr>
              <w:t xml:space="preserve">Clientes de escritorio y </w:t>
            </w:r>
            <w:proofErr w:type="gramStart"/>
            <w:r w:rsidRPr="008C7C0C">
              <w:rPr>
                <w:rFonts w:eastAsia="Times New Roman" w:cstheme="minorHAnsi"/>
                <w:b/>
                <w:bCs/>
                <w:sz w:val="24"/>
                <w:szCs w:val="24"/>
                <w:lang w:eastAsia="en-GB"/>
              </w:rPr>
              <w:t>apps</w:t>
            </w:r>
            <w:proofErr w:type="gramEnd"/>
          </w:p>
        </w:tc>
        <w:tc>
          <w:tcPr>
            <w:tcW w:w="1350" w:type="dxa"/>
            <w:tcBorders>
              <w:top w:val="single" w:sz="6" w:space="0" w:color="auto"/>
              <w:left w:val="nil"/>
              <w:bottom w:val="single" w:sz="6" w:space="0" w:color="auto"/>
              <w:right w:val="single" w:sz="6" w:space="0" w:color="auto"/>
            </w:tcBorders>
            <w:hideMark/>
          </w:tcPr>
          <w:p w14:paraId="682DFC7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Ubicación</w:t>
            </w:r>
            <w:proofErr w:type="spellEnd"/>
            <w:r w:rsidRPr="008C7C0C">
              <w:rPr>
                <w:rFonts w:eastAsia="Times New Roman" w:cstheme="minorHAnsi"/>
                <w:b/>
                <w:bCs/>
                <w:sz w:val="24"/>
                <w:szCs w:val="24"/>
                <w:lang w:val="en-GB" w:eastAsia="en-GB"/>
              </w:rPr>
              <w:t xml:space="preserve"> de </w:t>
            </w:r>
            <w:proofErr w:type="spellStart"/>
            <w:r w:rsidRPr="008C7C0C">
              <w:rPr>
                <w:rFonts w:eastAsia="Times New Roman" w:cstheme="minorHAnsi"/>
                <w:b/>
                <w:bCs/>
                <w:sz w:val="24"/>
                <w:szCs w:val="24"/>
                <w:lang w:val="en-GB" w:eastAsia="en-GB"/>
              </w:rPr>
              <w:t>los</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servidores</w:t>
            </w:r>
            <w:proofErr w:type="spellEnd"/>
          </w:p>
        </w:tc>
        <w:tc>
          <w:tcPr>
            <w:tcW w:w="1725" w:type="dxa"/>
            <w:tcBorders>
              <w:top w:val="single" w:sz="6" w:space="0" w:color="auto"/>
              <w:left w:val="nil"/>
              <w:bottom w:val="single" w:sz="6" w:space="0" w:color="auto"/>
              <w:right w:val="single" w:sz="6" w:space="0" w:color="auto"/>
            </w:tcBorders>
            <w:hideMark/>
          </w:tcPr>
          <w:p w14:paraId="473C616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Rasgo</w:t>
            </w:r>
            <w:proofErr w:type="spellEnd"/>
            <w:r w:rsidRPr="008C7C0C">
              <w:rPr>
                <w:rFonts w:eastAsia="Times New Roman" w:cstheme="minorHAnsi"/>
                <w:b/>
                <w:bCs/>
                <w:sz w:val="24"/>
                <w:szCs w:val="24"/>
                <w:lang w:val="en-GB" w:eastAsia="en-GB"/>
              </w:rPr>
              <w:t xml:space="preserve"> </w:t>
            </w:r>
            <w:proofErr w:type="spellStart"/>
            <w:r w:rsidRPr="008C7C0C">
              <w:rPr>
                <w:rFonts w:eastAsia="Times New Roman" w:cstheme="minorHAnsi"/>
                <w:b/>
                <w:bCs/>
                <w:sz w:val="24"/>
                <w:szCs w:val="24"/>
                <w:lang w:val="en-GB" w:eastAsia="en-GB"/>
              </w:rPr>
              <w:t>específico</w:t>
            </w:r>
            <w:proofErr w:type="spellEnd"/>
          </w:p>
        </w:tc>
      </w:tr>
      <w:tr w:rsidR="008C7C0C" w:rsidRPr="008C7C0C" w14:paraId="0BD12AE5" w14:textId="77777777" w:rsidTr="008C7C0C">
        <w:tc>
          <w:tcPr>
            <w:tcW w:w="1185" w:type="dxa"/>
            <w:tcBorders>
              <w:top w:val="nil"/>
              <w:left w:val="single" w:sz="6" w:space="0" w:color="auto"/>
              <w:bottom w:val="single" w:sz="6" w:space="0" w:color="auto"/>
              <w:right w:val="single" w:sz="6" w:space="0" w:color="auto"/>
            </w:tcBorders>
            <w:hideMark/>
          </w:tcPr>
          <w:p w14:paraId="72C8FA87"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Box</w:t>
            </w:r>
          </w:p>
        </w:tc>
        <w:tc>
          <w:tcPr>
            <w:tcW w:w="1530" w:type="dxa"/>
            <w:tcBorders>
              <w:top w:val="nil"/>
              <w:left w:val="nil"/>
              <w:bottom w:val="single" w:sz="6" w:space="0" w:color="auto"/>
              <w:right w:val="single" w:sz="6" w:space="0" w:color="auto"/>
            </w:tcBorders>
            <w:hideMark/>
          </w:tcPr>
          <w:p w14:paraId="23400F7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10 GB</w:t>
            </w:r>
          </w:p>
        </w:tc>
        <w:tc>
          <w:tcPr>
            <w:tcW w:w="1185" w:type="dxa"/>
            <w:tcBorders>
              <w:top w:val="nil"/>
              <w:left w:val="nil"/>
              <w:bottom w:val="single" w:sz="6" w:space="0" w:color="auto"/>
              <w:right w:val="single" w:sz="6" w:space="0" w:color="auto"/>
            </w:tcBorders>
            <w:hideMark/>
          </w:tcPr>
          <w:p w14:paraId="6B9F37C0"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9,00 €</w:t>
            </w:r>
          </w:p>
        </w:tc>
        <w:tc>
          <w:tcPr>
            <w:tcW w:w="1110" w:type="dxa"/>
            <w:tcBorders>
              <w:top w:val="nil"/>
              <w:left w:val="nil"/>
              <w:bottom w:val="single" w:sz="6" w:space="0" w:color="auto"/>
              <w:right w:val="single" w:sz="6" w:space="0" w:color="auto"/>
            </w:tcBorders>
            <w:hideMark/>
          </w:tcPr>
          <w:p w14:paraId="562ABEE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40EB85C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Puede escogerse (p. ej., Irlanda, Alemania, Japón, Australia)</w:t>
            </w:r>
          </w:p>
        </w:tc>
        <w:tc>
          <w:tcPr>
            <w:tcW w:w="1725" w:type="dxa"/>
            <w:tcBorders>
              <w:top w:val="nil"/>
              <w:left w:val="nil"/>
              <w:bottom w:val="single" w:sz="6" w:space="0" w:color="auto"/>
              <w:right w:val="single" w:sz="6" w:space="0" w:color="auto"/>
            </w:tcBorders>
            <w:hideMark/>
          </w:tcPr>
          <w:p w14:paraId="26790568"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 xml:space="preserve">Box </w:t>
            </w:r>
            <w:proofErr w:type="spellStart"/>
            <w:r w:rsidRPr="008C7C0C">
              <w:rPr>
                <w:rFonts w:eastAsia="Times New Roman" w:cstheme="minorHAnsi"/>
                <w:sz w:val="24"/>
                <w:szCs w:val="24"/>
                <w:lang w:eastAsia="en-GB"/>
              </w:rPr>
              <w:t>Zones</w:t>
            </w:r>
            <w:proofErr w:type="spellEnd"/>
            <w:r w:rsidRPr="008C7C0C">
              <w:rPr>
                <w:rFonts w:eastAsia="Times New Roman" w:cstheme="minorHAnsi"/>
                <w:sz w:val="24"/>
                <w:szCs w:val="24"/>
                <w:lang w:eastAsia="en-GB"/>
              </w:rPr>
              <w:t xml:space="preserve"> te ayuda a cumplir con las políticas de privacidad regionales</w:t>
            </w:r>
          </w:p>
        </w:tc>
      </w:tr>
      <w:tr w:rsidR="008C7C0C" w:rsidRPr="008C7C0C" w14:paraId="593C5953" w14:textId="77777777" w:rsidTr="008C7C0C">
        <w:tc>
          <w:tcPr>
            <w:tcW w:w="1185" w:type="dxa"/>
            <w:tcBorders>
              <w:top w:val="nil"/>
              <w:left w:val="single" w:sz="6" w:space="0" w:color="auto"/>
              <w:bottom w:val="single" w:sz="6" w:space="0" w:color="auto"/>
              <w:right w:val="single" w:sz="6" w:space="0" w:color="auto"/>
            </w:tcBorders>
            <w:hideMark/>
          </w:tcPr>
          <w:p w14:paraId="72674AE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HiDrive</w:t>
            </w:r>
            <w:proofErr w:type="spellEnd"/>
          </w:p>
        </w:tc>
        <w:tc>
          <w:tcPr>
            <w:tcW w:w="1530" w:type="dxa"/>
            <w:tcBorders>
              <w:top w:val="nil"/>
              <w:left w:val="nil"/>
              <w:bottom w:val="single" w:sz="6" w:space="0" w:color="auto"/>
              <w:right w:val="single" w:sz="6" w:space="0" w:color="auto"/>
            </w:tcBorders>
            <w:hideMark/>
          </w:tcPr>
          <w:p w14:paraId="7FB2B86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t>
            </w:r>
          </w:p>
        </w:tc>
        <w:tc>
          <w:tcPr>
            <w:tcW w:w="1185" w:type="dxa"/>
            <w:tcBorders>
              <w:top w:val="nil"/>
              <w:left w:val="nil"/>
              <w:bottom w:val="single" w:sz="6" w:space="0" w:color="auto"/>
              <w:right w:val="single" w:sz="6" w:space="0" w:color="auto"/>
            </w:tcBorders>
            <w:hideMark/>
          </w:tcPr>
          <w:p w14:paraId="0659DBF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1 €</w:t>
            </w:r>
          </w:p>
        </w:tc>
        <w:tc>
          <w:tcPr>
            <w:tcW w:w="1110" w:type="dxa"/>
            <w:tcBorders>
              <w:top w:val="nil"/>
              <w:left w:val="nil"/>
              <w:bottom w:val="single" w:sz="6" w:space="0" w:color="auto"/>
              <w:right w:val="single" w:sz="6" w:space="0" w:color="auto"/>
            </w:tcBorders>
            <w:hideMark/>
          </w:tcPr>
          <w:p w14:paraId="4058F072"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2F0D0B19"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Europa</w:t>
            </w:r>
          </w:p>
        </w:tc>
        <w:tc>
          <w:tcPr>
            <w:tcW w:w="1725" w:type="dxa"/>
            <w:tcBorders>
              <w:top w:val="nil"/>
              <w:left w:val="nil"/>
              <w:bottom w:val="single" w:sz="6" w:space="0" w:color="auto"/>
              <w:right w:val="single" w:sz="6" w:space="0" w:color="auto"/>
            </w:tcBorders>
            <w:hideMark/>
          </w:tcPr>
          <w:p w14:paraId="226F951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Ubicación</w:t>
            </w:r>
            <w:proofErr w:type="spellEnd"/>
            <w:r w:rsidRPr="008C7C0C">
              <w:rPr>
                <w:rFonts w:eastAsia="Times New Roman" w:cstheme="minorHAnsi"/>
                <w:sz w:val="24"/>
                <w:szCs w:val="24"/>
                <w:lang w:val="en-GB" w:eastAsia="en-GB"/>
              </w:rPr>
              <w:t xml:space="preserve"> del </w:t>
            </w:r>
            <w:proofErr w:type="spellStart"/>
            <w:r w:rsidRPr="008C7C0C">
              <w:rPr>
                <w:rFonts w:eastAsia="Times New Roman" w:cstheme="minorHAnsi"/>
                <w:sz w:val="24"/>
                <w:szCs w:val="24"/>
                <w:lang w:val="en-GB" w:eastAsia="en-GB"/>
              </w:rPr>
              <w:t>servidor</w:t>
            </w:r>
            <w:proofErr w:type="spellEnd"/>
          </w:p>
          <w:p w14:paraId="2DB6CF52" w14:textId="21C3935F"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
        </w:tc>
      </w:tr>
      <w:tr w:rsidR="008C7C0C" w:rsidRPr="008C7C0C" w14:paraId="36CB1533" w14:textId="77777777" w:rsidTr="008C7C0C">
        <w:tc>
          <w:tcPr>
            <w:tcW w:w="1185" w:type="dxa"/>
            <w:tcBorders>
              <w:top w:val="nil"/>
              <w:left w:val="single" w:sz="6" w:space="0" w:color="auto"/>
              <w:bottom w:val="single" w:sz="6" w:space="0" w:color="auto"/>
              <w:right w:val="single" w:sz="6" w:space="0" w:color="auto"/>
            </w:tcBorders>
            <w:hideMark/>
          </w:tcPr>
          <w:p w14:paraId="7B3BAB80"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Dropbox</w:t>
            </w:r>
          </w:p>
        </w:tc>
        <w:tc>
          <w:tcPr>
            <w:tcW w:w="1530" w:type="dxa"/>
            <w:tcBorders>
              <w:top w:val="nil"/>
              <w:left w:val="nil"/>
              <w:bottom w:val="single" w:sz="6" w:space="0" w:color="auto"/>
              <w:right w:val="single" w:sz="6" w:space="0" w:color="auto"/>
            </w:tcBorders>
            <w:hideMark/>
          </w:tcPr>
          <w:p w14:paraId="3B2F5259"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hasta 20 GB</w:t>
            </w:r>
          </w:p>
        </w:tc>
        <w:tc>
          <w:tcPr>
            <w:tcW w:w="1185" w:type="dxa"/>
            <w:tcBorders>
              <w:top w:val="nil"/>
              <w:left w:val="nil"/>
              <w:bottom w:val="single" w:sz="6" w:space="0" w:color="auto"/>
              <w:right w:val="single" w:sz="6" w:space="0" w:color="auto"/>
            </w:tcBorders>
            <w:hideMark/>
          </w:tcPr>
          <w:p w14:paraId="2176FC1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0,50 €</w:t>
            </w:r>
          </w:p>
        </w:tc>
        <w:tc>
          <w:tcPr>
            <w:tcW w:w="1110" w:type="dxa"/>
            <w:tcBorders>
              <w:top w:val="nil"/>
              <w:left w:val="nil"/>
              <w:bottom w:val="single" w:sz="6" w:space="0" w:color="auto"/>
              <w:right w:val="single" w:sz="6" w:space="0" w:color="auto"/>
            </w:tcBorders>
            <w:hideMark/>
          </w:tcPr>
          <w:p w14:paraId="6CB2F84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Linux, macOS, iOS, Android</w:t>
            </w:r>
          </w:p>
        </w:tc>
        <w:tc>
          <w:tcPr>
            <w:tcW w:w="1350" w:type="dxa"/>
            <w:tcBorders>
              <w:top w:val="nil"/>
              <w:left w:val="nil"/>
              <w:bottom w:val="single" w:sz="6" w:space="0" w:color="auto"/>
              <w:right w:val="single" w:sz="6" w:space="0" w:color="auto"/>
            </w:tcBorders>
            <w:hideMark/>
          </w:tcPr>
          <w:p w14:paraId="28EC3694"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Desconocida</w:t>
            </w:r>
            <w:proofErr w:type="spellEnd"/>
          </w:p>
        </w:tc>
        <w:tc>
          <w:tcPr>
            <w:tcW w:w="1725" w:type="dxa"/>
            <w:tcBorders>
              <w:top w:val="nil"/>
              <w:left w:val="nil"/>
              <w:bottom w:val="single" w:sz="6" w:space="0" w:color="auto"/>
              <w:right w:val="single" w:sz="6" w:space="0" w:color="auto"/>
            </w:tcBorders>
            <w:hideMark/>
          </w:tcPr>
          <w:p w14:paraId="08F6A3CF"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Se puede ampliar el almacenamiento libre</w:t>
            </w:r>
          </w:p>
          <w:p w14:paraId="78F70015" w14:textId="66F96153"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p>
        </w:tc>
      </w:tr>
      <w:tr w:rsidR="008C7C0C" w:rsidRPr="008C7C0C" w14:paraId="3A06A93C" w14:textId="77777777" w:rsidTr="008C7C0C">
        <w:tc>
          <w:tcPr>
            <w:tcW w:w="1185" w:type="dxa"/>
            <w:tcBorders>
              <w:top w:val="nil"/>
              <w:left w:val="single" w:sz="6" w:space="0" w:color="auto"/>
              <w:bottom w:val="single" w:sz="6" w:space="0" w:color="auto"/>
              <w:right w:val="single" w:sz="6" w:space="0" w:color="auto"/>
            </w:tcBorders>
            <w:hideMark/>
          </w:tcPr>
          <w:p w14:paraId="568D171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b/>
                <w:bCs/>
                <w:sz w:val="24"/>
                <w:szCs w:val="24"/>
                <w:lang w:val="en-GB" w:eastAsia="en-GB"/>
              </w:rPr>
              <w:t>Google Drive</w:t>
            </w:r>
          </w:p>
        </w:tc>
        <w:tc>
          <w:tcPr>
            <w:tcW w:w="1530" w:type="dxa"/>
            <w:tcBorders>
              <w:top w:val="nil"/>
              <w:left w:val="nil"/>
              <w:bottom w:val="single" w:sz="6" w:space="0" w:color="auto"/>
              <w:right w:val="single" w:sz="6" w:space="0" w:color="auto"/>
            </w:tcBorders>
            <w:hideMark/>
          </w:tcPr>
          <w:p w14:paraId="7DBB2A3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15 GB</w:t>
            </w:r>
          </w:p>
        </w:tc>
        <w:tc>
          <w:tcPr>
            <w:tcW w:w="1185" w:type="dxa"/>
            <w:tcBorders>
              <w:top w:val="nil"/>
              <w:left w:val="nil"/>
              <w:bottom w:val="single" w:sz="6" w:space="0" w:color="auto"/>
              <w:right w:val="single" w:sz="6" w:space="0" w:color="auto"/>
            </w:tcBorders>
            <w:hideMark/>
          </w:tcPr>
          <w:p w14:paraId="104F528E"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1,99 €</w:t>
            </w:r>
          </w:p>
        </w:tc>
        <w:tc>
          <w:tcPr>
            <w:tcW w:w="1110" w:type="dxa"/>
            <w:tcBorders>
              <w:top w:val="nil"/>
              <w:left w:val="nil"/>
              <w:bottom w:val="single" w:sz="6" w:space="0" w:color="auto"/>
              <w:right w:val="single" w:sz="6" w:space="0" w:color="auto"/>
            </w:tcBorders>
            <w:hideMark/>
          </w:tcPr>
          <w:p w14:paraId="4E1ECBA8"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0E77BD1B"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sz w:val="24"/>
                <w:szCs w:val="24"/>
                <w:lang w:val="en-GB" w:eastAsia="en-GB"/>
              </w:rPr>
              <w:t>Desconocida</w:t>
            </w:r>
            <w:proofErr w:type="spellEnd"/>
          </w:p>
        </w:tc>
        <w:tc>
          <w:tcPr>
            <w:tcW w:w="1725" w:type="dxa"/>
            <w:tcBorders>
              <w:top w:val="nil"/>
              <w:left w:val="nil"/>
              <w:bottom w:val="single" w:sz="6" w:space="0" w:color="auto"/>
              <w:right w:val="single" w:sz="6" w:space="0" w:color="auto"/>
            </w:tcBorders>
            <w:hideMark/>
          </w:tcPr>
          <w:p w14:paraId="229E7CD1"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Enlace a otros servicios de Google</w:t>
            </w:r>
          </w:p>
          <w:p w14:paraId="352726C2" w14:textId="0817A7BD"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p>
        </w:tc>
      </w:tr>
      <w:tr w:rsidR="008C7C0C" w:rsidRPr="008C7C0C" w14:paraId="77867294" w14:textId="77777777" w:rsidTr="008C7C0C">
        <w:tc>
          <w:tcPr>
            <w:tcW w:w="1185" w:type="dxa"/>
            <w:tcBorders>
              <w:top w:val="nil"/>
              <w:left w:val="single" w:sz="6" w:space="0" w:color="auto"/>
              <w:bottom w:val="single" w:sz="6" w:space="0" w:color="auto"/>
              <w:right w:val="single" w:sz="6" w:space="0" w:color="auto"/>
            </w:tcBorders>
            <w:hideMark/>
          </w:tcPr>
          <w:p w14:paraId="2C972496"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proofErr w:type="spellStart"/>
            <w:r w:rsidRPr="008C7C0C">
              <w:rPr>
                <w:rFonts w:eastAsia="Times New Roman" w:cstheme="minorHAnsi"/>
                <w:b/>
                <w:bCs/>
                <w:sz w:val="24"/>
                <w:szCs w:val="24"/>
                <w:lang w:val="en-GB" w:eastAsia="en-GB"/>
              </w:rPr>
              <w:t>Livedrive</w:t>
            </w:r>
            <w:proofErr w:type="spellEnd"/>
          </w:p>
        </w:tc>
        <w:tc>
          <w:tcPr>
            <w:tcW w:w="1530" w:type="dxa"/>
            <w:tcBorders>
              <w:top w:val="nil"/>
              <w:left w:val="nil"/>
              <w:bottom w:val="single" w:sz="6" w:space="0" w:color="auto"/>
              <w:right w:val="single" w:sz="6" w:space="0" w:color="auto"/>
            </w:tcBorders>
            <w:hideMark/>
          </w:tcPr>
          <w:p w14:paraId="3D635467"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t>
            </w:r>
          </w:p>
        </w:tc>
        <w:tc>
          <w:tcPr>
            <w:tcW w:w="1185" w:type="dxa"/>
            <w:tcBorders>
              <w:top w:val="nil"/>
              <w:left w:val="nil"/>
              <w:bottom w:val="single" w:sz="6" w:space="0" w:color="auto"/>
              <w:right w:val="single" w:sz="6" w:space="0" w:color="auto"/>
            </w:tcBorders>
            <w:hideMark/>
          </w:tcPr>
          <w:p w14:paraId="26A9B8F4"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0,50 €</w:t>
            </w:r>
          </w:p>
        </w:tc>
        <w:tc>
          <w:tcPr>
            <w:tcW w:w="1110" w:type="dxa"/>
            <w:tcBorders>
              <w:top w:val="nil"/>
              <w:left w:val="nil"/>
              <w:bottom w:val="single" w:sz="6" w:space="0" w:color="auto"/>
              <w:right w:val="single" w:sz="6" w:space="0" w:color="auto"/>
            </w:tcBorders>
            <w:hideMark/>
          </w:tcPr>
          <w:p w14:paraId="582931B2"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Windows, macOS, iOS, Android</w:t>
            </w:r>
          </w:p>
        </w:tc>
        <w:tc>
          <w:tcPr>
            <w:tcW w:w="1350" w:type="dxa"/>
            <w:tcBorders>
              <w:top w:val="nil"/>
              <w:left w:val="nil"/>
              <w:bottom w:val="single" w:sz="6" w:space="0" w:color="auto"/>
              <w:right w:val="single" w:sz="6" w:space="0" w:color="auto"/>
            </w:tcBorders>
            <w:hideMark/>
          </w:tcPr>
          <w:p w14:paraId="3F645753"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val="en-GB" w:eastAsia="en-GB"/>
              </w:rPr>
            </w:pPr>
            <w:r w:rsidRPr="008C7C0C">
              <w:rPr>
                <w:rFonts w:eastAsia="Times New Roman" w:cstheme="minorHAnsi"/>
                <w:sz w:val="24"/>
                <w:szCs w:val="24"/>
                <w:lang w:val="en-GB" w:eastAsia="en-GB"/>
              </w:rPr>
              <w:t xml:space="preserve">Gran </w:t>
            </w:r>
            <w:proofErr w:type="spellStart"/>
            <w:r w:rsidRPr="008C7C0C">
              <w:rPr>
                <w:rFonts w:eastAsia="Times New Roman" w:cstheme="minorHAnsi"/>
                <w:sz w:val="24"/>
                <w:szCs w:val="24"/>
                <w:lang w:val="en-GB" w:eastAsia="en-GB"/>
              </w:rPr>
              <w:t>Bretaña</w:t>
            </w:r>
            <w:proofErr w:type="spellEnd"/>
          </w:p>
        </w:tc>
        <w:tc>
          <w:tcPr>
            <w:tcW w:w="1725" w:type="dxa"/>
            <w:tcBorders>
              <w:top w:val="nil"/>
              <w:left w:val="nil"/>
              <w:bottom w:val="single" w:sz="6" w:space="0" w:color="auto"/>
              <w:right w:val="single" w:sz="6" w:space="0" w:color="auto"/>
            </w:tcBorders>
            <w:hideMark/>
          </w:tcPr>
          <w:p w14:paraId="0776E6F1" w14:textId="77777777" w:rsidR="008C7C0C" w:rsidRPr="008C7C0C" w:rsidRDefault="008C7C0C" w:rsidP="008C7C0C">
            <w:pPr>
              <w:spacing w:before="100" w:beforeAutospacing="1" w:after="100" w:afterAutospacing="1" w:line="240" w:lineRule="auto"/>
              <w:jc w:val="center"/>
              <w:rPr>
                <w:rFonts w:eastAsia="Times New Roman" w:cstheme="minorHAnsi"/>
                <w:sz w:val="24"/>
                <w:szCs w:val="24"/>
                <w:lang w:eastAsia="en-GB"/>
              </w:rPr>
            </w:pPr>
            <w:r w:rsidRPr="008C7C0C">
              <w:rPr>
                <w:rFonts w:eastAsia="Times New Roman" w:cstheme="minorHAnsi"/>
                <w:sz w:val="24"/>
                <w:szCs w:val="24"/>
                <w:lang w:eastAsia="en-GB"/>
              </w:rPr>
              <w:t>Servicio de respaldo incluido en la mayoría de los planes</w:t>
            </w:r>
          </w:p>
        </w:tc>
      </w:tr>
    </w:tbl>
    <w:p w14:paraId="0AC16383" w14:textId="2AA522E5" w:rsidR="001676F6" w:rsidRDefault="001676F6" w:rsidP="008C7C0C">
      <w:pPr>
        <w:spacing w:before="100" w:beforeAutospacing="1" w:after="100" w:afterAutospacing="1" w:line="240" w:lineRule="auto"/>
        <w:rPr>
          <w:rFonts w:eastAsia="Times New Roman" w:cstheme="minorHAnsi"/>
          <w:sz w:val="24"/>
          <w:szCs w:val="24"/>
          <w:lang w:eastAsia="en-GB"/>
        </w:rPr>
      </w:pPr>
    </w:p>
    <w:p w14:paraId="1C3862B7" w14:textId="3A2FD0CF" w:rsidR="00675573" w:rsidRDefault="00675573" w:rsidP="008C7C0C">
      <w:pPr>
        <w:spacing w:before="100" w:beforeAutospacing="1" w:after="100" w:afterAutospacing="1" w:line="240" w:lineRule="auto"/>
        <w:rPr>
          <w:rFonts w:eastAsia="Times New Roman" w:cstheme="minorHAnsi"/>
          <w:sz w:val="24"/>
          <w:szCs w:val="24"/>
          <w:lang w:eastAsia="en-GB"/>
        </w:rPr>
      </w:pPr>
    </w:p>
    <w:p w14:paraId="576A763B" w14:textId="2A4697E4" w:rsidR="00675573" w:rsidRDefault="00675573" w:rsidP="008C7C0C">
      <w:pPr>
        <w:spacing w:before="100" w:beforeAutospacing="1" w:after="100" w:afterAutospacing="1" w:line="240" w:lineRule="auto"/>
        <w:rPr>
          <w:rFonts w:eastAsia="Times New Roman" w:cstheme="minorHAnsi"/>
          <w:sz w:val="24"/>
          <w:szCs w:val="24"/>
          <w:lang w:eastAsia="en-GB"/>
        </w:rPr>
      </w:pPr>
    </w:p>
    <w:p w14:paraId="713DD33A" w14:textId="6708161A" w:rsidR="00675573" w:rsidRDefault="00675573" w:rsidP="00675573">
      <w:pPr>
        <w:spacing w:before="100" w:beforeAutospacing="1" w:after="100" w:afterAutospacing="1" w:line="240" w:lineRule="auto"/>
        <w:jc w:val="right"/>
        <w:rPr>
          <w:rFonts w:eastAsia="Times New Roman" w:cstheme="minorHAnsi"/>
          <w:sz w:val="24"/>
          <w:szCs w:val="24"/>
          <w:lang w:eastAsia="en-GB"/>
        </w:rPr>
      </w:pPr>
      <w:r>
        <w:rPr>
          <w:rFonts w:eastAsia="Times New Roman" w:cstheme="minorHAnsi"/>
          <w:sz w:val="24"/>
          <w:szCs w:val="24"/>
          <w:lang w:eastAsia="en-GB"/>
        </w:rPr>
        <w:lastRenderedPageBreak/>
        <w:t>08/10/2022</w:t>
      </w:r>
    </w:p>
    <w:p w14:paraId="3C44CDC5" w14:textId="13099B65" w:rsidR="00675573" w:rsidRDefault="00675573" w:rsidP="00675573">
      <w:pPr>
        <w:pStyle w:val="Ttulo1"/>
        <w:rPr>
          <w:rFonts w:eastAsia="Times New Roman"/>
          <w:lang w:eastAsia="en-GB"/>
        </w:rPr>
      </w:pPr>
      <w:r>
        <w:rPr>
          <w:rFonts w:eastAsia="Times New Roman"/>
          <w:lang w:eastAsia="en-GB"/>
        </w:rPr>
        <w:t>Explicación de las buenas prácticas de la usabilidad y 3 sitios Web que discuten sobre ello</w:t>
      </w:r>
    </w:p>
    <w:p w14:paraId="729B3ECA" w14:textId="582809BF" w:rsidR="00675573" w:rsidRDefault="00675573" w:rsidP="008C7C0C">
      <w:pPr>
        <w:spacing w:before="100" w:beforeAutospacing="1" w:after="100" w:afterAutospacing="1" w:line="240" w:lineRule="auto"/>
        <w:rPr>
          <w:rFonts w:eastAsia="Times New Roman" w:cstheme="minorHAnsi"/>
          <w:sz w:val="24"/>
          <w:szCs w:val="24"/>
          <w:lang w:eastAsia="en-GB"/>
        </w:rPr>
      </w:pPr>
      <w:r w:rsidRPr="00ED0AF9">
        <w:rPr>
          <w:rFonts w:eastAsia="Times New Roman" w:cstheme="minorHAnsi"/>
          <w:color w:val="C45911" w:themeColor="accent2" w:themeShade="BF"/>
          <w:sz w:val="24"/>
          <w:szCs w:val="24"/>
          <w:lang w:eastAsia="en-GB"/>
        </w:rPr>
        <w:t xml:space="preserve">Primera página web </w:t>
      </w:r>
      <w:r>
        <w:rPr>
          <w:rFonts w:eastAsia="Times New Roman" w:cstheme="minorHAnsi"/>
          <w:sz w:val="24"/>
          <w:szCs w:val="24"/>
          <w:lang w:eastAsia="en-GB"/>
        </w:rPr>
        <w:t xml:space="preserve">-&gt; </w:t>
      </w:r>
      <w:hyperlink r:id="rId13" w:history="1">
        <w:r w:rsidRPr="00C17A74">
          <w:rPr>
            <w:rStyle w:val="Hipervnculo"/>
            <w:rFonts w:eastAsia="Times New Roman" w:cstheme="minorHAnsi"/>
            <w:sz w:val="24"/>
            <w:szCs w:val="24"/>
            <w:lang w:eastAsia="en-GB"/>
          </w:rPr>
          <w:t>https://www.adrenalina.es/mejorar-usabilidad-web/</w:t>
        </w:r>
      </w:hyperlink>
    </w:p>
    <w:p w14:paraId="6E4B532C" w14:textId="6CF8AE67" w:rsidR="00675573" w:rsidRDefault="00675573" w:rsidP="008C7C0C">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En esta página web primero se nos expone qué es la </w:t>
      </w:r>
      <w:r w:rsidRPr="00675573">
        <w:rPr>
          <w:rFonts w:eastAsia="Times New Roman" w:cstheme="minorHAnsi"/>
          <w:b/>
          <w:bCs/>
          <w:sz w:val="24"/>
          <w:szCs w:val="24"/>
          <w:lang w:eastAsia="en-GB"/>
        </w:rPr>
        <w:t>usabilidad web</w:t>
      </w:r>
      <w:r>
        <w:rPr>
          <w:rFonts w:eastAsia="Times New Roman" w:cstheme="minorHAnsi"/>
          <w:sz w:val="24"/>
          <w:szCs w:val="24"/>
          <w:lang w:eastAsia="en-GB"/>
        </w:rPr>
        <w:t xml:space="preserve">: la facilidad con la que un usuario medio puede navegar y conseguir lo que busca en la web. Cuantos menos pasos le requiera y menor sea el tiempo que le lleve encontrar lo que busca, mejor usabilidad tendrá. </w:t>
      </w:r>
    </w:p>
    <w:p w14:paraId="1B478AE0" w14:textId="4E1D12CE" w:rsidR="00675573" w:rsidRDefault="00675573" w:rsidP="008C7C0C">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Después se nos expone como una especie de “estándar” o pasos a seguir para crear una página web usable:</w:t>
      </w:r>
    </w:p>
    <w:p w14:paraId="4C674718" w14:textId="1E7D3628"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Un diseño que aporte confianza</w:t>
      </w:r>
    </w:p>
    <w:p w14:paraId="44936224" w14:textId="10EF3C98"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Centrarse en la legibilidad</w:t>
      </w:r>
    </w:p>
    <w:p w14:paraId="44F43D67" w14:textId="4C7B87B9"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 mapas de calor para ver la actividad de la página</w:t>
      </w:r>
    </w:p>
    <w:p w14:paraId="3A12932F" w14:textId="7F4A8C4C"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Usar pruebas de usabilidad remota</w:t>
      </w:r>
    </w:p>
    <w:p w14:paraId="69F52968" w14:textId="09E17623"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 estándares de accesibilidad y usabilidad web existentes</w:t>
      </w:r>
    </w:p>
    <w:p w14:paraId="297DD36A" w14:textId="7867A724"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Usar imágenes, pero sin excederse</w:t>
      </w:r>
    </w:p>
    <w:p w14:paraId="39F23CE1" w14:textId="6CE7745E"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Crear encuestas online sobre la experiencia en la web</w:t>
      </w:r>
    </w:p>
    <w:p w14:paraId="06681AE2" w14:textId="240F79E5"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Botones de llamadas a la acción</w:t>
      </w:r>
    </w:p>
    <w:p w14:paraId="00C41C83" w14:textId="32967D99" w:rsidR="00675573" w:rsidRDefault="00675573"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Revisión de expertos y auditoría web</w:t>
      </w:r>
    </w:p>
    <w:p w14:paraId="525D1E5D" w14:textId="36DB236D"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Colores estándares para los enlaces</w:t>
      </w:r>
    </w:p>
    <w:p w14:paraId="0FEAE9BD" w14:textId="58A085D6"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Enlaces externos e internos</w:t>
      </w:r>
    </w:p>
    <w:p w14:paraId="213B4E7E" w14:textId="313ADE5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Menor número de </w:t>
      </w:r>
      <w:proofErr w:type="spellStart"/>
      <w:r>
        <w:rPr>
          <w:rFonts w:eastAsia="Times New Roman" w:cstheme="minorHAnsi"/>
          <w:sz w:val="24"/>
          <w:szCs w:val="24"/>
          <w:lang w:eastAsia="en-GB"/>
        </w:rPr>
        <w:t>clicks</w:t>
      </w:r>
      <w:proofErr w:type="spellEnd"/>
    </w:p>
    <w:p w14:paraId="3A70A039" w14:textId="552F30D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Menú de navegación: calidad antes que cantidad</w:t>
      </w:r>
    </w:p>
    <w:p w14:paraId="0E71A2EB" w14:textId="5A7C1407"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Tiempo y peso de carga óptimo</w:t>
      </w:r>
    </w:p>
    <w:p w14:paraId="6519328C" w14:textId="4667C298"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El uso del “</w:t>
      </w:r>
      <w:proofErr w:type="spellStart"/>
      <w:r>
        <w:rPr>
          <w:rFonts w:eastAsia="Times New Roman" w:cstheme="minorHAnsi"/>
          <w:sz w:val="24"/>
          <w:szCs w:val="24"/>
          <w:lang w:eastAsia="en-GB"/>
        </w:rPr>
        <w:t>scroll</w:t>
      </w:r>
      <w:proofErr w:type="spellEnd"/>
      <w:r>
        <w:rPr>
          <w:rFonts w:eastAsia="Times New Roman" w:cstheme="minorHAnsi"/>
          <w:sz w:val="24"/>
          <w:szCs w:val="24"/>
          <w:lang w:eastAsia="en-GB"/>
        </w:rPr>
        <w:t>”: tener lo más importante nada más clicar</w:t>
      </w:r>
    </w:p>
    <w:p w14:paraId="41E69826" w14:textId="2FB7CCE5" w:rsidR="00ED0AF9" w:rsidRDefault="00ED0AF9" w:rsidP="00675573">
      <w:pPr>
        <w:pStyle w:val="Prrafodelista"/>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Compatibilidad con todos los navegadores y dispositivos</w:t>
      </w:r>
    </w:p>
    <w:p w14:paraId="1EE755FC" w14:textId="0701E152"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0F577069" w14:textId="5E95A343"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Esta página web expone de manera muy detallada como realizar una página web usable, ya que trata todos los temas que se han expuesto con detalle en el seminario impartido. Es la página web más completa de las tres.</w:t>
      </w:r>
    </w:p>
    <w:p w14:paraId="2DA51ADF" w14:textId="77777777" w:rsidR="001D1B6D" w:rsidRDefault="001D1B6D" w:rsidP="00ED0AF9">
      <w:pPr>
        <w:spacing w:before="100" w:beforeAutospacing="1" w:after="100" w:afterAutospacing="1" w:line="240" w:lineRule="auto"/>
        <w:rPr>
          <w:rFonts w:eastAsia="Times New Roman" w:cstheme="minorHAnsi"/>
          <w:sz w:val="24"/>
          <w:szCs w:val="24"/>
          <w:lang w:eastAsia="en-GB"/>
        </w:rPr>
      </w:pPr>
    </w:p>
    <w:p w14:paraId="557C61AE" w14:textId="315ABFD6" w:rsidR="00ED0AF9" w:rsidRDefault="00ED0AF9" w:rsidP="00ED0AF9">
      <w:pPr>
        <w:spacing w:before="100" w:beforeAutospacing="1" w:after="100" w:afterAutospacing="1" w:line="240" w:lineRule="auto"/>
        <w:rPr>
          <w:rFonts w:eastAsia="Times New Roman" w:cstheme="minorHAnsi"/>
          <w:sz w:val="24"/>
          <w:szCs w:val="24"/>
          <w:lang w:eastAsia="en-GB"/>
        </w:rPr>
      </w:pPr>
      <w:r w:rsidRPr="00ED0AF9">
        <w:rPr>
          <w:rFonts w:eastAsia="Times New Roman" w:cstheme="minorHAnsi"/>
          <w:color w:val="C45911" w:themeColor="accent2" w:themeShade="BF"/>
          <w:sz w:val="24"/>
          <w:szCs w:val="24"/>
          <w:lang w:eastAsia="en-GB"/>
        </w:rPr>
        <w:t xml:space="preserve">Segunda página web </w:t>
      </w:r>
      <w:r>
        <w:rPr>
          <w:rFonts w:eastAsia="Times New Roman" w:cstheme="minorHAnsi"/>
          <w:sz w:val="24"/>
          <w:szCs w:val="24"/>
          <w:lang w:eastAsia="en-GB"/>
        </w:rPr>
        <w:t xml:space="preserve">-&gt; </w:t>
      </w:r>
      <w:hyperlink r:id="rId14" w:history="1">
        <w:r w:rsidRPr="00C17A74">
          <w:rPr>
            <w:rStyle w:val="Hipervnculo"/>
            <w:rFonts w:eastAsia="Times New Roman" w:cstheme="minorHAnsi"/>
            <w:sz w:val="24"/>
            <w:szCs w:val="24"/>
            <w:lang w:eastAsia="en-GB"/>
          </w:rPr>
          <w:t>https://www.seoestudios.es/usabilidad-web-6-claves-exito/</w:t>
        </w:r>
      </w:hyperlink>
    </w:p>
    <w:p w14:paraId="017E4359" w14:textId="47C0F614"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 este portal web, en primer lugar, se nos expone la necesidad de hacer un sitio web accesible: los usuarios digitales suelen ser impacientes, pudiendo llegar a abandonar una web si esta tarda demasiado en cargar o no encuentran lo que buscan de forma rápida. Por esta razón una de sus prioridades es poder navegar de manera sencilla y cumplir ágilmente el objetivo que perseguían al entrar a la web.</w:t>
      </w:r>
    </w:p>
    <w:p w14:paraId="50AD456A" w14:textId="43D4CA9C"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lastRenderedPageBreak/>
        <w:t>En segundo lugar, expone las claves para mejorar la usabilidad web de nuestra página:</w:t>
      </w:r>
    </w:p>
    <w:p w14:paraId="2D95D926" w14:textId="6D1DC06C"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una identidad clara</w:t>
      </w:r>
    </w:p>
    <w:p w14:paraId="296BDB22" w14:textId="1A412030"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una buena accesibilidad</w:t>
      </w:r>
    </w:p>
    <w:p w14:paraId="4F7C82D1" w14:textId="419A54F7"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Hacer que la navegación sea sencilla</w:t>
      </w:r>
    </w:p>
    <w:p w14:paraId="58BA57D4" w14:textId="256538B9"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Tener un diseño limpio y atractivo</w:t>
      </w:r>
    </w:p>
    <w:p w14:paraId="373DCD4D" w14:textId="4A0D5BA3"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Ser responsive: adaptarse a la metodología </w:t>
      </w:r>
      <w:proofErr w:type="spellStart"/>
      <w:r w:rsidRPr="00ED0AF9">
        <w:rPr>
          <w:rFonts w:eastAsia="Times New Roman" w:cstheme="minorHAnsi"/>
          <w:b/>
          <w:bCs/>
          <w:sz w:val="24"/>
          <w:szCs w:val="24"/>
          <w:lang w:eastAsia="en-GB"/>
        </w:rPr>
        <w:t>mobile</w:t>
      </w:r>
      <w:proofErr w:type="spellEnd"/>
      <w:r w:rsidRPr="00ED0AF9">
        <w:rPr>
          <w:rFonts w:eastAsia="Times New Roman" w:cstheme="minorHAnsi"/>
          <w:b/>
          <w:bCs/>
          <w:sz w:val="24"/>
          <w:szCs w:val="24"/>
          <w:lang w:eastAsia="en-GB"/>
        </w:rPr>
        <w:t xml:space="preserve"> </w:t>
      </w:r>
      <w:proofErr w:type="spellStart"/>
      <w:r w:rsidRPr="00ED0AF9">
        <w:rPr>
          <w:rFonts w:eastAsia="Times New Roman" w:cstheme="minorHAnsi"/>
          <w:b/>
          <w:bCs/>
          <w:sz w:val="24"/>
          <w:szCs w:val="24"/>
          <w:lang w:eastAsia="en-GB"/>
        </w:rPr>
        <w:t>first</w:t>
      </w:r>
      <w:proofErr w:type="spellEnd"/>
    </w:p>
    <w:p w14:paraId="7D816064" w14:textId="24F3EC41" w:rsidR="00ED0AF9" w:rsidRDefault="00ED0AF9" w:rsidP="00ED0AF9">
      <w:pPr>
        <w:pStyle w:val="Prrafodelista"/>
        <w:numPr>
          <w:ilvl w:val="0"/>
          <w:numId w:val="9"/>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Fomentar la interacción</w:t>
      </w:r>
    </w:p>
    <w:p w14:paraId="3CBB3183" w14:textId="2347C33D"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1319BF93" w14:textId="3777998E" w:rsidR="00ED0AF9" w:rsidRDefault="00ED0AF9"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Esta página web expone cómo crear una página web accesible, pero de una forma mucho menos detallada que la primera. Sin embargo, expone los principios básicos y fundamentales para que nuestra web sea accesible</w:t>
      </w:r>
      <w:r w:rsidR="001D1B6D">
        <w:rPr>
          <w:rFonts w:eastAsia="Times New Roman" w:cstheme="minorHAnsi"/>
          <w:sz w:val="24"/>
          <w:szCs w:val="24"/>
          <w:lang w:eastAsia="en-GB"/>
        </w:rPr>
        <w:t xml:space="preserve"> (aunque quizás no tan perfecta).</w:t>
      </w:r>
    </w:p>
    <w:p w14:paraId="024AA4BF" w14:textId="2AA4D62A" w:rsidR="001D1B6D" w:rsidRDefault="001D1B6D" w:rsidP="00ED0AF9">
      <w:pPr>
        <w:spacing w:before="100" w:beforeAutospacing="1" w:after="100" w:afterAutospacing="1" w:line="240" w:lineRule="auto"/>
        <w:rPr>
          <w:rFonts w:eastAsia="Times New Roman" w:cstheme="minorHAnsi"/>
          <w:sz w:val="24"/>
          <w:szCs w:val="24"/>
          <w:lang w:eastAsia="en-GB"/>
        </w:rPr>
      </w:pPr>
      <w:r w:rsidRPr="001D1B6D">
        <w:rPr>
          <w:rFonts w:eastAsia="Times New Roman" w:cstheme="minorHAnsi"/>
          <w:color w:val="C45911" w:themeColor="accent2" w:themeShade="BF"/>
          <w:sz w:val="24"/>
          <w:szCs w:val="24"/>
          <w:lang w:eastAsia="en-GB"/>
        </w:rPr>
        <w:t xml:space="preserve">Tercera página web </w:t>
      </w:r>
      <w:r>
        <w:rPr>
          <w:rFonts w:eastAsia="Times New Roman" w:cstheme="minorHAnsi"/>
          <w:sz w:val="24"/>
          <w:szCs w:val="24"/>
          <w:lang w:eastAsia="en-GB"/>
        </w:rPr>
        <w:t xml:space="preserve">-&gt; </w:t>
      </w:r>
      <w:hyperlink r:id="rId15" w:history="1">
        <w:r w:rsidRPr="00C17A74">
          <w:rPr>
            <w:rStyle w:val="Hipervnculo"/>
            <w:rFonts w:eastAsia="Times New Roman" w:cstheme="minorHAnsi"/>
            <w:sz w:val="24"/>
            <w:szCs w:val="24"/>
            <w:lang w:eastAsia="en-GB"/>
          </w:rPr>
          <w:t>https://www.inboundcycle.com/diccionario-marketing-online/usabilidad-web</w:t>
        </w:r>
      </w:hyperlink>
    </w:p>
    <w:p w14:paraId="10B8D011" w14:textId="0CCD7E25"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Nada más entrar a esta página web, ya nos damos cuenta de que expone una información realmente reducida pero valiosa en contenido, pues detalla claramente y sin extenderse as principales ventajas de la usabilidad en la web.</w:t>
      </w:r>
    </w:p>
    <w:p w14:paraId="3C8A15D4" w14:textId="3CFB4FC9"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En esta página, en primer lugar, se expone una definición de la usabilidad web: la usabilidad web es el grado de facilidad de uso que tiene una página web para los visitantes que entran e interactúan con ella.</w:t>
      </w:r>
    </w:p>
    <w:p w14:paraId="107A6DEA" w14:textId="1682A174"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Después se exponen una serie de ventajas que proporciona el uso de la usabilidad web:</w:t>
      </w:r>
    </w:p>
    <w:p w14:paraId="158C3BB0" w14:textId="5ABFF1D8"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Mejora la experiencia y satisfacción de los visitantes</w:t>
      </w:r>
    </w:p>
    <w:p w14:paraId="10ADC3BD" w14:textId="7BD5B81C"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Logra una mayor comunicación y </w:t>
      </w:r>
      <w:proofErr w:type="spellStart"/>
      <w:r>
        <w:rPr>
          <w:rFonts w:eastAsia="Times New Roman" w:cstheme="minorHAnsi"/>
          <w:sz w:val="24"/>
          <w:szCs w:val="24"/>
          <w:lang w:eastAsia="en-GB"/>
        </w:rPr>
        <w:t>feedback</w:t>
      </w:r>
      <w:proofErr w:type="spellEnd"/>
      <w:r>
        <w:rPr>
          <w:rFonts w:eastAsia="Times New Roman" w:cstheme="minorHAnsi"/>
          <w:sz w:val="24"/>
          <w:szCs w:val="24"/>
          <w:lang w:eastAsia="en-GB"/>
        </w:rPr>
        <w:t xml:space="preserve"> con el usuario</w:t>
      </w:r>
    </w:p>
    <w:p w14:paraId="51050C2C" w14:textId="787667E6"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Consigue más tráfico</w:t>
      </w:r>
    </w:p>
    <w:p w14:paraId="717CE90C" w14:textId="7AA6C8A3"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Aumenta la duración de las visitas</w:t>
      </w:r>
    </w:p>
    <w:p w14:paraId="6B6C1D6F" w14:textId="6E861369"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Disminuye el porcentaje de rebote</w:t>
      </w:r>
    </w:p>
    <w:p w14:paraId="28A39364" w14:textId="0C1E15A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Fideliza a los usuarios, logrando que vuelvan a visitar la web</w:t>
      </w:r>
    </w:p>
    <w:p w14:paraId="7932905F" w14:textId="4AAF5CC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Facilita que los usuarios recomienden la web, generando más visitas</w:t>
      </w:r>
    </w:p>
    <w:p w14:paraId="1FBDD781" w14:textId="0D9780DB"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Logra que el usuario se familiarice antes con la página y que su manejo sea fácil e intuitivo</w:t>
      </w:r>
    </w:p>
    <w:p w14:paraId="08370736" w14:textId="3FDE7C6F" w:rsidR="001D1B6D" w:rsidRDefault="001D1B6D" w:rsidP="001D1B6D">
      <w:pPr>
        <w:pStyle w:val="Prrafodelista"/>
        <w:numPr>
          <w:ilvl w:val="0"/>
          <w:numId w:val="10"/>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Aumenta los ingresos y las ventas a través de la página</w:t>
      </w:r>
    </w:p>
    <w:p w14:paraId="555895A6" w14:textId="4120AC3B" w:rsidR="001D1B6D" w:rsidRDefault="001D1B6D" w:rsidP="001D1B6D">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Conclusión:</w:t>
      </w:r>
    </w:p>
    <w:p w14:paraId="2C133814" w14:textId="40857A90" w:rsidR="00ED0AF9"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Como se ha expuesto anteriormente, es mejor la calidad que la cantidad. Por ello, este portal web, aunque sea muy breve, expone claramente las ventajas que aporta la usabilidad web usando dos de sus principios fundamentales: calidad antes que cantidad y tener lo más importante nada más entrar a la página.</w:t>
      </w:r>
    </w:p>
    <w:p w14:paraId="5BBBCB64" w14:textId="4E769671" w:rsidR="001D1B6D" w:rsidRDefault="001D1B6D" w:rsidP="00ED0AF9">
      <w:pPr>
        <w:spacing w:before="100" w:beforeAutospacing="1" w:after="100" w:afterAutospacing="1" w:line="240" w:lineRule="auto"/>
        <w:rPr>
          <w:rFonts w:eastAsia="Times New Roman" w:cstheme="minorHAnsi"/>
          <w:sz w:val="24"/>
          <w:szCs w:val="24"/>
          <w:lang w:eastAsia="en-GB"/>
        </w:rPr>
      </w:pPr>
    </w:p>
    <w:p w14:paraId="36764218" w14:textId="3E137B4B" w:rsidR="001D1B6D" w:rsidRDefault="001D1B6D" w:rsidP="001D1B6D">
      <w:pPr>
        <w:pStyle w:val="Ttulo1"/>
        <w:rPr>
          <w:rFonts w:eastAsia="Times New Roman"/>
          <w:lang w:eastAsia="en-GB"/>
        </w:rPr>
      </w:pPr>
      <w:r>
        <w:rPr>
          <w:rFonts w:eastAsia="Times New Roman"/>
          <w:lang w:eastAsia="en-GB"/>
        </w:rPr>
        <w:lastRenderedPageBreak/>
        <w:t>Resumen del libro “No me hagas pensar”</w:t>
      </w:r>
    </w:p>
    <w:p w14:paraId="0C6DAFC3" w14:textId="7FE4E43D" w:rsidR="001D1B6D" w:rsidRDefault="001D1B6D" w:rsidP="00ED0AF9">
      <w:p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FALTA</w:t>
      </w:r>
    </w:p>
    <w:p w14:paraId="4A6B4859" w14:textId="10C34E6F" w:rsidR="00C6760C" w:rsidRDefault="00C6760C" w:rsidP="00ED0AF9">
      <w:pPr>
        <w:spacing w:before="100" w:beforeAutospacing="1" w:after="100" w:afterAutospacing="1" w:line="240" w:lineRule="auto"/>
        <w:rPr>
          <w:rFonts w:eastAsia="Times New Roman" w:cstheme="minorHAnsi"/>
          <w:sz w:val="24"/>
          <w:szCs w:val="24"/>
          <w:lang w:eastAsia="en-GB"/>
        </w:rPr>
      </w:pPr>
    </w:p>
    <w:p w14:paraId="2FA4B278" w14:textId="3BDC9438" w:rsidR="00C6760C" w:rsidRDefault="00C6760C" w:rsidP="00C6760C">
      <w:pPr>
        <w:spacing w:before="100" w:beforeAutospacing="1" w:after="100" w:afterAutospacing="1" w:line="240" w:lineRule="auto"/>
        <w:jc w:val="right"/>
        <w:rPr>
          <w:rFonts w:eastAsia="Times New Roman" w:cstheme="minorHAnsi"/>
          <w:sz w:val="24"/>
          <w:szCs w:val="24"/>
          <w:lang w:eastAsia="en-GB"/>
        </w:rPr>
      </w:pPr>
      <w:r>
        <w:rPr>
          <w:rFonts w:eastAsia="Times New Roman" w:cstheme="minorHAnsi"/>
          <w:sz w:val="24"/>
          <w:szCs w:val="24"/>
          <w:lang w:eastAsia="en-GB"/>
        </w:rPr>
        <w:t>23/10/2022</w:t>
      </w:r>
    </w:p>
    <w:p w14:paraId="182EEBC8" w14:textId="629F7FAE" w:rsidR="00C6760C" w:rsidRDefault="00C6760C" w:rsidP="00C6760C">
      <w:pPr>
        <w:pStyle w:val="Ttulo1"/>
        <w:rPr>
          <w:rFonts w:eastAsia="Times New Roman"/>
          <w:lang w:eastAsia="en-GB"/>
        </w:rPr>
      </w:pPr>
      <w:r>
        <w:rPr>
          <w:rFonts w:eastAsia="Times New Roman"/>
          <w:lang w:eastAsia="en-GB"/>
        </w:rPr>
        <w:t>3 libros que tratan sobre la adaptabilidad Web y su contenido</w:t>
      </w:r>
    </w:p>
    <w:p w14:paraId="53C45834" w14:textId="79CB6C03" w:rsidR="00C6760C" w:rsidRDefault="00C6760C" w:rsidP="00C6760C">
      <w:pPr>
        <w:pStyle w:val="Ttulo2"/>
      </w:pPr>
      <w:proofErr w:type="spellStart"/>
      <w:r>
        <w:t>Above</w:t>
      </w:r>
      <w:proofErr w:type="spellEnd"/>
      <w:r>
        <w:t xml:space="preserve"> </w:t>
      </w:r>
      <w:proofErr w:type="spellStart"/>
      <w:r>
        <w:t>the</w:t>
      </w:r>
      <w:proofErr w:type="spellEnd"/>
      <w:r>
        <w:t xml:space="preserve"> </w:t>
      </w:r>
      <w:proofErr w:type="spellStart"/>
      <w:r>
        <w:t>fold</w:t>
      </w:r>
      <w:proofErr w:type="spellEnd"/>
    </w:p>
    <w:p w14:paraId="0BFBB285" w14:textId="4DAE6DF3" w:rsidR="00C6760C" w:rsidRPr="00C6760C" w:rsidRDefault="00C6760C" w:rsidP="00C6760C">
      <w:r>
        <w:rPr>
          <w:noProof/>
        </w:rPr>
        <w:drawing>
          <wp:inline distT="0" distB="0" distL="0" distR="0" wp14:anchorId="3AF93F90" wp14:editId="68F4ED35">
            <wp:extent cx="1244813" cy="1252777"/>
            <wp:effectExtent l="0" t="0" r="0" b="5080"/>
            <wp:docPr id="11" name="Imagen 11" descr="Above the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ove the fol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3101" cy="1261118"/>
                    </a:xfrm>
                    <a:prstGeom prst="rect">
                      <a:avLst/>
                    </a:prstGeom>
                    <a:noFill/>
                    <a:ln>
                      <a:noFill/>
                    </a:ln>
                  </pic:spPr>
                </pic:pic>
              </a:graphicData>
            </a:graphic>
          </wp:inline>
        </w:drawing>
      </w:r>
    </w:p>
    <w:p w14:paraId="6F901374" w14:textId="77777777" w:rsidR="00C6760C" w:rsidRPr="00C6760C" w:rsidRDefault="00C6760C" w:rsidP="00C6760C">
      <w:pPr>
        <w:spacing w:before="100" w:beforeAutospacing="1" w:after="100" w:afterAutospacing="1" w:line="240" w:lineRule="auto"/>
        <w:rPr>
          <w:rFonts w:ascii="Times New Roman" w:eastAsia="Times New Roman" w:hAnsi="Times New Roman" w:cs="Times New Roman"/>
          <w:sz w:val="24"/>
          <w:szCs w:val="24"/>
          <w:lang w:val="en-GB" w:eastAsia="en-GB"/>
        </w:rPr>
      </w:pPr>
      <w:r w:rsidRPr="00C6760C">
        <w:rPr>
          <w:rFonts w:ascii="Times New Roman" w:eastAsia="Times New Roman" w:hAnsi="Times New Roman" w:cs="Times New Roman"/>
          <w:sz w:val="24"/>
          <w:szCs w:val="24"/>
          <w:lang w:eastAsia="en-GB"/>
        </w:rPr>
        <w:t xml:space="preserve">Es un libro atemporal, el autor no ha tratado de hacer un libro que solo nos sirva para este año, nos trae un libro que basa su valía en que nos enseña los fundamentos de la comunicación en el contexto del </w:t>
      </w:r>
      <w:r w:rsidRPr="00C6760C">
        <w:rPr>
          <w:rFonts w:ascii="Times New Roman" w:eastAsia="Times New Roman" w:hAnsi="Times New Roman" w:cs="Times New Roman"/>
          <w:b/>
          <w:bCs/>
          <w:sz w:val="24"/>
          <w:szCs w:val="24"/>
          <w:lang w:eastAsia="en-GB"/>
        </w:rPr>
        <w:t>diseño web</w:t>
      </w:r>
      <w:r w:rsidRPr="00C6760C">
        <w:rPr>
          <w:rFonts w:ascii="Times New Roman" w:eastAsia="Times New Roman" w:hAnsi="Times New Roman" w:cs="Times New Roman"/>
          <w:sz w:val="24"/>
          <w:szCs w:val="24"/>
          <w:lang w:eastAsia="en-GB"/>
        </w:rPr>
        <w:t xml:space="preserve"> a través de los años digitales.</w:t>
      </w:r>
      <w:r w:rsidRPr="00C6760C">
        <w:rPr>
          <w:rFonts w:ascii="Times New Roman" w:eastAsia="Times New Roman" w:hAnsi="Times New Roman" w:cs="Times New Roman"/>
          <w:sz w:val="24"/>
          <w:szCs w:val="24"/>
          <w:lang w:eastAsia="en-GB"/>
        </w:rPr>
        <w:br/>
        <w:t xml:space="preserve">Así pues el lector tendrá la oportunidad de entender que consideraciones debe tener un buen </w:t>
      </w:r>
      <w:r w:rsidRPr="00C6760C">
        <w:rPr>
          <w:rFonts w:ascii="Times New Roman" w:eastAsia="Times New Roman" w:hAnsi="Times New Roman" w:cs="Times New Roman"/>
          <w:b/>
          <w:bCs/>
          <w:sz w:val="24"/>
          <w:szCs w:val="24"/>
          <w:lang w:eastAsia="en-GB"/>
        </w:rPr>
        <w:t>diseñador web</w:t>
      </w:r>
      <w:r w:rsidRPr="00C6760C">
        <w:rPr>
          <w:rFonts w:ascii="Times New Roman" w:eastAsia="Times New Roman" w:hAnsi="Times New Roman" w:cs="Times New Roman"/>
          <w:sz w:val="24"/>
          <w:szCs w:val="24"/>
          <w:lang w:eastAsia="en-GB"/>
        </w:rPr>
        <w:t xml:space="preserve"> para que sus proyectos web tengan éxito.</w:t>
      </w:r>
      <w:r w:rsidRPr="00C6760C">
        <w:rPr>
          <w:rFonts w:ascii="Times New Roman" w:eastAsia="Times New Roman" w:hAnsi="Times New Roman" w:cs="Times New Roman"/>
          <w:sz w:val="24"/>
          <w:szCs w:val="24"/>
          <w:lang w:eastAsia="en-GB"/>
        </w:rPr>
        <w:br/>
      </w:r>
      <w:r w:rsidRPr="00C6760C">
        <w:rPr>
          <w:rFonts w:ascii="Times New Roman" w:eastAsia="Times New Roman" w:hAnsi="Times New Roman" w:cs="Times New Roman"/>
          <w:sz w:val="24"/>
          <w:szCs w:val="24"/>
          <w:lang w:val="en-GB" w:eastAsia="en-GB"/>
        </w:rPr>
        <w:t xml:space="preserve">El </w:t>
      </w:r>
      <w:proofErr w:type="spellStart"/>
      <w:r w:rsidRPr="00C6760C">
        <w:rPr>
          <w:rFonts w:ascii="Times New Roman" w:eastAsia="Times New Roman" w:hAnsi="Times New Roman" w:cs="Times New Roman"/>
          <w:sz w:val="24"/>
          <w:szCs w:val="24"/>
          <w:lang w:val="en-GB" w:eastAsia="en-GB"/>
        </w:rPr>
        <w:t>libro</w:t>
      </w:r>
      <w:proofErr w:type="spellEnd"/>
      <w:r w:rsidRPr="00C6760C">
        <w:rPr>
          <w:rFonts w:ascii="Times New Roman" w:eastAsia="Times New Roman" w:hAnsi="Times New Roman" w:cs="Times New Roman"/>
          <w:sz w:val="24"/>
          <w:szCs w:val="24"/>
          <w:lang w:val="en-GB" w:eastAsia="en-GB"/>
        </w:rPr>
        <w:t xml:space="preserve"> </w:t>
      </w:r>
      <w:proofErr w:type="spellStart"/>
      <w:r w:rsidRPr="00C6760C">
        <w:rPr>
          <w:rFonts w:ascii="Times New Roman" w:eastAsia="Times New Roman" w:hAnsi="Times New Roman" w:cs="Times New Roman"/>
          <w:sz w:val="24"/>
          <w:szCs w:val="24"/>
          <w:lang w:val="en-GB" w:eastAsia="en-GB"/>
        </w:rPr>
        <w:t>está</w:t>
      </w:r>
      <w:proofErr w:type="spellEnd"/>
      <w:r w:rsidRPr="00C6760C">
        <w:rPr>
          <w:rFonts w:ascii="Times New Roman" w:eastAsia="Times New Roman" w:hAnsi="Times New Roman" w:cs="Times New Roman"/>
          <w:sz w:val="24"/>
          <w:szCs w:val="24"/>
          <w:lang w:val="en-GB" w:eastAsia="en-GB"/>
        </w:rPr>
        <w:t xml:space="preserve"> </w:t>
      </w:r>
      <w:proofErr w:type="spellStart"/>
      <w:r w:rsidRPr="00C6760C">
        <w:rPr>
          <w:rFonts w:ascii="Times New Roman" w:eastAsia="Times New Roman" w:hAnsi="Times New Roman" w:cs="Times New Roman"/>
          <w:sz w:val="24"/>
          <w:szCs w:val="24"/>
          <w:lang w:val="en-GB" w:eastAsia="en-GB"/>
        </w:rPr>
        <w:t>dividido</w:t>
      </w:r>
      <w:proofErr w:type="spellEnd"/>
      <w:r w:rsidRPr="00C6760C">
        <w:rPr>
          <w:rFonts w:ascii="Times New Roman" w:eastAsia="Times New Roman" w:hAnsi="Times New Roman" w:cs="Times New Roman"/>
          <w:sz w:val="24"/>
          <w:szCs w:val="24"/>
          <w:lang w:val="en-GB" w:eastAsia="en-GB"/>
        </w:rPr>
        <w:t xml:space="preserve"> </w:t>
      </w:r>
      <w:proofErr w:type="spellStart"/>
      <w:r w:rsidRPr="00C6760C">
        <w:rPr>
          <w:rFonts w:ascii="Times New Roman" w:eastAsia="Times New Roman" w:hAnsi="Times New Roman" w:cs="Times New Roman"/>
          <w:sz w:val="24"/>
          <w:szCs w:val="24"/>
          <w:lang w:val="en-GB" w:eastAsia="en-GB"/>
        </w:rPr>
        <w:t>en</w:t>
      </w:r>
      <w:proofErr w:type="spellEnd"/>
      <w:r w:rsidRPr="00C6760C">
        <w:rPr>
          <w:rFonts w:ascii="Times New Roman" w:eastAsia="Times New Roman" w:hAnsi="Times New Roman" w:cs="Times New Roman"/>
          <w:sz w:val="24"/>
          <w:szCs w:val="24"/>
          <w:lang w:val="en-GB" w:eastAsia="en-GB"/>
        </w:rPr>
        <w:t xml:space="preserve"> </w:t>
      </w:r>
      <w:proofErr w:type="spellStart"/>
      <w:r w:rsidRPr="00C6760C">
        <w:rPr>
          <w:rFonts w:ascii="Times New Roman" w:eastAsia="Times New Roman" w:hAnsi="Times New Roman" w:cs="Times New Roman"/>
          <w:sz w:val="24"/>
          <w:szCs w:val="24"/>
          <w:lang w:val="en-GB" w:eastAsia="en-GB"/>
        </w:rPr>
        <w:t>tres</w:t>
      </w:r>
      <w:proofErr w:type="spellEnd"/>
      <w:r w:rsidRPr="00C6760C">
        <w:rPr>
          <w:rFonts w:ascii="Times New Roman" w:eastAsia="Times New Roman" w:hAnsi="Times New Roman" w:cs="Times New Roman"/>
          <w:sz w:val="24"/>
          <w:szCs w:val="24"/>
          <w:lang w:val="en-GB" w:eastAsia="en-GB"/>
        </w:rPr>
        <w:t xml:space="preserve"> </w:t>
      </w:r>
      <w:proofErr w:type="spellStart"/>
      <w:r w:rsidRPr="00C6760C">
        <w:rPr>
          <w:rFonts w:ascii="Times New Roman" w:eastAsia="Times New Roman" w:hAnsi="Times New Roman" w:cs="Times New Roman"/>
          <w:sz w:val="24"/>
          <w:szCs w:val="24"/>
          <w:lang w:val="en-GB" w:eastAsia="en-GB"/>
        </w:rPr>
        <w:t>partes</w:t>
      </w:r>
      <w:proofErr w:type="spellEnd"/>
      <w:r w:rsidRPr="00C6760C">
        <w:rPr>
          <w:rFonts w:ascii="Times New Roman" w:eastAsia="Times New Roman" w:hAnsi="Times New Roman" w:cs="Times New Roman"/>
          <w:sz w:val="24"/>
          <w:szCs w:val="24"/>
          <w:lang w:val="en-GB" w:eastAsia="en-GB"/>
        </w:rPr>
        <w:t>:</w:t>
      </w:r>
    </w:p>
    <w:p w14:paraId="054747D9" w14:textId="77777777" w:rsidR="00C6760C" w:rsidRPr="00C6760C" w:rsidRDefault="00C6760C" w:rsidP="00C6760C">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C6760C">
        <w:rPr>
          <w:rFonts w:ascii="Times New Roman" w:eastAsia="Times New Roman" w:hAnsi="Times New Roman" w:cs="Times New Roman"/>
          <w:sz w:val="24"/>
          <w:szCs w:val="24"/>
          <w:lang w:val="en-GB" w:eastAsia="en-GB"/>
        </w:rPr>
        <w:t>Diseño</w:t>
      </w:r>
      <w:proofErr w:type="spellEnd"/>
      <w:r w:rsidRPr="00C6760C">
        <w:rPr>
          <w:rFonts w:ascii="Times New Roman" w:eastAsia="Times New Roman" w:hAnsi="Times New Roman" w:cs="Times New Roman"/>
          <w:sz w:val="24"/>
          <w:szCs w:val="24"/>
          <w:lang w:val="en-GB" w:eastAsia="en-GB"/>
        </w:rPr>
        <w:t xml:space="preserve"> y </w:t>
      </w:r>
      <w:proofErr w:type="spellStart"/>
      <w:r w:rsidRPr="00C6760C">
        <w:rPr>
          <w:rFonts w:ascii="Times New Roman" w:eastAsia="Times New Roman" w:hAnsi="Times New Roman" w:cs="Times New Roman"/>
          <w:sz w:val="24"/>
          <w:szCs w:val="24"/>
          <w:lang w:val="en-GB" w:eastAsia="en-GB"/>
        </w:rPr>
        <w:t>tipografía</w:t>
      </w:r>
      <w:proofErr w:type="spellEnd"/>
      <w:r w:rsidRPr="00C6760C">
        <w:rPr>
          <w:rFonts w:ascii="Times New Roman" w:eastAsia="Times New Roman" w:hAnsi="Times New Roman" w:cs="Times New Roman"/>
          <w:sz w:val="24"/>
          <w:szCs w:val="24"/>
          <w:lang w:val="en-GB" w:eastAsia="en-GB"/>
        </w:rPr>
        <w:t>.</w:t>
      </w:r>
    </w:p>
    <w:p w14:paraId="1A9C094E" w14:textId="77777777" w:rsidR="00C6760C" w:rsidRPr="00C6760C" w:rsidRDefault="00C6760C" w:rsidP="00C6760C">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C6760C">
        <w:rPr>
          <w:rFonts w:ascii="Times New Roman" w:eastAsia="Times New Roman" w:hAnsi="Times New Roman" w:cs="Times New Roman"/>
          <w:sz w:val="24"/>
          <w:szCs w:val="24"/>
          <w:lang w:val="en-GB" w:eastAsia="en-GB"/>
        </w:rPr>
        <w:t>Planificación</w:t>
      </w:r>
      <w:proofErr w:type="spellEnd"/>
      <w:r w:rsidRPr="00C6760C">
        <w:rPr>
          <w:rFonts w:ascii="Times New Roman" w:eastAsia="Times New Roman" w:hAnsi="Times New Roman" w:cs="Times New Roman"/>
          <w:sz w:val="24"/>
          <w:szCs w:val="24"/>
          <w:lang w:val="en-GB" w:eastAsia="en-GB"/>
        </w:rPr>
        <w:t xml:space="preserve"> y </w:t>
      </w:r>
      <w:proofErr w:type="spellStart"/>
      <w:r w:rsidRPr="00C6760C">
        <w:rPr>
          <w:rFonts w:ascii="Times New Roman" w:eastAsia="Times New Roman" w:hAnsi="Times New Roman" w:cs="Times New Roman"/>
          <w:sz w:val="24"/>
          <w:szCs w:val="24"/>
          <w:lang w:val="en-GB" w:eastAsia="en-GB"/>
        </w:rPr>
        <w:t>usabilidad</w:t>
      </w:r>
      <w:proofErr w:type="spellEnd"/>
      <w:r w:rsidRPr="00C6760C">
        <w:rPr>
          <w:rFonts w:ascii="Times New Roman" w:eastAsia="Times New Roman" w:hAnsi="Times New Roman" w:cs="Times New Roman"/>
          <w:sz w:val="24"/>
          <w:szCs w:val="24"/>
          <w:lang w:val="en-GB" w:eastAsia="en-GB"/>
        </w:rPr>
        <w:t>.</w:t>
      </w:r>
    </w:p>
    <w:p w14:paraId="6F1DB506" w14:textId="77777777" w:rsidR="00C6760C" w:rsidRPr="00C6760C" w:rsidRDefault="00C6760C" w:rsidP="00C6760C">
      <w:pPr>
        <w:numPr>
          <w:ilvl w:val="0"/>
          <w:numId w:val="11"/>
        </w:numPr>
        <w:spacing w:before="100" w:beforeAutospacing="1" w:after="100" w:afterAutospacing="1" w:line="240" w:lineRule="auto"/>
        <w:rPr>
          <w:rFonts w:ascii="Times New Roman" w:eastAsia="Times New Roman" w:hAnsi="Times New Roman" w:cs="Times New Roman"/>
          <w:sz w:val="24"/>
          <w:szCs w:val="24"/>
          <w:lang w:val="en-GB" w:eastAsia="en-GB"/>
        </w:rPr>
      </w:pPr>
      <w:proofErr w:type="spellStart"/>
      <w:r w:rsidRPr="00C6760C">
        <w:rPr>
          <w:rFonts w:ascii="Times New Roman" w:eastAsia="Times New Roman" w:hAnsi="Times New Roman" w:cs="Times New Roman"/>
          <w:sz w:val="24"/>
          <w:szCs w:val="24"/>
          <w:lang w:val="en-GB" w:eastAsia="en-GB"/>
        </w:rPr>
        <w:t>Valor</w:t>
      </w:r>
      <w:proofErr w:type="spellEnd"/>
      <w:r w:rsidRPr="00C6760C">
        <w:rPr>
          <w:rFonts w:ascii="Times New Roman" w:eastAsia="Times New Roman" w:hAnsi="Times New Roman" w:cs="Times New Roman"/>
          <w:sz w:val="24"/>
          <w:szCs w:val="24"/>
          <w:lang w:val="en-GB" w:eastAsia="en-GB"/>
        </w:rPr>
        <w:t xml:space="preserve"> de </w:t>
      </w:r>
      <w:proofErr w:type="spellStart"/>
      <w:r w:rsidRPr="00C6760C">
        <w:rPr>
          <w:rFonts w:ascii="Times New Roman" w:eastAsia="Times New Roman" w:hAnsi="Times New Roman" w:cs="Times New Roman"/>
          <w:sz w:val="24"/>
          <w:szCs w:val="24"/>
          <w:lang w:val="en-GB" w:eastAsia="en-GB"/>
        </w:rPr>
        <w:t>negocio</w:t>
      </w:r>
      <w:proofErr w:type="spellEnd"/>
      <w:r w:rsidRPr="00C6760C">
        <w:rPr>
          <w:rFonts w:ascii="Times New Roman" w:eastAsia="Times New Roman" w:hAnsi="Times New Roman" w:cs="Times New Roman"/>
          <w:sz w:val="24"/>
          <w:szCs w:val="24"/>
          <w:lang w:val="en-GB" w:eastAsia="en-GB"/>
        </w:rPr>
        <w:t>.</w:t>
      </w:r>
    </w:p>
    <w:p w14:paraId="61B69027" w14:textId="3FD15704" w:rsidR="00C6760C" w:rsidRDefault="00C6760C" w:rsidP="00C6760C">
      <w:pPr>
        <w:spacing w:before="100" w:beforeAutospacing="1" w:after="100" w:afterAutospacing="1" w:line="240" w:lineRule="auto"/>
        <w:rPr>
          <w:rFonts w:ascii="Times New Roman" w:eastAsia="Times New Roman" w:hAnsi="Times New Roman" w:cs="Times New Roman"/>
          <w:sz w:val="24"/>
          <w:szCs w:val="24"/>
          <w:lang w:eastAsia="en-GB"/>
        </w:rPr>
      </w:pPr>
      <w:r w:rsidRPr="00C6760C">
        <w:rPr>
          <w:rFonts w:ascii="Times New Roman" w:eastAsia="Times New Roman" w:hAnsi="Times New Roman" w:cs="Times New Roman"/>
          <w:sz w:val="24"/>
          <w:szCs w:val="24"/>
          <w:lang w:eastAsia="en-GB"/>
        </w:rPr>
        <w:t xml:space="preserve">Las tres fases representan el flujo continuo de trabajo que conlleva hacer un </w:t>
      </w:r>
      <w:r w:rsidRPr="00C6760C">
        <w:rPr>
          <w:rFonts w:ascii="Times New Roman" w:eastAsia="Times New Roman" w:hAnsi="Times New Roman" w:cs="Times New Roman"/>
          <w:b/>
          <w:bCs/>
          <w:sz w:val="24"/>
          <w:szCs w:val="24"/>
          <w:lang w:eastAsia="en-GB"/>
        </w:rPr>
        <w:t>proyecto de diseño web y desarrollo</w:t>
      </w:r>
      <w:r w:rsidRPr="00C6760C">
        <w:rPr>
          <w:rFonts w:ascii="Times New Roman" w:eastAsia="Times New Roman" w:hAnsi="Times New Roman" w:cs="Times New Roman"/>
          <w:sz w:val="24"/>
          <w:szCs w:val="24"/>
          <w:lang w:eastAsia="en-GB"/>
        </w:rPr>
        <w:t>.</w:t>
      </w:r>
      <w:r w:rsidRPr="00C6760C">
        <w:rPr>
          <w:rFonts w:ascii="Times New Roman" w:eastAsia="Times New Roman" w:hAnsi="Times New Roman" w:cs="Times New Roman"/>
          <w:sz w:val="24"/>
          <w:szCs w:val="24"/>
          <w:lang w:eastAsia="en-GB"/>
        </w:rPr>
        <w:br/>
        <w:t xml:space="preserve">Sobre el autor solo deciros que es un brillante ganador de premios de </w:t>
      </w:r>
      <w:r w:rsidRPr="00C6760C">
        <w:rPr>
          <w:rFonts w:ascii="Times New Roman" w:eastAsia="Times New Roman" w:hAnsi="Times New Roman" w:cs="Times New Roman"/>
          <w:b/>
          <w:bCs/>
          <w:sz w:val="24"/>
          <w:szCs w:val="24"/>
          <w:lang w:eastAsia="en-GB"/>
        </w:rPr>
        <w:t>diseño gráfico</w:t>
      </w:r>
      <w:r w:rsidRPr="00C6760C">
        <w:rPr>
          <w:rFonts w:ascii="Times New Roman" w:eastAsia="Times New Roman" w:hAnsi="Times New Roman" w:cs="Times New Roman"/>
          <w:sz w:val="24"/>
          <w:szCs w:val="24"/>
          <w:lang w:eastAsia="en-GB"/>
        </w:rPr>
        <w:t xml:space="preserve"> y escritor especialista en </w:t>
      </w:r>
      <w:r w:rsidRPr="00C6760C">
        <w:rPr>
          <w:rFonts w:ascii="Times New Roman" w:eastAsia="Times New Roman" w:hAnsi="Times New Roman" w:cs="Times New Roman"/>
          <w:b/>
          <w:bCs/>
          <w:sz w:val="24"/>
          <w:szCs w:val="24"/>
          <w:lang w:eastAsia="en-GB"/>
        </w:rPr>
        <w:t>diseño web y desarrollo</w:t>
      </w:r>
      <w:r w:rsidRPr="00C6760C">
        <w:rPr>
          <w:rFonts w:ascii="Times New Roman" w:eastAsia="Times New Roman" w:hAnsi="Times New Roman" w:cs="Times New Roman"/>
          <w:sz w:val="24"/>
          <w:szCs w:val="24"/>
          <w:lang w:eastAsia="en-GB"/>
        </w:rPr>
        <w:t>.</w:t>
      </w:r>
      <w:r w:rsidRPr="00C6760C">
        <w:rPr>
          <w:rFonts w:ascii="Times New Roman" w:eastAsia="Times New Roman" w:hAnsi="Times New Roman" w:cs="Times New Roman"/>
          <w:sz w:val="24"/>
          <w:szCs w:val="24"/>
          <w:lang w:eastAsia="en-GB"/>
        </w:rPr>
        <w:br/>
        <w:t xml:space="preserve">La combinación de los tres ejes de actuación, diseño, usabilidad y retorno de inversión lo hacen una herramienta imprescindible para los </w:t>
      </w:r>
      <w:r w:rsidRPr="00C6760C">
        <w:rPr>
          <w:rFonts w:ascii="Times New Roman" w:eastAsia="Times New Roman" w:hAnsi="Times New Roman" w:cs="Times New Roman"/>
          <w:b/>
          <w:bCs/>
          <w:sz w:val="24"/>
          <w:szCs w:val="24"/>
          <w:lang w:eastAsia="en-GB"/>
        </w:rPr>
        <w:t>diseñadores web</w:t>
      </w:r>
      <w:r w:rsidRPr="00C6760C">
        <w:rPr>
          <w:rFonts w:ascii="Times New Roman" w:eastAsia="Times New Roman" w:hAnsi="Times New Roman" w:cs="Times New Roman"/>
          <w:sz w:val="24"/>
          <w:szCs w:val="24"/>
          <w:lang w:eastAsia="en-GB"/>
        </w:rPr>
        <w:t xml:space="preserve"> que quieran triunfar en este sector.</w:t>
      </w:r>
    </w:p>
    <w:p w14:paraId="5D041DE0" w14:textId="173CE871" w:rsidR="00C6760C" w:rsidRDefault="00C6760C" w:rsidP="00C6760C">
      <w:pPr>
        <w:spacing w:before="100" w:beforeAutospacing="1" w:after="100" w:afterAutospacing="1" w:line="240" w:lineRule="auto"/>
        <w:rPr>
          <w:rFonts w:ascii="Times New Roman" w:eastAsia="Times New Roman" w:hAnsi="Times New Roman" w:cs="Times New Roman"/>
          <w:sz w:val="24"/>
          <w:szCs w:val="24"/>
          <w:lang w:eastAsia="en-GB"/>
        </w:rPr>
      </w:pPr>
    </w:p>
    <w:p w14:paraId="16ADF6E4" w14:textId="77777777" w:rsidR="00C6760C" w:rsidRDefault="00C6760C" w:rsidP="00C6760C">
      <w:pPr>
        <w:spacing w:before="100" w:beforeAutospacing="1" w:after="100" w:afterAutospacing="1" w:line="240" w:lineRule="auto"/>
        <w:rPr>
          <w:rFonts w:ascii="Times New Roman" w:eastAsia="Times New Roman" w:hAnsi="Times New Roman" w:cs="Times New Roman"/>
          <w:sz w:val="24"/>
          <w:szCs w:val="24"/>
          <w:lang w:eastAsia="en-GB"/>
        </w:rPr>
      </w:pPr>
    </w:p>
    <w:p w14:paraId="3277C3DA" w14:textId="5672BA2B" w:rsidR="00C6760C" w:rsidRDefault="00C6760C" w:rsidP="00C6760C">
      <w:pPr>
        <w:pStyle w:val="Ttulo2"/>
      </w:pPr>
      <w:r>
        <w:lastRenderedPageBreak/>
        <w:t xml:space="preserve">The Principles </w:t>
      </w:r>
      <w:proofErr w:type="spellStart"/>
      <w:r>
        <w:t>of</w:t>
      </w:r>
      <w:proofErr w:type="spellEnd"/>
      <w:r>
        <w:t xml:space="preserve"> </w:t>
      </w:r>
      <w:proofErr w:type="spellStart"/>
      <w:r>
        <w:t>Beautiful</w:t>
      </w:r>
      <w:proofErr w:type="spellEnd"/>
      <w:r>
        <w:t xml:space="preserve"> Web </w:t>
      </w:r>
      <w:proofErr w:type="spellStart"/>
      <w:r>
        <w:t>Design</w:t>
      </w:r>
      <w:proofErr w:type="spellEnd"/>
    </w:p>
    <w:p w14:paraId="0A5CF0F2" w14:textId="14C531BA" w:rsidR="00C6760C" w:rsidRPr="00C6760C" w:rsidRDefault="00C6760C" w:rsidP="00C6760C">
      <w:r>
        <w:rPr>
          <w:noProof/>
        </w:rPr>
        <w:drawing>
          <wp:inline distT="0" distB="0" distL="0" distR="0" wp14:anchorId="69555966" wp14:editId="6C115F25">
            <wp:extent cx="1244813" cy="1362413"/>
            <wp:effectExtent l="0" t="0" r="0" b="9525"/>
            <wp:docPr id="10" name="Imagen 10" descr="The Principles of Beautiful Web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rinciples of Beautiful Web Desig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6307" cy="1385938"/>
                    </a:xfrm>
                    <a:prstGeom prst="rect">
                      <a:avLst/>
                    </a:prstGeom>
                    <a:noFill/>
                    <a:ln>
                      <a:noFill/>
                    </a:ln>
                  </pic:spPr>
                </pic:pic>
              </a:graphicData>
            </a:graphic>
          </wp:inline>
        </w:drawing>
      </w:r>
    </w:p>
    <w:p w14:paraId="01C3925A" w14:textId="77777777" w:rsidR="00C6760C" w:rsidRDefault="00C6760C" w:rsidP="00C6760C">
      <w:r>
        <w:t xml:space="preserve">La segunda edición de esta reseña es un libro ideal para gente que quiera aprender a </w:t>
      </w:r>
      <w:r>
        <w:rPr>
          <w:rStyle w:val="Textoennegrita"/>
        </w:rPr>
        <w:t>diseñar y programar páginas web</w:t>
      </w:r>
      <w:r>
        <w:t xml:space="preserve"> y que </w:t>
      </w:r>
      <w:proofErr w:type="spellStart"/>
      <w:r>
        <w:t>ademas</w:t>
      </w:r>
      <w:proofErr w:type="spellEnd"/>
      <w:r>
        <w:t xml:space="preserve"> estén buscando los conocimientos para mejorar su trabajo, no es solo para principiantes, también es apto para usuarios avanzados.</w:t>
      </w:r>
      <w:r>
        <w:br/>
        <w:t xml:space="preserve">En este libro están los conocimientos para entender el procedimiento para crear un buen </w:t>
      </w:r>
      <w:r>
        <w:rPr>
          <w:rStyle w:val="Textoennegrita"/>
        </w:rPr>
        <w:t>diseño web</w:t>
      </w:r>
      <w:r>
        <w:t xml:space="preserve">, el uso del color, los </w:t>
      </w:r>
      <w:proofErr w:type="spellStart"/>
      <w:r>
        <w:t>grids</w:t>
      </w:r>
      <w:proofErr w:type="spellEnd"/>
      <w:r>
        <w:t xml:space="preserve">, la regla de los tercios y </w:t>
      </w:r>
      <w:proofErr w:type="gramStart"/>
      <w:r>
        <w:t>la simetrías</w:t>
      </w:r>
      <w:proofErr w:type="gramEnd"/>
      <w:r>
        <w:t>.</w:t>
      </w:r>
      <w:r>
        <w:br/>
        <w:t xml:space="preserve">También veremos </w:t>
      </w:r>
      <w:proofErr w:type="spellStart"/>
      <w:r>
        <w:t>como</w:t>
      </w:r>
      <w:proofErr w:type="spellEnd"/>
      <w:r>
        <w:t xml:space="preserve"> usar texturas, tipografías </w:t>
      </w:r>
      <w:proofErr w:type="spellStart"/>
      <w:r>
        <w:t>y</w:t>
      </w:r>
      <w:proofErr w:type="spellEnd"/>
      <w:r>
        <w:t xml:space="preserve"> imágenes.</w:t>
      </w:r>
    </w:p>
    <w:p w14:paraId="31A966FA" w14:textId="01BB193B" w:rsidR="00C6760C" w:rsidRDefault="00C6760C" w:rsidP="00C6760C">
      <w:pPr>
        <w:pStyle w:val="Ttulo2"/>
      </w:pPr>
      <w:proofErr w:type="spellStart"/>
      <w:r>
        <w:t>The</w:t>
      </w:r>
      <w:proofErr w:type="spellEnd"/>
      <w:r>
        <w:t xml:space="preserve"> </w:t>
      </w:r>
      <w:proofErr w:type="spellStart"/>
      <w:r>
        <w:t>Smashing</w:t>
      </w:r>
      <w:proofErr w:type="spellEnd"/>
      <w:r>
        <w:t xml:space="preserve"> Book 2</w:t>
      </w:r>
    </w:p>
    <w:p w14:paraId="3D08DBC2" w14:textId="17E37938" w:rsidR="00C6760C" w:rsidRPr="00C6760C" w:rsidRDefault="00C6760C" w:rsidP="00C6760C">
      <w:r>
        <w:rPr>
          <w:noProof/>
        </w:rPr>
        <w:drawing>
          <wp:inline distT="0" distB="0" distL="0" distR="0" wp14:anchorId="0CAE27B9" wp14:editId="10369789">
            <wp:extent cx="1360074" cy="1368775"/>
            <wp:effectExtent l="0" t="0" r="0" b="3175"/>
            <wp:docPr id="9" name="Imagen 9" descr="The Smashing Bo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ashing Book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9735" cy="1378498"/>
                    </a:xfrm>
                    <a:prstGeom prst="rect">
                      <a:avLst/>
                    </a:prstGeom>
                    <a:noFill/>
                    <a:ln>
                      <a:noFill/>
                    </a:ln>
                  </pic:spPr>
                </pic:pic>
              </a:graphicData>
            </a:graphic>
          </wp:inline>
        </w:drawing>
      </w:r>
    </w:p>
    <w:p w14:paraId="49648BE6" w14:textId="29347487" w:rsidR="00C6760C" w:rsidRPr="00C6760C" w:rsidRDefault="00C6760C" w:rsidP="00C6760C">
      <w:proofErr w:type="spellStart"/>
      <w:r>
        <w:t>The</w:t>
      </w:r>
      <w:proofErr w:type="spellEnd"/>
      <w:r>
        <w:t xml:space="preserve"> </w:t>
      </w:r>
      <w:proofErr w:type="spellStart"/>
      <w:r>
        <w:t>Smashing</w:t>
      </w:r>
      <w:proofErr w:type="spellEnd"/>
      <w:r>
        <w:t xml:space="preserve"> </w:t>
      </w:r>
      <w:proofErr w:type="spellStart"/>
      <w:r>
        <w:t>book</w:t>
      </w:r>
      <w:proofErr w:type="spellEnd"/>
      <w:r>
        <w:t xml:space="preserve"> 2, es un libro sobre </w:t>
      </w:r>
      <w:r>
        <w:rPr>
          <w:rStyle w:val="Textoennegrita"/>
        </w:rPr>
        <w:t>diseño web</w:t>
      </w:r>
      <w:r>
        <w:t xml:space="preserve">, moderno y actual, en el libro encontraremos ejemplos y aplicaciones reales sobre diseño, </w:t>
      </w:r>
      <w:r>
        <w:rPr>
          <w:rStyle w:val="Textoennegrita"/>
        </w:rPr>
        <w:t>usabilidad y programación</w:t>
      </w:r>
      <w:r>
        <w:t>.</w:t>
      </w:r>
      <w:r>
        <w:br/>
        <w:t xml:space="preserve">Es una excelente guía profesional con un montón de consejos para </w:t>
      </w:r>
      <w:r>
        <w:rPr>
          <w:rStyle w:val="Textoennegrita"/>
        </w:rPr>
        <w:t>diseñadores web</w:t>
      </w:r>
      <w:r>
        <w:t xml:space="preserve">, </w:t>
      </w:r>
      <w:r>
        <w:rPr>
          <w:rStyle w:val="Textoennegrita"/>
        </w:rPr>
        <w:t>diseñadores de aplicaciones para móviles</w:t>
      </w:r>
      <w:r>
        <w:t xml:space="preserve"> y </w:t>
      </w:r>
      <w:r>
        <w:rPr>
          <w:rStyle w:val="Textoennegrita"/>
        </w:rPr>
        <w:t>programación de tiendas online</w:t>
      </w:r>
      <w:r>
        <w:t>.</w:t>
      </w:r>
      <w:r>
        <w:br/>
        <w:t>Por último y por si fuera poco hay una lista y explicación con los errores más comunes y como evitarlos</w:t>
      </w:r>
      <w:r>
        <w:t>.</w:t>
      </w:r>
    </w:p>
    <w:p w14:paraId="21B08A99" w14:textId="7E211A05" w:rsidR="00C6760C" w:rsidRDefault="00C6760C" w:rsidP="00C6760C">
      <w:pPr>
        <w:pStyle w:val="Ttulo1"/>
      </w:pPr>
      <w:r>
        <w:t>3 herramientas de adaptabilidad Web</w:t>
      </w:r>
    </w:p>
    <w:p w14:paraId="56F0220F" w14:textId="1F261035" w:rsidR="00C6760C" w:rsidRDefault="00C6760C" w:rsidP="00C6760C">
      <w:pPr>
        <w:pStyle w:val="Prrafodelista"/>
        <w:numPr>
          <w:ilvl w:val="0"/>
          <w:numId w:val="3"/>
        </w:numPr>
      </w:pPr>
      <w:hyperlink r:id="rId19" w:history="1">
        <w:r w:rsidRPr="000C6CB4">
          <w:rPr>
            <w:rStyle w:val="Hipervnculo"/>
          </w:rPr>
          <w:t>https://ui.dev/amiresponsive</w:t>
        </w:r>
      </w:hyperlink>
    </w:p>
    <w:p w14:paraId="5307F34C" w14:textId="3A7ADC8C" w:rsidR="00C6760C" w:rsidRDefault="00E062D3" w:rsidP="00C6760C">
      <w:pPr>
        <w:pStyle w:val="Prrafodelista"/>
        <w:numPr>
          <w:ilvl w:val="0"/>
          <w:numId w:val="3"/>
        </w:numPr>
      </w:pPr>
      <w:hyperlink r:id="rId20" w:history="1">
        <w:r w:rsidRPr="000C6CB4">
          <w:rPr>
            <w:rStyle w:val="Hipervnculo"/>
          </w:rPr>
          <w:t>https://jamus.co.uk/demos/rwd-demonstrations/</w:t>
        </w:r>
      </w:hyperlink>
    </w:p>
    <w:p w14:paraId="6DC5B9E7" w14:textId="760F7697" w:rsidR="00E062D3" w:rsidRDefault="00E062D3" w:rsidP="00E062D3">
      <w:pPr>
        <w:pStyle w:val="Prrafodelista"/>
        <w:numPr>
          <w:ilvl w:val="0"/>
          <w:numId w:val="3"/>
        </w:numPr>
      </w:pPr>
      <w:hyperlink r:id="rId21" w:history="1">
        <w:r w:rsidRPr="000C6CB4">
          <w:rPr>
            <w:rStyle w:val="Hipervnculo"/>
          </w:rPr>
          <w:t>http://responsivetesttool.com/</w:t>
        </w:r>
      </w:hyperlink>
    </w:p>
    <w:p w14:paraId="53B8841C" w14:textId="4B4694C2" w:rsidR="00C6760C" w:rsidRDefault="00C6760C" w:rsidP="00E062D3">
      <w:pPr>
        <w:pStyle w:val="Ttulo2"/>
      </w:pPr>
      <w:proofErr w:type="gramStart"/>
      <w:r>
        <w:lastRenderedPageBreak/>
        <w:t>Opinión personal</w:t>
      </w:r>
      <w:proofErr w:type="gramEnd"/>
    </w:p>
    <w:p w14:paraId="10D2F318" w14:textId="33071FD0" w:rsidR="00C6760C" w:rsidRDefault="00C6760C" w:rsidP="00C6760C">
      <w:pPr>
        <w:pStyle w:val="Ttulo2"/>
      </w:pPr>
      <w:r>
        <w:t xml:space="preserve">Capturas de </w:t>
      </w:r>
      <w:r w:rsidR="00E062D3">
        <w:t>pantalla</w:t>
      </w:r>
    </w:p>
    <w:p w14:paraId="6C606510" w14:textId="335C4A20" w:rsidR="00E062D3" w:rsidRDefault="00E062D3" w:rsidP="00E062D3">
      <w:r w:rsidRPr="00E062D3">
        <w:drawing>
          <wp:inline distT="0" distB="0" distL="0" distR="0" wp14:anchorId="68324318" wp14:editId="431FE0B8">
            <wp:extent cx="5731510" cy="2640965"/>
            <wp:effectExtent l="0" t="0" r="2540" b="6985"/>
            <wp:docPr id="12" name="Imagen 12" descr="Pantalla de juego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juego de computadora&#10;&#10;Descripción generada automáticamente con confianza baja"/>
                    <pic:cNvPicPr/>
                  </pic:nvPicPr>
                  <pic:blipFill>
                    <a:blip r:embed="rId22"/>
                    <a:stretch>
                      <a:fillRect/>
                    </a:stretch>
                  </pic:blipFill>
                  <pic:spPr>
                    <a:xfrm>
                      <a:off x="0" y="0"/>
                      <a:ext cx="5731510" cy="2640965"/>
                    </a:xfrm>
                    <a:prstGeom prst="rect">
                      <a:avLst/>
                    </a:prstGeom>
                  </pic:spPr>
                </pic:pic>
              </a:graphicData>
            </a:graphic>
          </wp:inline>
        </w:drawing>
      </w:r>
    </w:p>
    <w:p w14:paraId="7694861D" w14:textId="12FCB765" w:rsidR="00E062D3" w:rsidRDefault="00E062D3" w:rsidP="00E062D3">
      <w:r w:rsidRPr="00E062D3">
        <w:drawing>
          <wp:inline distT="0" distB="0" distL="0" distR="0" wp14:anchorId="2BC62780" wp14:editId="709EB117">
            <wp:extent cx="5731510" cy="3431540"/>
            <wp:effectExtent l="0" t="0" r="2540" b="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3"/>
                    <a:stretch>
                      <a:fillRect/>
                    </a:stretch>
                  </pic:blipFill>
                  <pic:spPr>
                    <a:xfrm>
                      <a:off x="0" y="0"/>
                      <a:ext cx="5731510" cy="3431540"/>
                    </a:xfrm>
                    <a:prstGeom prst="rect">
                      <a:avLst/>
                    </a:prstGeom>
                  </pic:spPr>
                </pic:pic>
              </a:graphicData>
            </a:graphic>
          </wp:inline>
        </w:drawing>
      </w:r>
    </w:p>
    <w:p w14:paraId="041450DF" w14:textId="7C58D46D" w:rsidR="00E062D3" w:rsidRDefault="00E062D3" w:rsidP="00E062D3">
      <w:r w:rsidRPr="00E062D3">
        <w:lastRenderedPageBreak/>
        <w:drawing>
          <wp:inline distT="0" distB="0" distL="0" distR="0" wp14:anchorId="23BF0273" wp14:editId="76785B3B">
            <wp:extent cx="5731510" cy="3557270"/>
            <wp:effectExtent l="0" t="0" r="2540" b="5080"/>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pic:nvPicPr>
                  <pic:blipFill>
                    <a:blip r:embed="rId24"/>
                    <a:stretch>
                      <a:fillRect/>
                    </a:stretch>
                  </pic:blipFill>
                  <pic:spPr>
                    <a:xfrm>
                      <a:off x="0" y="0"/>
                      <a:ext cx="5731510" cy="3557270"/>
                    </a:xfrm>
                    <a:prstGeom prst="rect">
                      <a:avLst/>
                    </a:prstGeom>
                  </pic:spPr>
                </pic:pic>
              </a:graphicData>
            </a:graphic>
          </wp:inline>
        </w:drawing>
      </w:r>
    </w:p>
    <w:p w14:paraId="76DA50A8" w14:textId="51E55D97" w:rsidR="00E062D3" w:rsidRDefault="00E062D3" w:rsidP="00E062D3">
      <w:r w:rsidRPr="00E062D3">
        <w:drawing>
          <wp:inline distT="0" distB="0" distL="0" distR="0" wp14:anchorId="49E7FE71" wp14:editId="70E30FE3">
            <wp:extent cx="5731510" cy="2770505"/>
            <wp:effectExtent l="0" t="0" r="254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5"/>
                    <a:stretch>
                      <a:fillRect/>
                    </a:stretch>
                  </pic:blipFill>
                  <pic:spPr>
                    <a:xfrm>
                      <a:off x="0" y="0"/>
                      <a:ext cx="5731510" cy="2770505"/>
                    </a:xfrm>
                    <a:prstGeom prst="rect">
                      <a:avLst/>
                    </a:prstGeom>
                  </pic:spPr>
                </pic:pic>
              </a:graphicData>
            </a:graphic>
          </wp:inline>
        </w:drawing>
      </w:r>
    </w:p>
    <w:p w14:paraId="674459DF" w14:textId="4ED6BFE5" w:rsidR="00E062D3" w:rsidRDefault="00E062D3" w:rsidP="00E062D3">
      <w:r w:rsidRPr="00E062D3">
        <w:lastRenderedPageBreak/>
        <w:drawing>
          <wp:inline distT="0" distB="0" distL="0" distR="0" wp14:anchorId="46F3EEAA" wp14:editId="2D3113F1">
            <wp:extent cx="5731510" cy="3508375"/>
            <wp:effectExtent l="0" t="0" r="2540" b="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6"/>
                    <a:stretch>
                      <a:fillRect/>
                    </a:stretch>
                  </pic:blipFill>
                  <pic:spPr>
                    <a:xfrm>
                      <a:off x="0" y="0"/>
                      <a:ext cx="5731510" cy="3508375"/>
                    </a:xfrm>
                    <a:prstGeom prst="rect">
                      <a:avLst/>
                    </a:prstGeom>
                  </pic:spPr>
                </pic:pic>
              </a:graphicData>
            </a:graphic>
          </wp:inline>
        </w:drawing>
      </w:r>
    </w:p>
    <w:p w14:paraId="1F8C88A3" w14:textId="0E5F392E" w:rsidR="00E062D3" w:rsidRPr="00E062D3" w:rsidRDefault="00E062D3" w:rsidP="00E062D3">
      <w:r w:rsidRPr="00E062D3">
        <w:drawing>
          <wp:inline distT="0" distB="0" distL="0" distR="0" wp14:anchorId="762142D8" wp14:editId="22E169D6">
            <wp:extent cx="5731510" cy="3557905"/>
            <wp:effectExtent l="0" t="0" r="254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7"/>
                    <a:stretch>
                      <a:fillRect/>
                    </a:stretch>
                  </pic:blipFill>
                  <pic:spPr>
                    <a:xfrm>
                      <a:off x="0" y="0"/>
                      <a:ext cx="5731510" cy="3557905"/>
                    </a:xfrm>
                    <a:prstGeom prst="rect">
                      <a:avLst/>
                    </a:prstGeom>
                  </pic:spPr>
                </pic:pic>
              </a:graphicData>
            </a:graphic>
          </wp:inline>
        </w:drawing>
      </w:r>
    </w:p>
    <w:p w14:paraId="59A08B03" w14:textId="21427755" w:rsidR="00C6760C" w:rsidRDefault="00C6760C" w:rsidP="00C6760C">
      <w:pPr>
        <w:pStyle w:val="Ttulo2"/>
      </w:pPr>
      <w:r>
        <w:t>Calificación</w:t>
      </w:r>
    </w:p>
    <w:p w14:paraId="0DE8CCC7" w14:textId="0B337906" w:rsidR="00C6760C" w:rsidRDefault="00C6760C" w:rsidP="00C6760C">
      <w:pPr>
        <w:pStyle w:val="Ttulo2"/>
      </w:pPr>
      <w:r>
        <w:t>Tabla</w:t>
      </w:r>
    </w:p>
    <w:p w14:paraId="50B69493" w14:textId="75FC9AF0" w:rsidR="00C6760C" w:rsidRPr="00C6760C" w:rsidRDefault="00C6760C" w:rsidP="00C6760C">
      <w:pPr>
        <w:pStyle w:val="Ttulo2"/>
      </w:pPr>
      <w:r>
        <w:t>Conclusiones</w:t>
      </w:r>
    </w:p>
    <w:p w14:paraId="16BC2E05" w14:textId="77777777" w:rsidR="00C6760C" w:rsidRPr="00C6760C" w:rsidRDefault="00C6760C" w:rsidP="00C6760C">
      <w:pPr>
        <w:pStyle w:val="Ttulo2"/>
        <w:rPr>
          <w:rFonts w:eastAsia="Times New Roman"/>
          <w:lang w:eastAsia="en-GB"/>
        </w:rPr>
      </w:pPr>
    </w:p>
    <w:p w14:paraId="1BF22A0B" w14:textId="77777777" w:rsidR="00C6760C" w:rsidRPr="00C6760C" w:rsidRDefault="00C6760C" w:rsidP="00C6760C"/>
    <w:sectPr w:rsidR="00C6760C" w:rsidRPr="00C67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D45FF"/>
    <w:multiLevelType w:val="multilevel"/>
    <w:tmpl w:val="6262CFDC"/>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30CAA"/>
    <w:multiLevelType w:val="hybridMultilevel"/>
    <w:tmpl w:val="B1660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8A65A2"/>
    <w:multiLevelType w:val="hybridMultilevel"/>
    <w:tmpl w:val="D6D8DD48"/>
    <w:lvl w:ilvl="0" w:tplc="8C12F8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675C46"/>
    <w:multiLevelType w:val="multilevel"/>
    <w:tmpl w:val="51FC8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713C6"/>
    <w:multiLevelType w:val="hybridMultilevel"/>
    <w:tmpl w:val="02802490"/>
    <w:lvl w:ilvl="0" w:tplc="E4E2398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711A75"/>
    <w:multiLevelType w:val="hybridMultilevel"/>
    <w:tmpl w:val="5BCACD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B00DED"/>
    <w:multiLevelType w:val="multilevel"/>
    <w:tmpl w:val="CE809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004E04"/>
    <w:multiLevelType w:val="hybridMultilevel"/>
    <w:tmpl w:val="BF687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F67D7A"/>
    <w:multiLevelType w:val="hybridMultilevel"/>
    <w:tmpl w:val="577ED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C30411"/>
    <w:multiLevelType w:val="hybridMultilevel"/>
    <w:tmpl w:val="640CAF2C"/>
    <w:lvl w:ilvl="0" w:tplc="98488E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7B6F14"/>
    <w:multiLevelType w:val="multilevel"/>
    <w:tmpl w:val="63B4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2406423">
    <w:abstractNumId w:val="2"/>
  </w:num>
  <w:num w:numId="2" w16cid:durableId="1737556187">
    <w:abstractNumId w:val="4"/>
  </w:num>
  <w:num w:numId="3" w16cid:durableId="521362212">
    <w:abstractNumId w:val="9"/>
  </w:num>
  <w:num w:numId="4" w16cid:durableId="1005400719">
    <w:abstractNumId w:val="3"/>
  </w:num>
  <w:num w:numId="5" w16cid:durableId="1345934407">
    <w:abstractNumId w:val="10"/>
  </w:num>
  <w:num w:numId="6" w16cid:durableId="1889609976">
    <w:abstractNumId w:val="0"/>
  </w:num>
  <w:num w:numId="7" w16cid:durableId="1535969804">
    <w:abstractNumId w:val="8"/>
  </w:num>
  <w:num w:numId="8" w16cid:durableId="118493523">
    <w:abstractNumId w:val="1"/>
  </w:num>
  <w:num w:numId="9" w16cid:durableId="988676958">
    <w:abstractNumId w:val="7"/>
  </w:num>
  <w:num w:numId="10" w16cid:durableId="154928292">
    <w:abstractNumId w:val="5"/>
  </w:num>
  <w:num w:numId="11" w16cid:durableId="10615630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11"/>
    <w:rsid w:val="001531F0"/>
    <w:rsid w:val="001676F6"/>
    <w:rsid w:val="001D1B6D"/>
    <w:rsid w:val="003236CA"/>
    <w:rsid w:val="00627011"/>
    <w:rsid w:val="00675573"/>
    <w:rsid w:val="007B6BD9"/>
    <w:rsid w:val="008C7C0C"/>
    <w:rsid w:val="009012CF"/>
    <w:rsid w:val="00933218"/>
    <w:rsid w:val="00C6760C"/>
    <w:rsid w:val="00E062D3"/>
    <w:rsid w:val="00E31D11"/>
    <w:rsid w:val="00ED0AF9"/>
    <w:rsid w:val="00FD7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FCDB"/>
  <w15:chartTrackingRefBased/>
  <w15:docId w15:val="{354D5EAA-8879-4AC9-99D2-8889836C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675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7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933218"/>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36CA"/>
    <w:pPr>
      <w:ind w:left="720"/>
      <w:contextualSpacing/>
    </w:pPr>
  </w:style>
  <w:style w:type="character" w:customStyle="1" w:styleId="Ttulo3Car">
    <w:name w:val="Título 3 Car"/>
    <w:basedOn w:val="Fuentedeprrafopredeter"/>
    <w:link w:val="Ttulo3"/>
    <w:uiPriority w:val="9"/>
    <w:rsid w:val="00933218"/>
    <w:rPr>
      <w:rFonts w:ascii="Times New Roman" w:eastAsia="Times New Roman" w:hAnsi="Times New Roman" w:cs="Times New Roman"/>
      <w:b/>
      <w:bCs/>
      <w:sz w:val="27"/>
      <w:szCs w:val="27"/>
      <w:lang w:eastAsia="en-GB"/>
    </w:rPr>
  </w:style>
  <w:style w:type="character" w:styleId="Textoennegrita">
    <w:name w:val="Strong"/>
    <w:basedOn w:val="Fuentedeprrafopredeter"/>
    <w:uiPriority w:val="22"/>
    <w:qFormat/>
    <w:rsid w:val="00933218"/>
    <w:rPr>
      <w:b/>
      <w:bCs/>
    </w:rPr>
  </w:style>
  <w:style w:type="paragraph" w:styleId="NormalWeb">
    <w:name w:val="Normal (Web)"/>
    <w:basedOn w:val="Normal"/>
    <w:uiPriority w:val="99"/>
    <w:semiHidden/>
    <w:unhideWhenUsed/>
    <w:rsid w:val="008C7C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tulo1Car">
    <w:name w:val="Título 1 Car"/>
    <w:basedOn w:val="Fuentedeprrafopredeter"/>
    <w:link w:val="Ttulo1"/>
    <w:uiPriority w:val="9"/>
    <w:rsid w:val="00675573"/>
    <w:rPr>
      <w:rFonts w:asciiTheme="majorHAnsi" w:eastAsiaTheme="majorEastAsia" w:hAnsiTheme="majorHAnsi" w:cstheme="majorBidi"/>
      <w:color w:val="2F5496" w:themeColor="accent1" w:themeShade="BF"/>
      <w:sz w:val="32"/>
      <w:szCs w:val="32"/>
      <w:lang w:val="es-ES"/>
    </w:rPr>
  </w:style>
  <w:style w:type="character" w:styleId="Hipervnculo">
    <w:name w:val="Hyperlink"/>
    <w:basedOn w:val="Fuentedeprrafopredeter"/>
    <w:uiPriority w:val="99"/>
    <w:unhideWhenUsed/>
    <w:rsid w:val="00675573"/>
    <w:rPr>
      <w:color w:val="0563C1" w:themeColor="hyperlink"/>
      <w:u w:val="single"/>
    </w:rPr>
  </w:style>
  <w:style w:type="character" w:styleId="Mencinsinresolver">
    <w:name w:val="Unresolved Mention"/>
    <w:basedOn w:val="Fuentedeprrafopredeter"/>
    <w:uiPriority w:val="99"/>
    <w:semiHidden/>
    <w:unhideWhenUsed/>
    <w:rsid w:val="00675573"/>
    <w:rPr>
      <w:color w:val="605E5C"/>
      <w:shd w:val="clear" w:color="auto" w:fill="E1DFDD"/>
    </w:rPr>
  </w:style>
  <w:style w:type="character" w:customStyle="1" w:styleId="Ttulo2Car">
    <w:name w:val="Título 2 Car"/>
    <w:basedOn w:val="Fuentedeprrafopredeter"/>
    <w:link w:val="Ttulo2"/>
    <w:uiPriority w:val="9"/>
    <w:rsid w:val="00C6760C"/>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80410">
      <w:bodyDiv w:val="1"/>
      <w:marLeft w:val="0"/>
      <w:marRight w:val="0"/>
      <w:marTop w:val="0"/>
      <w:marBottom w:val="0"/>
      <w:divBdr>
        <w:top w:val="none" w:sz="0" w:space="0" w:color="auto"/>
        <w:left w:val="none" w:sz="0" w:space="0" w:color="auto"/>
        <w:bottom w:val="none" w:sz="0" w:space="0" w:color="auto"/>
        <w:right w:val="none" w:sz="0" w:space="0" w:color="auto"/>
      </w:divBdr>
    </w:div>
    <w:div w:id="974722610">
      <w:bodyDiv w:val="1"/>
      <w:marLeft w:val="0"/>
      <w:marRight w:val="0"/>
      <w:marTop w:val="0"/>
      <w:marBottom w:val="0"/>
      <w:divBdr>
        <w:top w:val="none" w:sz="0" w:space="0" w:color="auto"/>
        <w:left w:val="none" w:sz="0" w:space="0" w:color="auto"/>
        <w:bottom w:val="none" w:sz="0" w:space="0" w:color="auto"/>
        <w:right w:val="none" w:sz="0" w:space="0" w:color="auto"/>
      </w:divBdr>
    </w:div>
    <w:div w:id="1087070008">
      <w:bodyDiv w:val="1"/>
      <w:marLeft w:val="0"/>
      <w:marRight w:val="0"/>
      <w:marTop w:val="0"/>
      <w:marBottom w:val="0"/>
      <w:divBdr>
        <w:top w:val="none" w:sz="0" w:space="0" w:color="auto"/>
        <w:left w:val="none" w:sz="0" w:space="0" w:color="auto"/>
        <w:bottom w:val="none" w:sz="0" w:space="0" w:color="auto"/>
        <w:right w:val="none" w:sz="0" w:space="0" w:color="auto"/>
      </w:divBdr>
    </w:div>
    <w:div w:id="1206063122">
      <w:bodyDiv w:val="1"/>
      <w:marLeft w:val="0"/>
      <w:marRight w:val="0"/>
      <w:marTop w:val="0"/>
      <w:marBottom w:val="0"/>
      <w:divBdr>
        <w:top w:val="none" w:sz="0" w:space="0" w:color="auto"/>
        <w:left w:val="none" w:sz="0" w:space="0" w:color="auto"/>
        <w:bottom w:val="none" w:sz="0" w:space="0" w:color="auto"/>
        <w:right w:val="none" w:sz="0" w:space="0" w:color="auto"/>
      </w:divBdr>
    </w:div>
    <w:div w:id="1613781938">
      <w:bodyDiv w:val="1"/>
      <w:marLeft w:val="0"/>
      <w:marRight w:val="0"/>
      <w:marTop w:val="0"/>
      <w:marBottom w:val="0"/>
      <w:divBdr>
        <w:top w:val="none" w:sz="0" w:space="0" w:color="auto"/>
        <w:left w:val="none" w:sz="0" w:space="0" w:color="auto"/>
        <w:bottom w:val="none" w:sz="0" w:space="0" w:color="auto"/>
        <w:right w:val="none" w:sz="0" w:space="0" w:color="auto"/>
      </w:divBdr>
    </w:div>
    <w:div w:id="1888495060">
      <w:bodyDiv w:val="1"/>
      <w:marLeft w:val="0"/>
      <w:marRight w:val="0"/>
      <w:marTop w:val="0"/>
      <w:marBottom w:val="0"/>
      <w:divBdr>
        <w:top w:val="none" w:sz="0" w:space="0" w:color="auto"/>
        <w:left w:val="none" w:sz="0" w:space="0" w:color="auto"/>
        <w:bottom w:val="none" w:sz="0" w:space="0" w:color="auto"/>
        <w:right w:val="none" w:sz="0" w:space="0" w:color="auto"/>
      </w:divBdr>
    </w:div>
    <w:div w:id="2119635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drenalina.es/mejorar-usabilidad-web/" TargetMode="External"/><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responsivetesttool.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jamus.co.uk/demos/rwd-demonstration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www.inboundcycle.com/diccionario-marketing-online/usabilidad-web"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ui.dev/amiresponsiv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eoestudios.es/usabilidad-web-6-claves-exito/" TargetMode="Externa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1310</Words>
  <Characters>7470</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Blanco Bielsa</dc:creator>
  <cp:keywords/>
  <dc:description/>
  <cp:lastModifiedBy>Eduardo Blanco Bielsa</cp:lastModifiedBy>
  <cp:revision>6</cp:revision>
  <dcterms:created xsi:type="dcterms:W3CDTF">2022-09-25T12:17:00Z</dcterms:created>
  <dcterms:modified xsi:type="dcterms:W3CDTF">2022-10-23T19:42:00Z</dcterms:modified>
</cp:coreProperties>
</file>