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8838"/>
      </w:tblGrid>
      <w:tr w:rsidR="0093104E" w:rsidRPr="0093104E" w:rsidTr="0093104E">
        <w:trPr>
          <w:tblCellSpacing w:w="0" w:type="dxa"/>
        </w:trPr>
        <w:tc>
          <w:tcPr>
            <w:tcW w:w="0" w:type="auto"/>
            <w:vAlign w:val="center"/>
            <w:hideMark/>
          </w:tcPr>
          <w:p w:rsidR="0093104E" w:rsidRPr="0093104E" w:rsidRDefault="0093104E" w:rsidP="0093104E">
            <w:pPr>
              <w:spacing w:after="0" w:line="240" w:lineRule="auto"/>
              <w:rPr>
                <w:rFonts w:ascii="Times New Roman" w:eastAsia="Times New Roman" w:hAnsi="Times New Roman" w:cs="Times New Roman"/>
                <w:sz w:val="24"/>
                <w:szCs w:val="24"/>
                <w:lang w:eastAsia="es-SV"/>
              </w:rPr>
            </w:pPr>
            <w:r w:rsidRPr="0093104E">
              <w:rPr>
                <w:rFonts w:ascii="Times New Roman" w:eastAsia="Times New Roman" w:hAnsi="Times New Roman" w:cs="Times New Roman"/>
                <w:b/>
                <w:bCs/>
                <w:sz w:val="27"/>
                <w:szCs w:val="27"/>
                <w:lang w:eastAsia="es-SV"/>
              </w:rPr>
              <w:t xml:space="preserve">"La familia </w:t>
            </w:r>
            <w:proofErr w:type="spellStart"/>
            <w:r w:rsidRPr="0093104E">
              <w:rPr>
                <w:rFonts w:ascii="Times New Roman" w:eastAsia="Times New Roman" w:hAnsi="Times New Roman" w:cs="Times New Roman"/>
                <w:b/>
                <w:bCs/>
                <w:sz w:val="27"/>
                <w:szCs w:val="27"/>
                <w:lang w:eastAsia="es-SV"/>
              </w:rPr>
              <w:t>ligth</w:t>
            </w:r>
            <w:proofErr w:type="spellEnd"/>
            <w:r w:rsidRPr="0093104E">
              <w:rPr>
                <w:rFonts w:ascii="Times New Roman" w:eastAsia="Times New Roman" w:hAnsi="Times New Roman" w:cs="Times New Roman"/>
                <w:b/>
                <w:bCs/>
                <w:sz w:val="27"/>
                <w:szCs w:val="27"/>
                <w:lang w:eastAsia="es-SV"/>
              </w:rPr>
              <w:t>"</w:t>
            </w:r>
          </w:p>
        </w:tc>
      </w:tr>
      <w:tr w:rsidR="0093104E" w:rsidRPr="0093104E" w:rsidTr="0093104E">
        <w:trPr>
          <w:tblCellSpacing w:w="0" w:type="dxa"/>
        </w:trPr>
        <w:tc>
          <w:tcPr>
            <w:tcW w:w="0" w:type="auto"/>
            <w:vAlign w:val="center"/>
            <w:hideMark/>
          </w:tcPr>
          <w:p w:rsidR="0093104E" w:rsidRPr="0093104E" w:rsidRDefault="0093104E" w:rsidP="0093104E">
            <w:pPr>
              <w:spacing w:after="0" w:line="240" w:lineRule="auto"/>
              <w:rPr>
                <w:rFonts w:ascii="Times New Roman" w:eastAsia="Times New Roman" w:hAnsi="Times New Roman" w:cs="Times New Roman"/>
                <w:sz w:val="24"/>
                <w:szCs w:val="24"/>
                <w:lang w:eastAsia="es-SV"/>
              </w:rPr>
            </w:pPr>
            <w:r w:rsidRPr="0093104E">
              <w:rPr>
                <w:rFonts w:ascii="Times New Roman" w:eastAsia="Times New Roman" w:hAnsi="Times New Roman" w:cs="Times New Roman"/>
                <w:sz w:val="24"/>
                <w:szCs w:val="24"/>
                <w:lang w:eastAsia="es-SV"/>
              </w:rPr>
              <w:t>La familia es un ecosistema natural para defensa de la vida humana y de la libertad. Una afirmación tan redonda merece un breve comentario, es parte de la propuesta de Enrique Monasterio en su artículo.</w:t>
            </w:r>
          </w:p>
        </w:tc>
      </w:tr>
      <w:tr w:rsidR="0093104E" w:rsidRPr="0093104E" w:rsidTr="0093104E">
        <w:trPr>
          <w:tblCellSpacing w:w="0" w:type="dxa"/>
        </w:trPr>
        <w:tc>
          <w:tcPr>
            <w:tcW w:w="0" w:type="auto"/>
            <w:vAlign w:val="center"/>
            <w:hideMark/>
          </w:tcPr>
          <w:p w:rsidR="0093104E" w:rsidRPr="0093104E" w:rsidRDefault="0093104E" w:rsidP="0093104E">
            <w:pPr>
              <w:spacing w:after="0" w:line="240" w:lineRule="auto"/>
              <w:rPr>
                <w:rFonts w:ascii="Times New Roman" w:eastAsia="Times New Roman" w:hAnsi="Times New Roman" w:cs="Times New Roman"/>
                <w:sz w:val="24"/>
                <w:szCs w:val="24"/>
                <w:lang w:eastAsia="es-SV"/>
              </w:rPr>
            </w:pPr>
            <w:r w:rsidRPr="0093104E">
              <w:rPr>
                <w:rFonts w:ascii="Times New Roman" w:eastAsia="Times New Roman" w:hAnsi="Times New Roman" w:cs="Times New Roman"/>
                <w:sz w:val="24"/>
                <w:szCs w:val="24"/>
                <w:lang w:eastAsia="es-SV"/>
              </w:rPr>
              <w:t> </w:t>
            </w:r>
          </w:p>
        </w:tc>
      </w:tr>
      <w:tr w:rsidR="0093104E" w:rsidRPr="0093104E" w:rsidTr="0093104E">
        <w:trPr>
          <w:tblCellSpacing w:w="0" w:type="dxa"/>
        </w:trPr>
        <w:tc>
          <w:tcPr>
            <w:tcW w:w="0" w:type="auto"/>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838"/>
            </w:tblGrid>
            <w:tr w:rsidR="0093104E" w:rsidRPr="0093104E">
              <w:trPr>
                <w:tblCellSpacing w:w="0" w:type="dxa"/>
              </w:trPr>
              <w:tc>
                <w:tcPr>
                  <w:tcW w:w="0" w:type="auto"/>
                  <w:vAlign w:val="center"/>
                  <w:hideMark/>
                </w:tcPr>
                <w:p w:rsidR="0093104E" w:rsidRPr="0093104E" w:rsidRDefault="0093104E" w:rsidP="0093104E">
                  <w:pPr>
                    <w:spacing w:after="0" w:line="240" w:lineRule="auto"/>
                    <w:rPr>
                      <w:rFonts w:ascii="Times New Roman" w:eastAsia="Times New Roman" w:hAnsi="Times New Roman" w:cs="Times New Roman"/>
                      <w:sz w:val="24"/>
                      <w:szCs w:val="24"/>
                      <w:lang w:eastAsia="es-SV"/>
                    </w:rPr>
                  </w:pPr>
                  <w:r w:rsidRPr="0093104E">
                    <w:rPr>
                      <w:rFonts w:ascii="Times New Roman" w:eastAsia="Times New Roman" w:hAnsi="Times New Roman" w:cs="Times New Roman"/>
                      <w:b/>
                      <w:bCs/>
                      <w:sz w:val="24"/>
                      <w:szCs w:val="24"/>
                      <w:lang w:eastAsia="es-SV"/>
                    </w:rPr>
                    <w:t>Los planes del poder</w:t>
                  </w:r>
                  <w:r w:rsidRPr="0093104E">
                    <w:rPr>
                      <w:rFonts w:ascii="Times New Roman" w:eastAsia="Times New Roman" w:hAnsi="Times New Roman" w:cs="Times New Roman"/>
                      <w:sz w:val="24"/>
                      <w:szCs w:val="24"/>
                      <w:lang w:eastAsia="es-SV"/>
                    </w:rPr>
                    <w:br/>
                    <w:t>        Desde que el mundo es mundo, el Poder (adjetívese como mejor parezca: (político, económico, etc.) siente la perversa tentación de influir en el modo de pensar del personal y, si le es posible, de manipularlo. Los medios de que dispone son cada día más eficaces: el Poder, como su propio nombre indica, puede una barbaridad: ¿será preciso insistir en las catástrofes encefálicas que se producen en un cerebro tipo estándar cuando se le aplica una dieta de 700 horas anuales de televisión?</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xml:space="preserve">        El adoctrinamiento a que nos someten los poderosos –jamás renuncian a tan abnegada tarea– no se debe al amor que nos profesan. En el mejor de los casos buscan sólo nuestro voto, y para hacerse con él, nada mejor que formar ciudadanos dóciles a la ideología dominante, enchufados a los </w:t>
                  </w:r>
                  <w:proofErr w:type="spellStart"/>
                  <w:r w:rsidRPr="0093104E">
                    <w:rPr>
                      <w:rFonts w:ascii="Times New Roman" w:eastAsia="Times New Roman" w:hAnsi="Times New Roman" w:cs="Times New Roman"/>
                      <w:sz w:val="24"/>
                      <w:szCs w:val="24"/>
                      <w:lang w:eastAsia="es-SV"/>
                    </w:rPr>
                    <w:t>electrodomisticadores</w:t>
                  </w:r>
                  <w:proofErr w:type="spellEnd"/>
                  <w:r w:rsidRPr="0093104E">
                    <w:rPr>
                      <w:rFonts w:ascii="Times New Roman" w:eastAsia="Times New Roman" w:hAnsi="Times New Roman" w:cs="Times New Roman"/>
                      <w:sz w:val="24"/>
                      <w:szCs w:val="24"/>
                      <w:lang w:eastAsia="es-SV"/>
                    </w:rPr>
                    <w:t xml:space="preserve"> que el Poder controla, para que nunca caigan en la tentación de pensar por cuenta propia.</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b/>
                      <w:bCs/>
                      <w:sz w:val="24"/>
                      <w:szCs w:val="24"/>
                      <w:lang w:eastAsia="es-SV"/>
                    </w:rPr>
                    <w:br/>
                    <w:t>El enemigo del poder malo</w:t>
                  </w:r>
                  <w:r w:rsidRPr="0093104E">
                    <w:rPr>
                      <w:rFonts w:ascii="Times New Roman" w:eastAsia="Times New Roman" w:hAnsi="Times New Roman" w:cs="Times New Roman"/>
                      <w:sz w:val="24"/>
                      <w:szCs w:val="24"/>
                      <w:lang w:eastAsia="es-SV"/>
                    </w:rPr>
                    <w:br/>
                    <w:t>        Gracias a Dios, el Poder encuentra algunos obstáculos en su empeño domesticador. Y el primero es, precisamente, la familia.</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Y es que Dios, Nuestro Señor, ha previsto que los individuos vengan al mundo en un medio natural, llamado "familia": un ecosistema fundado en el amor del hombre y de la mujer, que crea entorno a sí un ámbito de intimidad, necesario para el nacimiento y para la formación de los hijos.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En esa intimidad familiar es, hoy más que nunca, un reducto de libertad frente al totalitarismo. Es la capa de ozono que protege de los rayos del Poder, mucho más peligrosos que los ultravioleta.</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Cuando una familia cumple con su misión, transmite convicciones y valores; educa en las virtudes; enseña a pensar, a luchar, a amar, a hablar con Dios, y defenderse de las influencias y agresiones externas. En resumen: vacuna a los espíritus contra los eslóganes y los tópicos, y proporciona a los hijos las armas imprescindibles para actuar libre y responsablemente.</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b/>
                      <w:bCs/>
                      <w:sz w:val="24"/>
                      <w:szCs w:val="24"/>
                      <w:lang w:eastAsia="es-SV"/>
                    </w:rPr>
                    <w:br/>
                    <w:t xml:space="preserve">Una familia </w:t>
                  </w:r>
                  <w:proofErr w:type="spellStart"/>
                  <w:r w:rsidRPr="0093104E">
                    <w:rPr>
                      <w:rFonts w:ascii="Times New Roman" w:eastAsia="Times New Roman" w:hAnsi="Times New Roman" w:cs="Times New Roman"/>
                      <w:b/>
                      <w:bCs/>
                      <w:sz w:val="24"/>
                      <w:szCs w:val="24"/>
                      <w:lang w:eastAsia="es-SV"/>
                    </w:rPr>
                    <w:t>desfamiliada</w:t>
                  </w:r>
                  <w:proofErr w:type="spellEnd"/>
                  <w:r w:rsidRPr="0093104E">
                    <w:rPr>
                      <w:rFonts w:ascii="Times New Roman" w:eastAsia="Times New Roman" w:hAnsi="Times New Roman" w:cs="Times New Roman"/>
                      <w:sz w:val="24"/>
                      <w:szCs w:val="24"/>
                      <w:lang w:eastAsia="es-SV"/>
                    </w:rPr>
                    <w:br/>
                    <w:t>        A un Estado con tentaciones totalitarias, la familia le molesta. Prefiere entenderse directamente con individuos emancipados, "liberados" (las comillas que sean gordas, por favor) de cualquier influencia que no la del propio Poder.</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El problema es que la familia existe, y su prestigio no decrece a pesar de los años más o menos internacionales que se organizan en su contra. ¿Qué puede hacer entonces el Poder para entrar en saco en las mentes de los ciudadanos?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lastRenderedPageBreak/>
                    <w:br/>
                    <w:t>        Su estrategia ha sido la de ir debilitando esa capa de ozono a que me refería antes, hasta conseguir que la familia quede reducida casi a una pura fachada, a una especie de residencia de individuos autónomos unidos por vagos sentimientos de afecto y por una nevera bien repleta.</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Así nació la familia light: una institución propia de los países ricos, ya que los pobres no están en condiciones de permitirse tales lujos.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b/>
                      <w:bCs/>
                      <w:sz w:val="24"/>
                      <w:szCs w:val="24"/>
                      <w:lang w:eastAsia="es-SV"/>
                    </w:rPr>
                    <w:br/>
                    <w:t>Algunas de sus notas más definitorias</w:t>
                  </w:r>
                  <w:r w:rsidRPr="0093104E">
                    <w:rPr>
                      <w:rFonts w:ascii="Times New Roman" w:eastAsia="Times New Roman" w:hAnsi="Times New Roman" w:cs="Times New Roman"/>
                      <w:b/>
                      <w:bCs/>
                      <w:sz w:val="24"/>
                      <w:szCs w:val="24"/>
                      <w:lang w:eastAsia="es-SV"/>
                    </w:rPr>
                    <w:br/>
                  </w:r>
                  <w:r w:rsidRPr="0093104E">
                    <w:rPr>
                      <w:rFonts w:ascii="Times New Roman" w:eastAsia="Times New Roman" w:hAnsi="Times New Roman" w:cs="Times New Roman"/>
                      <w:sz w:val="24"/>
                      <w:szCs w:val="24"/>
                      <w:lang w:eastAsia="es-SV"/>
                    </w:rPr>
                    <w:br/>
                    <w:t>        Describir en serio sus características nos llevaría demasiado espacio. Contémoslas, por tanto, en broma. Y, aunque no os sintáis aludidos por el retrato pensad que tal vez, alguno de estos rasgos formen parte de vuestra caricatura... o de la mía.</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La familia light suele ser pequeña. Desde luego, hay muchos matrimonios estupendos con pocos hijos; pero nada como una familia numerosa para vacunarse definitivamente contra esa enfermedad.</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La familia light gira en torno a tres electrodomésticos fundamentales: la nevera, la televisión (con vídeo) y el equipo de sonido.</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la nevera sirve para comer a la carta en cualquier momento del día o de la noche, sin someterse a horarios ni a dietas maternas. Es útil también para convivir lo menos posible con los demás y para tomarse una cerveza con alguna cosa delante de</w:t>
                  </w:r>
                  <w:r w:rsidR="003F4D70">
                    <w:rPr>
                      <w:rFonts w:ascii="Times New Roman" w:eastAsia="Times New Roman" w:hAnsi="Times New Roman" w:cs="Times New Roman"/>
                      <w:sz w:val="24"/>
                      <w:szCs w:val="24"/>
                      <w:lang w:eastAsia="es-SV"/>
                    </w:rPr>
                    <w:t>…..</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xml:space="preserve">        * la televisión. Se enciende al amanecer y, gracias a la función de </w:t>
                  </w:r>
                  <w:proofErr w:type="spellStart"/>
                  <w:r w:rsidRPr="0093104E">
                    <w:rPr>
                      <w:rFonts w:ascii="Times New Roman" w:eastAsia="Times New Roman" w:hAnsi="Times New Roman" w:cs="Times New Roman"/>
                      <w:sz w:val="24"/>
                      <w:szCs w:val="24"/>
                      <w:lang w:eastAsia="es-SV"/>
                    </w:rPr>
                    <w:t>timer</w:t>
                  </w:r>
                  <w:proofErr w:type="spellEnd"/>
                  <w:r w:rsidRPr="0093104E">
                    <w:rPr>
                      <w:rFonts w:ascii="Times New Roman" w:eastAsia="Times New Roman" w:hAnsi="Times New Roman" w:cs="Times New Roman"/>
                      <w:sz w:val="24"/>
                      <w:szCs w:val="24"/>
                      <w:lang w:eastAsia="es-SV"/>
                    </w:rPr>
                    <w:t xml:space="preserve">, se apaga sola cuando ya todos duermen. Hay tantas en la casa como habitaciones: la tele de la cocina sirve para ver a </w:t>
                  </w:r>
                  <w:proofErr w:type="spellStart"/>
                  <w:r w:rsidRPr="0093104E">
                    <w:rPr>
                      <w:rFonts w:ascii="Times New Roman" w:eastAsia="Times New Roman" w:hAnsi="Times New Roman" w:cs="Times New Roman"/>
                      <w:sz w:val="24"/>
                      <w:szCs w:val="24"/>
                      <w:lang w:eastAsia="es-SV"/>
                    </w:rPr>
                    <w:t>Arguiñano</w:t>
                  </w:r>
                  <w:proofErr w:type="spellEnd"/>
                  <w:r w:rsidRPr="0093104E">
                    <w:rPr>
                      <w:rFonts w:ascii="Times New Roman" w:eastAsia="Times New Roman" w:hAnsi="Times New Roman" w:cs="Times New Roman"/>
                      <w:sz w:val="24"/>
                      <w:szCs w:val="24"/>
                      <w:lang w:eastAsia="es-SV"/>
                    </w:rPr>
                    <w:t xml:space="preserve">. La del comedor, para no correr el riesgo de hablar si, por casualidad, un día se reúne la familia entera. La del salón es la del padre, que viene </w:t>
                  </w:r>
                  <w:proofErr w:type="spellStart"/>
                  <w:r w:rsidRPr="0093104E">
                    <w:rPr>
                      <w:rFonts w:ascii="Times New Roman" w:eastAsia="Times New Roman" w:hAnsi="Times New Roman" w:cs="Times New Roman"/>
                      <w:sz w:val="24"/>
                      <w:szCs w:val="24"/>
                      <w:lang w:eastAsia="es-SV"/>
                    </w:rPr>
                    <w:t>superestresado</w:t>
                  </w:r>
                  <w:proofErr w:type="spellEnd"/>
                  <w:r w:rsidRPr="0093104E">
                    <w:rPr>
                      <w:rFonts w:ascii="Times New Roman" w:eastAsia="Times New Roman" w:hAnsi="Times New Roman" w:cs="Times New Roman"/>
                      <w:sz w:val="24"/>
                      <w:szCs w:val="24"/>
                      <w:lang w:eastAsia="es-SV"/>
                    </w:rPr>
                    <w:t xml:space="preserve"> del trabajo y necesita relajarse en su sillón con una película del canal plus. La de la salita es para la madre, que también tiene derecho a su culebrón cotidiano; y las de los dormitorios, como su propio nombre indica, sirven para dormir sin tener malos ni buenos pensamientos.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Los equipos de sonido (también llamados comecocos), o, en su defecto el walkman, produce un delicioso efecto aislante: corta toda relación con los demás y, es perfectamente compatible con la consola de videojuegos, que es el hipnótico de los más jóvenes.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En la familia light existe una férrea autoridad para todo lo accesorio (la elección del coche, el lugar del veraneo) y una total anarquía para lo fundamental (asistencia a Misa, etc.).</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Los miembros de una familia light nunca rezan juntos, tal vez porque se verían obligados a apagar la televisión. En realidad, la vida espiritual de cada uno es una cuestión tan íntima y profunda, que, para encontrarla, habría que hacer excavaciones.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lastRenderedPageBreak/>
                    <w:br/>
                    <w:t xml:space="preserve">        * En la familia light se habla mucho de sexo: el pudor está superado por completo, y todos tienen una exhaustiva información sexual (un buen manual de instrucciones, quiero decir). En </w:t>
                  </w:r>
                  <w:proofErr w:type="gramStart"/>
                  <w:r w:rsidRPr="0093104E">
                    <w:rPr>
                      <w:rFonts w:ascii="Times New Roman" w:eastAsia="Times New Roman" w:hAnsi="Times New Roman" w:cs="Times New Roman"/>
                      <w:sz w:val="24"/>
                      <w:szCs w:val="24"/>
                      <w:lang w:eastAsia="es-SV"/>
                    </w:rPr>
                    <w:t>cambio</w:t>
                  </w:r>
                  <w:proofErr w:type="gramEnd"/>
                  <w:r w:rsidRPr="0093104E">
                    <w:rPr>
                      <w:rFonts w:ascii="Times New Roman" w:eastAsia="Times New Roman" w:hAnsi="Times New Roman" w:cs="Times New Roman"/>
                      <w:sz w:val="24"/>
                      <w:szCs w:val="24"/>
                      <w:lang w:eastAsia="es-SV"/>
                    </w:rPr>
                    <w:t xml:space="preserve"> jamás se habla en serio de amor, de fecundidad, de fidelidad, de entrega... (¡Niño esas porquerías ni se nombran!) A la familia light sólo le interesa el sexo light.</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También estas familias tienen sus tragedias, sus amarguras y disgustos. He aquí cuatro significativos ejemplos: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1. El "fracaso escolar" del niño. La culpa, por supuesto, es siempre del colegio, que se complace en producir traumas, probablemente irreversibles, en la autovaloración de la criatura.</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2. La niña ha engordado y no tiene nada que ponerse para la fiesta de cumpleaños de Vanessa.</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3. A Manolito se le ha ocurrido decir que quiere ser misionero en Uganda. ("Nos acechan las sectas", comenta apesadumbrado el padre). Hay que tener presente que, en una familia light, la entrega a Dios se considera como una neurosis, tolerable en las familias de los demás.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4. Al "Audi" de papá le han hecho un rascón en la popa y no se habla de otra cosa en tres días.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 ¿Y si el niño llega a casa al amanecer rezumando ginebra por las orejas? Entonces, sí; el padre de familia light tomará una decisión firme: se esconderá debajo de la mesa camilla para no enterarse. "Cualquiera día de estos –se dirá preocupado– tengo que hablar seriamente con el chico".</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xml:space="preserve">        * En la familia light existe una discreta biblioteca y una nutridísima videoteca. El padre se ocupa de comprar los dos o tres libros más vendidos del mes, y siempre se encuentran también otros títulos tan sugerentes y profundos como "Cómo aprobar sin dar golpe"; "Como ligar con la hija del jefe"; </w:t>
                  </w:r>
                  <w:bookmarkStart w:id="0" w:name="_GoBack"/>
                  <w:r w:rsidRPr="0093104E">
                    <w:rPr>
                      <w:rFonts w:ascii="Times New Roman" w:eastAsia="Times New Roman" w:hAnsi="Times New Roman" w:cs="Times New Roman"/>
                      <w:sz w:val="24"/>
                      <w:szCs w:val="24"/>
                      <w:lang w:eastAsia="es-SV"/>
                    </w:rPr>
                    <w:t>"</w:t>
                  </w:r>
                  <w:proofErr w:type="spellStart"/>
                  <w:r w:rsidRPr="0093104E">
                    <w:rPr>
                      <w:rFonts w:ascii="Times New Roman" w:eastAsia="Times New Roman" w:hAnsi="Times New Roman" w:cs="Times New Roman"/>
                      <w:sz w:val="24"/>
                      <w:szCs w:val="24"/>
                      <w:lang w:eastAsia="es-SV"/>
                    </w:rPr>
                    <w:t>Jesulín</w:t>
                  </w:r>
                  <w:proofErr w:type="spellEnd"/>
                  <w:r w:rsidRPr="0093104E">
                    <w:rPr>
                      <w:rFonts w:ascii="Times New Roman" w:eastAsia="Times New Roman" w:hAnsi="Times New Roman" w:cs="Times New Roman"/>
                      <w:sz w:val="24"/>
                      <w:szCs w:val="24"/>
                      <w:lang w:eastAsia="es-SV"/>
                    </w:rPr>
                    <w:t xml:space="preserve"> de </w:t>
                  </w:r>
                  <w:proofErr w:type="spellStart"/>
                  <w:r w:rsidRPr="0093104E">
                    <w:rPr>
                      <w:rFonts w:ascii="Times New Roman" w:eastAsia="Times New Roman" w:hAnsi="Times New Roman" w:cs="Times New Roman"/>
                      <w:sz w:val="24"/>
                      <w:szCs w:val="24"/>
                      <w:lang w:eastAsia="es-SV"/>
                    </w:rPr>
                    <w:t>Ubrique</w:t>
                  </w:r>
                  <w:proofErr w:type="spellEnd"/>
                  <w:r w:rsidRPr="0093104E">
                    <w:rPr>
                      <w:rFonts w:ascii="Times New Roman" w:eastAsia="Times New Roman" w:hAnsi="Times New Roman" w:cs="Times New Roman"/>
                      <w:sz w:val="24"/>
                      <w:szCs w:val="24"/>
                      <w:lang w:eastAsia="es-SV"/>
                    </w:rPr>
                    <w:t xml:space="preserve"> visto por su novia"</w:t>
                  </w:r>
                  <w:bookmarkEnd w:id="0"/>
                  <w:r w:rsidRPr="0093104E">
                    <w:rPr>
                      <w:rFonts w:ascii="Times New Roman" w:eastAsia="Times New Roman" w:hAnsi="Times New Roman" w:cs="Times New Roman"/>
                      <w:sz w:val="24"/>
                      <w:szCs w:val="24"/>
                      <w:lang w:eastAsia="es-SV"/>
                    </w:rPr>
                    <w:t>; "Breve tratado de papiroflexia" o "Guía de Restaurantes y de Hoteles".</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xml:space="preserve">        * En la familia light todo es trivial salvo lo trivial. Todo es opinable, salvo el principio de la </w:t>
                  </w:r>
                  <w:proofErr w:type="spellStart"/>
                  <w:r w:rsidRPr="0093104E">
                    <w:rPr>
                      <w:rFonts w:ascii="Times New Roman" w:eastAsia="Times New Roman" w:hAnsi="Times New Roman" w:cs="Times New Roman"/>
                      <w:sz w:val="24"/>
                      <w:szCs w:val="24"/>
                      <w:lang w:eastAsia="es-SV"/>
                    </w:rPr>
                    <w:t>opinabilidad</w:t>
                  </w:r>
                  <w:proofErr w:type="spellEnd"/>
                  <w:r w:rsidRPr="0093104E">
                    <w:rPr>
                      <w:rFonts w:ascii="Times New Roman" w:eastAsia="Times New Roman" w:hAnsi="Times New Roman" w:cs="Times New Roman"/>
                      <w:sz w:val="24"/>
                      <w:szCs w:val="24"/>
                      <w:lang w:eastAsia="es-SV"/>
                    </w:rPr>
                    <w:t xml:space="preserve"> universal. Nadie tiene convicciones ni creencias, sino opiniones. En resumen: padecen un síndrome de inmunodeficiencia moral de difícil </w:t>
                  </w:r>
                  <w:proofErr w:type="spellStart"/>
                  <w:r w:rsidRPr="0093104E">
                    <w:rPr>
                      <w:rFonts w:ascii="Times New Roman" w:eastAsia="Times New Roman" w:hAnsi="Times New Roman" w:cs="Times New Roman"/>
                      <w:sz w:val="24"/>
                      <w:szCs w:val="24"/>
                      <w:lang w:eastAsia="es-SV"/>
                    </w:rPr>
                    <w:t>tratramiento</w:t>
                  </w:r>
                  <w:proofErr w:type="spellEnd"/>
                  <w:r w:rsidRPr="0093104E">
                    <w:rPr>
                      <w:rFonts w:ascii="Times New Roman" w:eastAsia="Times New Roman" w:hAnsi="Times New Roman" w:cs="Times New Roman"/>
                      <w:sz w:val="24"/>
                      <w:szCs w:val="24"/>
                      <w:lang w:eastAsia="es-SV"/>
                    </w:rPr>
                    <w:t xml:space="preserve"> y mal pronóstico, ya que se ven expuestos a todas las infecciones ideológicas de moda. A ellos no les preocupa. Lo único que les importa es la buena salud y conservar por los siglos de los siglos ese lustre sonrosado de los adolescentes de telefilme.</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b/>
                      <w:bCs/>
                      <w:sz w:val="24"/>
                      <w:szCs w:val="24"/>
                      <w:lang w:eastAsia="es-SV"/>
                    </w:rPr>
                    <w:br/>
                    <w:t>Postdata:</w:t>
                  </w:r>
                  <w:r w:rsidRPr="0093104E">
                    <w:rPr>
                      <w:rFonts w:ascii="Times New Roman" w:eastAsia="Times New Roman" w:hAnsi="Times New Roman" w:cs="Times New Roman"/>
                      <w:b/>
                      <w:bCs/>
                      <w:sz w:val="24"/>
                      <w:szCs w:val="24"/>
                      <w:lang w:eastAsia="es-SV"/>
                    </w:rPr>
                    <w:br/>
                  </w:r>
                  <w:r w:rsidRPr="0093104E">
                    <w:rPr>
                      <w:rFonts w:ascii="Times New Roman" w:eastAsia="Times New Roman" w:hAnsi="Times New Roman" w:cs="Times New Roman"/>
                      <w:sz w:val="24"/>
                      <w:szCs w:val="24"/>
                      <w:lang w:eastAsia="es-SV"/>
                    </w:rPr>
                    <w:br/>
                    <w:t xml:space="preserve">        El artículo que publiqué en Mundo Cristiano acababa así: en punta y hacia abajo. Mi </w:t>
                  </w:r>
                  <w:r w:rsidRPr="0093104E">
                    <w:rPr>
                      <w:rFonts w:ascii="Times New Roman" w:eastAsia="Times New Roman" w:hAnsi="Times New Roman" w:cs="Times New Roman"/>
                      <w:sz w:val="24"/>
                      <w:szCs w:val="24"/>
                      <w:lang w:eastAsia="es-SV"/>
                    </w:rPr>
                    <w:lastRenderedPageBreak/>
                    <w:t>madre, que es mi conciencia crítica más severa, me dijo que no le gustaba el final.</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—No puedes terminar de esa forma... Habrá que dar soluciones. No querrás desahuciar a las familias light.</w:t>
                  </w:r>
                  <w:r w:rsidRPr="0093104E">
                    <w:rPr>
                      <w:rFonts w:ascii="Times New Roman" w:eastAsia="Times New Roman" w:hAnsi="Times New Roman" w:cs="Times New Roman"/>
                      <w:sz w:val="24"/>
                      <w:szCs w:val="24"/>
                      <w:lang w:eastAsia="es-SV"/>
                    </w:rPr>
                    <w:br/>
                  </w:r>
                  <w:r w:rsidRPr="0093104E">
                    <w:rPr>
                      <w:rFonts w:ascii="Times New Roman" w:eastAsia="Times New Roman" w:hAnsi="Times New Roman" w:cs="Times New Roman"/>
                      <w:sz w:val="24"/>
                      <w:szCs w:val="24"/>
                      <w:lang w:eastAsia="es-SV"/>
                    </w:rPr>
                    <w:br/>
                    <w:t>        Tenía razón, pero no era fácil rematar el artículo en cuatro líneas. Una enfermedad tan grave no se cura con pomadas. Del aburguesamiento, de la tibieza no se sale poco a poco, como sin querer; es precisa una conversión, un cambio radical de actitud. Y de eso estamos hablando: de una mediocridad que igual puede afectar a las personas singulares que a las familias, a los matrimonios, a los hogares, cristianos o no.</w:t>
                  </w:r>
                </w:p>
              </w:tc>
            </w:tr>
          </w:tbl>
          <w:p w:rsidR="0093104E" w:rsidRPr="0093104E" w:rsidRDefault="0093104E" w:rsidP="0093104E">
            <w:pPr>
              <w:spacing w:after="0" w:line="240" w:lineRule="auto"/>
              <w:rPr>
                <w:rFonts w:ascii="Times New Roman" w:eastAsia="Times New Roman" w:hAnsi="Times New Roman" w:cs="Times New Roman"/>
                <w:sz w:val="24"/>
                <w:szCs w:val="24"/>
                <w:lang w:eastAsia="es-SV"/>
              </w:rPr>
            </w:pPr>
          </w:p>
        </w:tc>
      </w:tr>
    </w:tbl>
    <w:p w:rsidR="005A39BA" w:rsidRDefault="005A39BA"/>
    <w:sectPr w:rsidR="005A39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04E"/>
    <w:rsid w:val="00142F0F"/>
    <w:rsid w:val="003F4D70"/>
    <w:rsid w:val="005A39BA"/>
    <w:rsid w:val="009310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192A"/>
  <w15:docId w15:val="{1E512033-2B18-4F21-823D-61ED86FD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0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864135">
      <w:bodyDiv w:val="1"/>
      <w:marLeft w:val="0"/>
      <w:marRight w:val="0"/>
      <w:marTop w:val="0"/>
      <w:marBottom w:val="0"/>
      <w:divBdr>
        <w:top w:val="none" w:sz="0" w:space="0" w:color="auto"/>
        <w:left w:val="none" w:sz="0" w:space="0" w:color="auto"/>
        <w:bottom w:val="none" w:sz="0" w:space="0" w:color="auto"/>
        <w:right w:val="none" w:sz="0" w:space="0" w:color="auto"/>
      </w:divBdr>
      <w:divsChild>
        <w:div w:id="742798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1314</Words>
  <Characters>7232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dc:creator>
  <cp:lastModifiedBy>Ana</cp:lastModifiedBy>
  <cp:revision>3</cp:revision>
  <cp:lastPrinted>2019-09-09T20:53:00Z</cp:lastPrinted>
  <dcterms:created xsi:type="dcterms:W3CDTF">2012-09-10T14:49:00Z</dcterms:created>
  <dcterms:modified xsi:type="dcterms:W3CDTF">2019-09-09T22:40:00Z</dcterms:modified>
</cp:coreProperties>
</file>