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before="240"/>
        <w:jc w:val="center"/>
      </w:pPr>
      <w:r>
        <w:rPr>
          <w:rFonts w:ascii="Times New Roman" w:hAnsi="Times New Roman" w:eastAsia="Times New Roman"/>
          <w:b/>
          <w:i w:val="0"/>
          <w:sz w:val="36"/>
        </w:rPr>
        <w:t>MTB Galaxy</w:t>
      </w:r>
    </w:p>
    <w:p>
      <w:pPr>
        <w:spacing w:after="32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Реализация проекта по исходному плану в формате Word</w:t>
      </w:r>
    </w:p>
    <w:p>
      <w:pPr>
        <w:spacing w:after="40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Актуализировано по состоянию на 23.04.2026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Документ подготовлен на основе исходного Word-плана и текущей рабочей версии проекта MTB Galaxy в каталоге D:\MTB. Ниже зафиксированы назначение системы, архитектура, соответствие исходному плану, основные модули, API и порядок запуска приложения.</w:t>
      </w:r>
    </w:p>
    <w:p>
      <w:pPr>
        <w:spacing w:before="200" w:after="120" w:line="288" w:lineRule="auto"/>
        <w:jc w:val="left"/>
      </w:pPr>
      <w:r>
        <w:rPr>
          <w:rFonts w:ascii="Times New Roman" w:hAnsi="Times New Roman" w:eastAsia="Times New Roman"/>
          <w:b/>
          <w:i w:val="0"/>
          <w:sz w:val="30"/>
        </w:rPr>
        <w:t>1. Цель и исходный план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Исходный документ задавал разработку приложения MTB Galaxy как геймифицированного банковского продукта с планетарной картой, социальными механиками, наградами и backend-частью на FastAPI. Базовый план ориентировался на мобильный стек React Native + FastAPI и предусматривал экраны галактики, деталей планет, друзей, AI, QR и профиля.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Текущая рабочая версия проекта реализует ту же бизнес-идею в формате web-MVP: пользователь прокачивает планеты, выполняет квесты, получает награды, запускает мини-игры и взаимодействует с административным контуром. Таким образом, исходный план не просто повторен, а расширен и приведен к демонстрационно-боевому виду.</w:t>
      </w:r>
    </w:p>
    <w:p>
      <w:pPr>
        <w:spacing w:before="200" w:after="120" w:line="288" w:lineRule="auto"/>
        <w:jc w:val="left"/>
      </w:pPr>
      <w:r>
        <w:rPr>
          <w:rFonts w:ascii="Times New Roman" w:hAnsi="Times New Roman" w:eastAsia="Times New Roman"/>
          <w:b/>
          <w:i w:val="0"/>
          <w:sz w:val="30"/>
        </w:rPr>
        <w:t>2. Что реализовано в текущей версии</w:t>
      </w:r>
    </w:p>
    <w:p>
      <w:pPr>
        <w:pStyle w:val="ListBullet"/>
        <w:spacing w:after="80" w:line="312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Игровой web-клиент на React 19, Vite 6, React Router 7, Zustand, TanStack Query и Framer Motion.</w:t>
      </w:r>
    </w:p>
    <w:p>
      <w:pPr>
        <w:pStyle w:val="ListBullet"/>
        <w:spacing w:after="80" w:line="312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Backend на FastAPI с SQLAlchemy, Pydantic и локальной SQLite-базой по умолчанию.</w:t>
      </w:r>
    </w:p>
    <w:p>
      <w:pPr>
        <w:pStyle w:val="ListBullet"/>
        <w:spacing w:after="80" w:line="312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Контракты API в пакете packages/contracts, синхронизированные с OpenAPI.</w:t>
      </w:r>
    </w:p>
    <w:p>
      <w:pPr>
        <w:pStyle w:val="ListBullet"/>
        <w:spacing w:after="80" w:line="312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Планеты, квесты, награды, лидерборд, реферальная механика и административный контур.</w:t>
      </w:r>
    </w:p>
    <w:p>
      <w:pPr>
        <w:pStyle w:val="ListBullet"/>
        <w:spacing w:after="80" w:line="312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Реально работающие social/QR/AI модули: маршруты /app/friends, /app/qr, /app/ai и соответствующие backend endpoint-ы /friends, /qr/*, /assistant/*.</w:t>
      </w:r>
    </w:p>
    <w:p>
      <w:pPr>
        <w:pStyle w:val="ListBullet"/>
        <w:spacing w:after="80" w:line="312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Набор мини-игр: Halva Snake, Credit Shield Reactor, Social Ring Signal и дополнительные игровые страницы MVP.</w:t>
      </w:r>
    </w:p>
    <w:p>
      <w:pPr>
        <w:spacing w:before="200" w:after="120" w:line="288" w:lineRule="auto"/>
        <w:jc w:val="left"/>
      </w:pPr>
      <w:r>
        <w:rPr>
          <w:rFonts w:ascii="Times New Roman" w:hAnsi="Times New Roman" w:eastAsia="Times New Roman"/>
          <w:b/>
          <w:i w:val="0"/>
          <w:sz w:val="30"/>
        </w:rPr>
        <w:t>3. Соответствие исходному плану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Ниже приведено сопоставление основных пунктов исходного Word-плана и фактической реализации в репозитории. Это позволяет показать, какие элементы полностью сохранены и какие были расширены относительно базовой постановки.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Пункт плана</w:t>
            </w:r>
          </w:p>
        </w:tc>
        <w:tc>
          <w:tcPr>
            <w:tcW w:type="dxa" w:w="3324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Статус</w:t>
            </w:r>
          </w:p>
        </w:tc>
        <w:tc>
          <w:tcPr>
            <w:tcW w:type="dxa" w:w="3324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Фактическая реализация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FastAPI + база данных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Выполнено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Реализован backend на FastAPI; по умолчанию используется SQLite, опционально поддерживаются PostgreSQL и Redis.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Планетарная карта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Выполнено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Сценарий реализован через GalaxyPage и экран карты планет.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Детализация планет/созвездий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Выполнено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Есть отдельный экран планеты с прогрессом, зданиями и играми.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Социальный модуль / друзья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Выполнено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Есть FriendsPage по маршруту /app/friends и backend-методы /friends, /friends/invite, /friends/accept, /friends/activity.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Профиль пользователя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Выполнено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Профиль и сессия доступны через демо-логин, состояние хранится на клиенте и в API.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Игровые механики и подарки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Выполнено с расширением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Добавлены квесты, журнал наград, звездная пыль и несколько мини-игр.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AI и QR экраны из исходного плана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Выполнено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Реализованы QrPage (/app/qr) и AiPage (/app/ai), а backend включает /qr/me, /qr/resolve, /assistant/context и /assistant/chat.</w:t>
            </w:r>
          </w:p>
        </w:tc>
      </w:tr>
    </w:tbl>
    <w:p/>
    <w:p>
      <w:pPr>
        <w:spacing w:before="200" w:after="120" w:line="288" w:lineRule="auto"/>
        <w:jc w:val="left"/>
      </w:pPr>
      <w:r>
        <w:rPr>
          <w:rFonts w:ascii="Times New Roman" w:hAnsi="Times New Roman" w:eastAsia="Times New Roman"/>
          <w:b/>
          <w:i w:val="0"/>
          <w:sz w:val="30"/>
        </w:rPr>
        <w:t>4. Архитектура проекта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Проект построен как монорепозиторий. Пользовательский интерфейс расположен в apps/web, серверная логика и API находятся в apps/api, а типы и контракты вынесены в отдельный пакет packages/contracts. Такой подход упрощает синхронизацию схем, ускоряет разработку и уменьшает риск расхождения между фронтендом и бэкендом.</w:t>
      </w:r>
    </w:p>
    <w:p>
      <w:pPr>
        <w:spacing w:after="0" w:before="0" w:line="240" w:lineRule="auto"/>
        <w:ind w:left="425" w:right="170"/>
        <w:jc w:val="left"/>
      </w:pPr>
      <w:r>
        <w:rPr>
          <w:rFonts w:ascii="Consolas" w:hAnsi="Consolas" w:eastAsia="Consolas"/>
          <w:b w:val="0"/>
          <w:i w:val="0"/>
          <w:sz w:val="19"/>
        </w:rPr>
        <w:t>MTB/</w:t>
      </w:r>
    </w:p>
    <w:p>
      <w:pPr>
        <w:spacing w:after="0" w:before="0" w:line="240" w:lineRule="auto"/>
        <w:ind w:left="425" w:right="170"/>
        <w:jc w:val="left"/>
      </w:pPr>
      <w:r>
        <w:rPr>
          <w:rFonts w:ascii="Consolas" w:hAnsi="Consolas" w:eastAsia="Consolas"/>
          <w:b w:val="0"/>
          <w:i w:val="0"/>
          <w:sz w:val="19"/>
        </w:rPr>
        <w:t>├── apps/</w:t>
      </w:r>
    </w:p>
    <w:p>
      <w:pPr>
        <w:spacing w:after="0" w:before="0" w:line="240" w:lineRule="auto"/>
        <w:ind w:left="425" w:right="170"/>
        <w:jc w:val="left"/>
      </w:pPr>
      <w:r>
        <w:rPr>
          <w:rFonts w:ascii="Consolas" w:hAnsi="Consolas" w:eastAsia="Consolas"/>
          <w:b w:val="0"/>
          <w:i w:val="0"/>
          <w:sz w:val="19"/>
        </w:rPr>
        <w:t>│   ├── api/</w:t>
      </w:r>
    </w:p>
    <w:p>
      <w:pPr>
        <w:spacing w:after="0" w:before="0" w:line="240" w:lineRule="auto"/>
        <w:ind w:left="425" w:right="170"/>
        <w:jc w:val="left"/>
      </w:pPr>
      <w:r>
        <w:rPr>
          <w:rFonts w:ascii="Consolas" w:hAnsi="Consolas" w:eastAsia="Consolas"/>
          <w:b w:val="0"/>
          <w:i w:val="0"/>
          <w:sz w:val="19"/>
        </w:rPr>
        <w:t>│   │   ├── app/</w:t>
      </w:r>
    </w:p>
    <w:p>
      <w:pPr>
        <w:spacing w:after="0" w:before="0" w:line="240" w:lineRule="auto"/>
        <w:ind w:left="425" w:right="170"/>
        <w:jc w:val="left"/>
      </w:pPr>
      <w:r>
        <w:rPr>
          <w:rFonts w:ascii="Consolas" w:hAnsi="Consolas" w:eastAsia="Consolas"/>
          <w:b w:val="0"/>
          <w:i w:val="0"/>
          <w:sz w:val="19"/>
        </w:rPr>
        <w:t>│   │   │   ├── main.py</w:t>
      </w:r>
    </w:p>
    <w:p>
      <w:pPr>
        <w:spacing w:after="0" w:before="0" w:line="240" w:lineRule="auto"/>
        <w:ind w:left="425" w:right="170"/>
        <w:jc w:val="left"/>
      </w:pPr>
      <w:r>
        <w:rPr>
          <w:rFonts w:ascii="Consolas" w:hAnsi="Consolas" w:eastAsia="Consolas"/>
          <w:b w:val="0"/>
          <w:i w:val="0"/>
          <w:sz w:val="19"/>
        </w:rPr>
        <w:t>│   │   │   ├── api.py</w:t>
      </w:r>
    </w:p>
    <w:p>
      <w:pPr>
        <w:spacing w:after="0" w:before="0" w:line="240" w:lineRule="auto"/>
        <w:ind w:left="425" w:right="170"/>
        <w:jc w:val="left"/>
      </w:pPr>
      <w:r>
        <w:rPr>
          <w:rFonts w:ascii="Consolas" w:hAnsi="Consolas" w:eastAsia="Consolas"/>
          <w:b w:val="0"/>
          <w:i w:val="0"/>
          <w:sz w:val="19"/>
        </w:rPr>
        <w:t>│   │   │   ├── db.py</w:t>
      </w:r>
    </w:p>
    <w:p>
      <w:pPr>
        <w:spacing w:after="0" w:before="0" w:line="240" w:lineRule="auto"/>
        <w:ind w:left="425" w:right="170"/>
        <w:jc w:val="left"/>
      </w:pPr>
      <w:r>
        <w:rPr>
          <w:rFonts w:ascii="Consolas" w:hAnsi="Consolas" w:eastAsia="Consolas"/>
          <w:b w:val="0"/>
          <w:i w:val="0"/>
          <w:sz w:val="19"/>
        </w:rPr>
        <w:t>│   │   │   ├── models.py</w:t>
      </w:r>
    </w:p>
    <w:p>
      <w:pPr>
        <w:spacing w:after="0" w:before="0" w:line="240" w:lineRule="auto"/>
        <w:ind w:left="425" w:right="170"/>
        <w:jc w:val="left"/>
      </w:pPr>
      <w:r>
        <w:rPr>
          <w:rFonts w:ascii="Consolas" w:hAnsi="Consolas" w:eastAsia="Consolas"/>
          <w:b w:val="0"/>
          <w:i w:val="0"/>
          <w:sz w:val="19"/>
        </w:rPr>
        <w:t>│   │   │   ├── schemas.py</w:t>
      </w:r>
    </w:p>
    <w:p>
      <w:pPr>
        <w:spacing w:after="0" w:before="0" w:line="240" w:lineRule="auto"/>
        <w:ind w:left="425" w:right="170"/>
        <w:jc w:val="left"/>
      </w:pPr>
      <w:r>
        <w:rPr>
          <w:rFonts w:ascii="Consolas" w:hAnsi="Consolas" w:eastAsia="Consolas"/>
          <w:b w:val="0"/>
          <w:i w:val="0"/>
          <w:sz w:val="19"/>
        </w:rPr>
        <w:t>│   │   │   ├── engine.py</w:t>
      </w:r>
    </w:p>
    <w:p>
      <w:pPr>
        <w:spacing w:after="0" w:before="0" w:line="240" w:lineRule="auto"/>
        <w:ind w:left="425" w:right="170"/>
        <w:jc w:val="left"/>
      </w:pPr>
      <w:r>
        <w:rPr>
          <w:rFonts w:ascii="Consolas" w:hAnsi="Consolas" w:eastAsia="Consolas"/>
          <w:b w:val="0"/>
          <w:i w:val="0"/>
          <w:sz w:val="19"/>
        </w:rPr>
        <w:t>│   │   │   ├── quests.py</w:t>
      </w:r>
    </w:p>
    <w:p>
      <w:pPr>
        <w:spacing w:after="0" w:before="0" w:line="240" w:lineRule="auto"/>
        <w:ind w:left="425" w:right="170"/>
        <w:jc w:val="left"/>
      </w:pPr>
      <w:r>
        <w:rPr>
          <w:rFonts w:ascii="Consolas" w:hAnsi="Consolas" w:eastAsia="Consolas"/>
          <w:b w:val="0"/>
          <w:i w:val="0"/>
          <w:sz w:val="19"/>
        </w:rPr>
        <w:t>│   │   │   ├── analytics.py</w:t>
      </w:r>
    </w:p>
    <w:p>
      <w:pPr>
        <w:spacing w:after="0" w:before="0" w:line="240" w:lineRule="auto"/>
        <w:ind w:left="425" w:right="170"/>
        <w:jc w:val="left"/>
      </w:pPr>
      <w:r>
        <w:rPr>
          <w:rFonts w:ascii="Consolas" w:hAnsi="Consolas" w:eastAsia="Consolas"/>
          <w:b w:val="0"/>
          <w:i w:val="0"/>
          <w:sz w:val="19"/>
        </w:rPr>
        <w:t>│   │   │   └── worker.py</w:t>
      </w:r>
    </w:p>
    <w:p>
      <w:pPr>
        <w:spacing w:after="0" w:before="0" w:line="240" w:lineRule="auto"/>
        <w:ind w:left="425" w:right="170"/>
        <w:jc w:val="left"/>
      </w:pPr>
      <w:r>
        <w:rPr>
          <w:rFonts w:ascii="Consolas" w:hAnsi="Consolas" w:eastAsia="Consolas"/>
          <w:b w:val="0"/>
          <w:i w:val="0"/>
          <w:sz w:val="19"/>
        </w:rPr>
        <w:t>│   │   ├── tests/</w:t>
      </w:r>
    </w:p>
    <w:p>
      <w:pPr>
        <w:spacing w:after="0" w:before="0" w:line="240" w:lineRule="auto"/>
        <w:ind w:left="425" w:right="170"/>
        <w:jc w:val="left"/>
      </w:pPr>
      <w:r>
        <w:rPr>
          <w:rFonts w:ascii="Consolas" w:hAnsi="Consolas" w:eastAsia="Consolas"/>
          <w:b w:val="0"/>
          <w:i w:val="0"/>
          <w:sz w:val="19"/>
        </w:rPr>
        <w:t>│   │   └── openapi.json</w:t>
      </w:r>
    </w:p>
    <w:p>
      <w:pPr>
        <w:spacing w:after="0" w:before="0" w:line="240" w:lineRule="auto"/>
        <w:ind w:left="425" w:right="170"/>
        <w:jc w:val="left"/>
      </w:pPr>
      <w:r>
        <w:rPr>
          <w:rFonts w:ascii="Consolas" w:hAnsi="Consolas" w:eastAsia="Consolas"/>
          <w:b w:val="0"/>
          <w:i w:val="0"/>
          <w:sz w:val="19"/>
        </w:rPr>
        <w:t>│   └── web/</w:t>
      </w:r>
    </w:p>
    <w:p>
      <w:pPr>
        <w:spacing w:after="0" w:before="0" w:line="240" w:lineRule="auto"/>
        <w:ind w:left="425" w:right="170"/>
        <w:jc w:val="left"/>
      </w:pPr>
      <w:r>
        <w:rPr>
          <w:rFonts w:ascii="Consolas" w:hAnsi="Consolas" w:eastAsia="Consolas"/>
          <w:b w:val="0"/>
          <w:i w:val="0"/>
          <w:sz w:val="19"/>
        </w:rPr>
        <w:t>│       ├── src/app/router.tsx</w:t>
      </w:r>
    </w:p>
    <w:p>
      <w:pPr>
        <w:spacing w:after="0" w:before="0" w:line="240" w:lineRule="auto"/>
        <w:ind w:left="425" w:right="170"/>
        <w:jc w:val="left"/>
      </w:pPr>
      <w:r>
        <w:rPr>
          <w:rFonts w:ascii="Consolas" w:hAnsi="Consolas" w:eastAsia="Consolas"/>
          <w:b w:val="0"/>
          <w:i w:val="0"/>
          <w:sz w:val="19"/>
        </w:rPr>
        <w:t>│       ├── src/pages/</w:t>
      </w:r>
    </w:p>
    <w:p>
      <w:pPr>
        <w:spacing w:after="0" w:before="0" w:line="240" w:lineRule="auto"/>
        <w:ind w:left="425" w:right="170"/>
        <w:jc w:val="left"/>
      </w:pPr>
      <w:r>
        <w:rPr>
          <w:rFonts w:ascii="Consolas" w:hAnsi="Consolas" w:eastAsia="Consolas"/>
          <w:b w:val="0"/>
          <w:i w:val="0"/>
          <w:sz w:val="19"/>
        </w:rPr>
        <w:t>│       │   ├── GalaxyPage.tsx</w:t>
      </w:r>
    </w:p>
    <w:p>
      <w:pPr>
        <w:spacing w:after="0" w:before="0" w:line="240" w:lineRule="auto"/>
        <w:ind w:left="425" w:right="170"/>
        <w:jc w:val="left"/>
      </w:pPr>
      <w:r>
        <w:rPr>
          <w:rFonts w:ascii="Consolas" w:hAnsi="Consolas" w:eastAsia="Consolas"/>
          <w:b w:val="0"/>
          <w:i w:val="0"/>
          <w:sz w:val="19"/>
        </w:rPr>
        <w:t>│       │   ├── GamesPage.tsx</w:t>
      </w:r>
    </w:p>
    <w:p>
      <w:pPr>
        <w:spacing w:after="0" w:before="0" w:line="240" w:lineRule="auto"/>
        <w:ind w:left="425" w:right="170"/>
        <w:jc w:val="left"/>
      </w:pPr>
      <w:r>
        <w:rPr>
          <w:rFonts w:ascii="Consolas" w:hAnsi="Consolas" w:eastAsia="Consolas"/>
          <w:b w:val="0"/>
          <w:i w:val="0"/>
          <w:sz w:val="19"/>
        </w:rPr>
        <w:t>│       │   ├── QuestsPage.tsx</w:t>
      </w:r>
    </w:p>
    <w:p>
      <w:pPr>
        <w:spacing w:after="0" w:before="0" w:line="240" w:lineRule="auto"/>
        <w:ind w:left="425" w:right="170"/>
        <w:jc w:val="left"/>
      </w:pPr>
      <w:r>
        <w:rPr>
          <w:rFonts w:ascii="Consolas" w:hAnsi="Consolas" w:eastAsia="Consolas"/>
          <w:b w:val="0"/>
          <w:i w:val="0"/>
          <w:sz w:val="19"/>
        </w:rPr>
        <w:t>│       │   ├── RewardsPage.tsx</w:t>
      </w:r>
    </w:p>
    <w:p>
      <w:pPr>
        <w:spacing w:after="0" w:before="0" w:line="240" w:lineRule="auto"/>
        <w:ind w:left="425" w:right="170"/>
        <w:jc w:val="left"/>
      </w:pPr>
      <w:r>
        <w:rPr>
          <w:rFonts w:ascii="Consolas" w:hAnsi="Consolas" w:eastAsia="Consolas"/>
          <w:b w:val="0"/>
          <w:i w:val="0"/>
          <w:sz w:val="19"/>
        </w:rPr>
        <w:t>│       │   ├── FriendsPage.tsx</w:t>
      </w:r>
    </w:p>
    <w:p>
      <w:pPr>
        <w:spacing w:after="0" w:before="0" w:line="240" w:lineRule="auto"/>
        <w:ind w:left="425" w:right="170"/>
        <w:jc w:val="left"/>
      </w:pPr>
      <w:r>
        <w:rPr>
          <w:rFonts w:ascii="Consolas" w:hAnsi="Consolas" w:eastAsia="Consolas"/>
          <w:b w:val="0"/>
          <w:i w:val="0"/>
          <w:sz w:val="19"/>
        </w:rPr>
        <w:t>│       │   ├── QrPage.tsx</w:t>
      </w:r>
    </w:p>
    <w:p>
      <w:pPr>
        <w:spacing w:after="0" w:before="0" w:line="240" w:lineRule="auto"/>
        <w:ind w:left="425" w:right="170"/>
        <w:jc w:val="left"/>
      </w:pPr>
      <w:r>
        <w:rPr>
          <w:rFonts w:ascii="Consolas" w:hAnsi="Consolas" w:eastAsia="Consolas"/>
          <w:b w:val="0"/>
          <w:i w:val="0"/>
          <w:sz w:val="19"/>
        </w:rPr>
        <w:t>│       │   ├── AiPage.tsx</w:t>
      </w:r>
    </w:p>
    <w:p>
      <w:pPr>
        <w:spacing w:after="0" w:before="0" w:line="240" w:lineRule="auto"/>
        <w:ind w:left="425" w:right="170"/>
        <w:jc w:val="left"/>
      </w:pPr>
      <w:r>
        <w:rPr>
          <w:rFonts w:ascii="Consolas" w:hAnsi="Consolas" w:eastAsia="Consolas"/>
          <w:b w:val="0"/>
          <w:i w:val="0"/>
          <w:sz w:val="19"/>
        </w:rPr>
        <w:t>│       │   ├── ReferralsPage.tsx</w:t>
      </w:r>
    </w:p>
    <w:p>
      <w:pPr>
        <w:spacing w:after="0" w:before="0" w:line="240" w:lineRule="auto"/>
        <w:ind w:left="425" w:right="170"/>
        <w:jc w:val="left"/>
      </w:pPr>
      <w:r>
        <w:rPr>
          <w:rFonts w:ascii="Consolas" w:hAnsi="Consolas" w:eastAsia="Consolas"/>
          <w:b w:val="0"/>
          <w:i w:val="0"/>
          <w:sz w:val="19"/>
        </w:rPr>
        <w:t>│       │   └── Admin*.tsx</w:t>
      </w:r>
    </w:p>
    <w:p>
      <w:pPr>
        <w:spacing w:after="0" w:before="0" w:line="240" w:lineRule="auto"/>
        <w:ind w:left="425" w:right="170"/>
        <w:jc w:val="left"/>
      </w:pPr>
      <w:r>
        <w:rPr>
          <w:rFonts w:ascii="Consolas" w:hAnsi="Consolas" w:eastAsia="Consolas"/>
          <w:b w:val="0"/>
          <w:i w:val="0"/>
          <w:sz w:val="19"/>
        </w:rPr>
        <w:t>│       ├── src/features/planets/screens/</w:t>
      </w:r>
    </w:p>
    <w:p>
      <w:pPr>
        <w:spacing w:after="0" w:before="0" w:line="240" w:lineRule="auto"/>
        <w:ind w:left="425" w:right="170"/>
        <w:jc w:val="left"/>
      </w:pPr>
      <w:r>
        <w:rPr>
          <w:rFonts w:ascii="Consolas" w:hAnsi="Consolas" w:eastAsia="Consolas"/>
          <w:b w:val="0"/>
          <w:i w:val="0"/>
          <w:sz w:val="19"/>
        </w:rPr>
        <w:t>│       └── src/lib/api.ts</w:t>
      </w:r>
    </w:p>
    <w:p>
      <w:pPr>
        <w:spacing w:after="0" w:before="0" w:line="240" w:lineRule="auto"/>
        <w:ind w:left="425" w:right="170"/>
        <w:jc w:val="left"/>
      </w:pPr>
      <w:r>
        <w:rPr>
          <w:rFonts w:ascii="Consolas" w:hAnsi="Consolas" w:eastAsia="Consolas"/>
          <w:b w:val="0"/>
          <w:i w:val="0"/>
          <w:sz w:val="19"/>
        </w:rPr>
        <w:t>├── packages/contracts/src/generated/api.ts</w:t>
      </w:r>
    </w:p>
    <w:p>
      <w:pPr>
        <w:spacing w:after="0" w:before="0" w:line="240" w:lineRule="auto"/>
        <w:ind w:left="425" w:right="170"/>
        <w:jc w:val="left"/>
      </w:pPr>
      <w:r>
        <w:rPr>
          <w:rFonts w:ascii="Consolas" w:hAnsi="Consolas" w:eastAsia="Consolas"/>
          <w:b w:val="0"/>
          <w:i w:val="0"/>
          <w:sz w:val="19"/>
        </w:rPr>
        <w:t>├── scripts/serve-web.mjs</w:t>
      </w:r>
    </w:p>
    <w:p>
      <w:pPr>
        <w:spacing w:after="0" w:before="0" w:line="240" w:lineRule="auto"/>
        <w:ind w:left="425" w:right="170"/>
        <w:jc w:val="left"/>
      </w:pPr>
      <w:r>
        <w:rPr>
          <w:rFonts w:ascii="Consolas" w:hAnsi="Consolas" w:eastAsia="Consolas"/>
          <w:b w:val="0"/>
          <w:i w:val="0"/>
          <w:sz w:val="19"/>
        </w:rPr>
        <w:t>├── docker-compose.yml</w:t>
      </w:r>
    </w:p>
    <w:p>
      <w:pPr>
        <w:spacing w:after="0" w:before="0" w:line="240" w:lineRule="auto"/>
        <w:ind w:left="425" w:right="170"/>
        <w:jc w:val="left"/>
      </w:pPr>
      <w:r>
        <w:rPr>
          <w:rFonts w:ascii="Consolas" w:hAnsi="Consolas" w:eastAsia="Consolas"/>
          <w:b w:val="0"/>
          <w:i w:val="0"/>
          <w:sz w:val="19"/>
        </w:rPr>
        <w:t>└── README.md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Корневой package.json содержит сценарии для локальной разработки, одновременного запуска API и web-клиента, генерации контрактов из OpenAPI и запуска тестов. За счет этого проект можно разворачивать как единый стенд для демонстрации и дальнейшей доработки.</w:t>
      </w:r>
    </w:p>
    <w:p>
      <w:pPr>
        <w:spacing w:before="200" w:after="120" w:line="288" w:lineRule="auto"/>
        <w:jc w:val="left"/>
      </w:pPr>
      <w:r>
        <w:rPr>
          <w:rFonts w:ascii="Times New Roman" w:hAnsi="Times New Roman" w:eastAsia="Times New Roman"/>
          <w:b/>
          <w:i w:val="0"/>
          <w:sz w:val="30"/>
        </w:rPr>
        <w:t>5. Backend: FastAPI, модели и движок наград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Серверная часть разработана на FastAPI. Точка входа находится в apps/api/app/main.py: приложение поднимает экземпляр FastAPI, настраивает CORS, создает таблицы и выполняет сидирование демонстрационных данных при старте. Маршруты вынесены в модуль api.py, бизнес-логика прогресса и начислений разделена по модулям engine.py, quests.py, analytics.py и worker.py.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хранения данных по умолчанию используется SQLite, однако конфигурация предусматривает расширение до PostgreSQL. Модели и схемы построены на SQLAlchemy и Pydantic. Это позволяет обслуживать как локальный демо-стенд, так и более боевую конфигурацию без полной перестройки архитектуры.</w:t>
      </w:r>
    </w:p>
    <w:p>
      <w:pPr>
        <w:pStyle w:val="ListBullet"/>
        <w:spacing w:after="80" w:line="312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FastAPI обеспечивает HTTP API и OpenAPI-описание интерфейса.</w:t>
      </w:r>
    </w:p>
    <w:p>
      <w:pPr>
        <w:pStyle w:val="ListBullet"/>
        <w:spacing w:after="80" w:line="312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SQLAlchemy отвечает за модели, сессии и доступ к данным.</w:t>
      </w:r>
    </w:p>
    <w:p>
      <w:pPr>
        <w:pStyle w:val="ListBullet"/>
        <w:spacing w:after="80" w:line="312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Pydantic используется для валидации входных и выходных схем.</w:t>
      </w:r>
    </w:p>
    <w:p>
      <w:pPr>
        <w:pStyle w:val="ListBullet"/>
        <w:spacing w:after="80" w:line="312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Seed-логика создает демо-пользователя и стартовые квесты при запуске.</w:t>
      </w:r>
    </w:p>
    <w:p>
      <w:pPr>
        <w:pStyle w:val="ListBullet"/>
        <w:spacing w:after="80" w:line="312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Движок наград обрабатывает игровые и банковские события, влияющие на прогресс пользователя.</w:t>
      </w:r>
    </w:p>
    <w:p>
      <w:pPr>
        <w:spacing w:before="200" w:after="120" w:line="288" w:lineRule="auto"/>
        <w:jc w:val="left"/>
      </w:pPr>
      <w:r>
        <w:rPr>
          <w:rFonts w:ascii="Times New Roman" w:hAnsi="Times New Roman" w:eastAsia="Times New Roman"/>
          <w:b/>
          <w:i w:val="0"/>
          <w:sz w:val="30"/>
        </w:rPr>
        <w:t>6. Frontend: web-клиент MTB Galaxy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Клиентская часть написана на React 19.0.0 с использованием Vite 6.2.0, React Router 7.3.0, Zustand и TanStack Query. Маршрутизация реализована в apps/web/src/app/router.tsx: приложение разделено на пользовательский контур и административные страницы.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Главный экран GalaxyPage является центром сценария: на нем показаны планеты, игровые действия, статистика, прогресс и ссылки на остальные разделы. Дополнительно реализованы карты планет, отдельные игровые страницы, квесты, награды, реферальный раздел и админский блок. Интерфейс построен как единое SPA-приложение, что ускоряет демонстрацию и упрощает перенос в разные окружения.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Отдельно от главного контура в web-клиенте присутствуют маршруты /app/friends, /app/qr и /app/ai. Они ведут соответственно на FriendsPage, QrPage и AiPage и закрывают именно те сценарии, которые были заложены в исходном плане: дружеские связи, QR-переходы и AI-помощник.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Ключевой экран/модуль</w:t>
            </w:r>
          </w:p>
        </w:tc>
        <w:tc>
          <w:tcPr>
            <w:tcW w:type="dxa" w:w="4986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Назначение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GalaxyPage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Главный экран галактики с прогрессом, планетами и действиями пользователя.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PlanetsMapScreen / PlanetDetailScreen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Планетарная карта и детальный просмотр каждой планеты.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GamesPage / GameScreen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Запуск мини-игр и управление доступностью игровых сценариев.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QuestsPage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Отображение квестов и получение наград.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RewardsPage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История наград, звездной пыли и бонусов.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FriendsPage (/app/friends)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Полноценный social MVP: списки друзей, инвайты, входящие заявки и переходы в QR-сценарий.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QrPage (/app/qr)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Экран собственного QR и резолвера payload для маршрутов друзей, рефералов и AI-помощника.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AiPage (/app/ai)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AI-ассистент с контекстом по друзьям, квестам, QR и быстрыми сценариями навигации.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ReferralsPage / LeaderboardScreen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Реферальный сценарий и турнирная таблица игроков.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AdminKpiPage / AdminSimulatorPage / AdminRiskPage</w:t>
            </w:r>
          </w:p>
        </w:tc>
        <w:tc>
          <w:tcPr>
            <w:tcW w:type="dxa" w:w="4986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Административный контур: KPI, симулятор событий и риск-мониторинг.</w:t>
            </w:r>
          </w:p>
        </w:tc>
      </w:tr>
    </w:tbl>
    <w:p/>
    <w:p>
      <w:pPr>
        <w:spacing w:before="200" w:after="120" w:line="288" w:lineRule="auto"/>
        <w:jc w:val="left"/>
      </w:pPr>
      <w:r>
        <w:rPr>
          <w:rFonts w:ascii="Times New Roman" w:hAnsi="Times New Roman" w:eastAsia="Times New Roman"/>
          <w:b/>
          <w:i w:val="0"/>
          <w:sz w:val="30"/>
        </w:rPr>
        <w:t>7. Игровая логика и банковые механики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проекте выделены три основные планеты прогресса, отражающие ключевые банковские сценарии пользователя. Каждая планета имеет собственную логику действий, условия разблокировки и связанную игровую активность. Дополнительно в MVP присутствуют мини-игры и система наград, поддерживающие вовлечение пользователя.</w:t>
      </w:r>
    </w:p>
    <w:p>
      <w:pPr>
        <w:pStyle w:val="ListBullet"/>
        <w:spacing w:after="80" w:line="312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ORBIT_COMMERCE: сценарии покупок, прогресс планеты и связанные игровые активности.</w:t>
      </w:r>
    </w:p>
    <w:p>
      <w:pPr>
        <w:pStyle w:val="ListBullet"/>
        <w:spacing w:after="80" w:line="312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CREDIT_SHIELD: дисциплина кредитования, игровые проверки и защитные механики.</w:t>
      </w:r>
    </w:p>
    <w:p>
      <w:pPr>
        <w:pStyle w:val="ListBullet"/>
        <w:spacing w:after="80" w:line="312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SOCIAL_RING: реферальная логика, приглашения и социальный прогресс.</w:t>
      </w:r>
    </w:p>
    <w:p>
      <w:pPr>
        <w:pStyle w:val="ListBullet"/>
        <w:spacing w:after="80" w:line="312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Система наград начисляет звездную пыль, бустеры и контейнеры; результаты попадают в журнал наград.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Важной частью реализации является административный контур. Он позволяет демонстрировать продуктовые KPI, моделировать события и отслеживать риск-флаги. За счет этого проект подходит не только как пользовательский прототип, но и как демо-стенд для внутренних команд и презентаций.</w:t>
      </w:r>
    </w:p>
    <w:p>
      <w:pPr>
        <w:spacing w:before="200" w:after="120" w:line="288" w:lineRule="auto"/>
        <w:jc w:val="left"/>
      </w:pPr>
      <w:r>
        <w:rPr>
          <w:rFonts w:ascii="Times New Roman" w:hAnsi="Times New Roman" w:eastAsia="Times New Roman"/>
          <w:b/>
          <w:i w:val="0"/>
          <w:sz w:val="30"/>
        </w:rPr>
        <w:t>8. Основные API-методы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OpenAPI-описание проекта содержит 22 основных endpoint-ов. Они покрывают авторизацию демо-пользователя, профиль галактики, события, квесты, награды, мини-игры, социальный модуль друзей, QR-механику, AI-помощника, рефералов, лидерборд и административный функционал.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social/QR/AI контура в репозитории уже опубликованы и используются endpoint-ы /friends, /friends/invite, /friends/accept, /friends/activity, /qr/me, /qr/resolve, /assistant/context и /assistant/chat. Это не заглушки и не адаптационные заметки, а часть текущего рабочего API и маршрутизации web-клиента.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Метод</w:t>
            </w:r>
          </w:p>
        </w:tc>
        <w:tc>
          <w:tcPr>
            <w:tcW w:type="dxa" w:w="3324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Путь</w:t>
            </w:r>
          </w:p>
        </w:tc>
        <w:tc>
          <w:tcPr>
            <w:tcW w:type="dxa" w:w="3324"/>
            <w:vAlign w:val="center"/>
            <w:shd w:fill="D9EAF7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Назначение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POST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/auth/demo-login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Создание или обновление демо-сессии пользователя.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GET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/galaxy/profile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Получение профиля галактики, планет, бустеров и прогресса.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POST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/events/ingest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Прием банковского события и запуск движка наград.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GET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/quests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Получение текущих квестов пользователя.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POST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/quests/{quest_id}/claim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Выдача награды за выполненный квест.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GET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/rewards/ledger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Журнал начислений и наград.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POST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/games/runs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Сохранение результата мини-игры.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GET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/games/summary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Сводка по мини-играм и прогрессу.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GET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/friends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Получение списков друзей, входящих и исходящих приглашений.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POST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/friends/invite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Отправка приглашения в друзья вручную, по QR или реферальному сценарию.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POST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/friends/accept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Подтверждение входящего приглашения и фиксация дружеской связи.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GET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/friends/activity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Лента активности друзей и социального контура.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GET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/qr/me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Получение собственного QR payload и CTA для дальнейшего сценария.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POST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/qr/resolve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Разбор QR payload и определение действия: друзья, реферал или AI.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GET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/assistant/context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Сбор контекста AI-помощника по друзьям, квестам и QR-сценариям.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POST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/assistant/chat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Диалог с AI-помощником с учетом сообщения пользователя и QR payload.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POST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/referrals/invite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Создание приглашения друга.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GET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/leaderboard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Получение лидерборда игроков.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GET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/admin/kpi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Витрина KPI для административного контура.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POST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/admin/simulate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Симуляция банковского события из админ-панели.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GET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/admin/risk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Просмотр риск-флагов и ожидающих наград.</w:t>
            </w:r>
          </w:p>
        </w:tc>
      </w:tr>
      <w:tr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GET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/admin/stream</w:t>
            </w:r>
          </w:p>
        </w:tc>
        <w:tc>
          <w:tcPr>
            <w:tcW w:type="dxa" w:w="3324"/>
            <w:vAlign w:val="center"/>
          </w:tcPr>
          <w:p>
            <w:pPr>
              <w:spacing w:after="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SSE-поток обновления административных метрик.</w:t>
            </w:r>
          </w:p>
        </w:tc>
      </w:tr>
    </w:tbl>
    <w:p/>
    <w:p>
      <w:pPr>
        <w:spacing w:before="200" w:after="120" w:line="288" w:lineRule="auto"/>
        <w:jc w:val="left"/>
      </w:pPr>
      <w:r>
        <w:rPr>
          <w:rFonts w:ascii="Times New Roman" w:hAnsi="Times New Roman" w:eastAsia="Times New Roman"/>
          <w:b/>
          <w:i w:val="0"/>
          <w:sz w:val="30"/>
        </w:rPr>
        <w:t>9. Требования и запуск проекта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локального запуска необходимо подготовить стандартную среду разработки и установить зависимости как для JavaScript-части, так и для Python API. Базовые требования и рекомендуемый сценарий запуска соответствуют README проекта.</w:t>
      </w:r>
    </w:p>
    <w:p>
      <w:pPr>
        <w:pStyle w:val="ListBullet"/>
        <w:spacing w:after="80" w:line="312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Node.js 20 или новее.</w:t>
      </w:r>
    </w:p>
    <w:p>
      <w:pPr>
        <w:pStyle w:val="ListBullet"/>
        <w:spacing w:after="80" w:line="312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Python 3.12 или новее.</w:t>
      </w:r>
    </w:p>
    <w:p>
      <w:pPr>
        <w:pStyle w:val="ListBullet"/>
        <w:spacing w:after="80" w:line="312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Windows PowerShell, Git Bash или другая оболочка с доступом к npm и Python.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Рекомендуемая последовательность команд для старта стенда:</w:t>
      </w:r>
    </w:p>
    <w:p>
      <w:pPr>
        <w:spacing w:after="0" w:before="0" w:line="240" w:lineRule="auto"/>
        <w:ind w:left="425" w:right="170"/>
        <w:jc w:val="left"/>
      </w:pPr>
      <w:r>
        <w:rPr>
          <w:rFonts w:ascii="Consolas" w:hAnsi="Consolas" w:eastAsia="Consolas"/>
          <w:b w:val="0"/>
          <w:i w:val="0"/>
          <w:sz w:val="19"/>
        </w:rPr>
        <w:t>npm install</w:t>
      </w:r>
    </w:p>
    <w:p>
      <w:pPr>
        <w:spacing w:after="0" w:before="0" w:line="240" w:lineRule="auto"/>
        <w:ind w:left="425" w:right="170"/>
        <w:jc w:val="left"/>
      </w:pPr>
      <w:r>
        <w:rPr>
          <w:rFonts w:ascii="Consolas" w:hAnsi="Consolas" w:eastAsia="Consolas"/>
          <w:b w:val="0"/>
          <w:i w:val="0"/>
          <w:sz w:val="19"/>
        </w:rPr>
        <w:t>python -m venv .venv</w:t>
      </w:r>
    </w:p>
    <w:p>
      <w:pPr>
        <w:spacing w:after="0" w:before="0" w:line="240" w:lineRule="auto"/>
        <w:ind w:left="425" w:right="170"/>
        <w:jc w:val="left"/>
      </w:pPr>
      <w:r>
        <w:rPr>
          <w:rFonts w:ascii="Consolas" w:hAnsi="Consolas" w:eastAsia="Consolas"/>
          <w:b w:val="0"/>
          <w:i w:val="0"/>
          <w:sz w:val="19"/>
        </w:rPr>
        <w:t>.venv\Scripts\activate</w:t>
      </w:r>
    </w:p>
    <w:p>
      <w:pPr>
        <w:spacing w:after="0" w:before="0" w:line="240" w:lineRule="auto"/>
        <w:ind w:left="425" w:right="170"/>
        <w:jc w:val="left"/>
      </w:pPr>
      <w:r>
        <w:rPr>
          <w:rFonts w:ascii="Consolas" w:hAnsi="Consolas" w:eastAsia="Consolas"/>
          <w:b w:val="0"/>
          <w:i w:val="0"/>
          <w:sz w:val="19"/>
        </w:rPr>
        <w:t>pip install -e apps/api[dev]</w:t>
      </w:r>
    </w:p>
    <w:p>
      <w:pPr>
        <w:spacing w:after="0" w:before="0" w:line="240" w:lineRule="auto"/>
        <w:ind w:left="425" w:right="170"/>
        <w:jc w:val="left"/>
      </w:pPr>
      <w:r>
        <w:rPr>
          <w:rFonts w:ascii="Consolas" w:hAnsi="Consolas" w:eastAsia="Consolas"/>
          <w:b w:val="0"/>
          <w:i w:val="0"/>
          <w:sz w:val="19"/>
        </w:rPr>
        <w:t>npm run contracts:generate</w:t>
      </w:r>
    </w:p>
    <w:p>
      <w:pPr>
        <w:spacing w:after="0" w:before="0" w:line="240" w:lineRule="auto"/>
        <w:ind w:left="425" w:right="170"/>
        <w:jc w:val="left"/>
      </w:pPr>
      <w:r>
        <w:rPr>
          <w:rFonts w:ascii="Consolas" w:hAnsi="Consolas" w:eastAsia="Consolas"/>
          <w:b w:val="0"/>
          <w:i w:val="0"/>
          <w:sz w:val="19"/>
        </w:rPr>
        <w:t>npm run dev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После запуска приложение открывается по адресу http://localhost:5173, а API работает на порту 8000. Для синхронизации контракта фронтенда с FastAPI используется отдельная команда генерации OpenAPI-типов.</w:t>
      </w:r>
    </w:p>
    <w:p>
      <w:pPr>
        <w:spacing w:before="200" w:after="120" w:line="288" w:lineRule="auto"/>
        <w:jc w:val="left"/>
      </w:pPr>
      <w:r>
        <w:rPr>
          <w:rFonts w:ascii="Times New Roman" w:hAnsi="Times New Roman" w:eastAsia="Times New Roman"/>
          <w:b/>
          <w:i w:val="0"/>
          <w:sz w:val="30"/>
        </w:rPr>
        <w:t>10. Проверка качества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проверки целостности проекта предусмотрены автоматические команды тестирования и сборки. Их следует выполнять перед демонстрацией, публикацией или передачей проекта. Набор проверок покрывает backend, frontend, сборку web-клиента и генерацию контрактов.</w:t>
      </w:r>
    </w:p>
    <w:p>
      <w:pPr>
        <w:spacing w:after="0" w:before="0" w:line="240" w:lineRule="auto"/>
        <w:ind w:left="425" w:right="170"/>
        <w:jc w:val="left"/>
      </w:pPr>
      <w:r>
        <w:rPr>
          <w:rFonts w:ascii="Consolas" w:hAnsi="Consolas" w:eastAsia="Consolas"/>
          <w:b w:val="0"/>
          <w:i w:val="0"/>
          <w:sz w:val="19"/>
        </w:rPr>
        <w:t>npm run test:api</w:t>
      </w:r>
    </w:p>
    <w:p>
      <w:pPr>
        <w:spacing w:after="0" w:before="0" w:line="240" w:lineRule="auto"/>
        <w:ind w:left="425" w:right="170"/>
        <w:jc w:val="left"/>
      </w:pPr>
      <w:r>
        <w:rPr>
          <w:rFonts w:ascii="Consolas" w:hAnsi="Consolas" w:eastAsia="Consolas"/>
          <w:b w:val="0"/>
          <w:i w:val="0"/>
          <w:sz w:val="19"/>
        </w:rPr>
        <w:t>npm run test:web</w:t>
      </w:r>
    </w:p>
    <w:p>
      <w:pPr>
        <w:spacing w:after="0" w:before="0" w:line="240" w:lineRule="auto"/>
        <w:ind w:left="425" w:right="170"/>
        <w:jc w:val="left"/>
      </w:pPr>
      <w:r>
        <w:rPr>
          <w:rFonts w:ascii="Consolas" w:hAnsi="Consolas" w:eastAsia="Consolas"/>
          <w:b w:val="0"/>
          <w:i w:val="0"/>
          <w:sz w:val="19"/>
        </w:rPr>
        <w:t>npm run build:web</w:t>
      </w:r>
    </w:p>
    <w:p>
      <w:pPr>
        <w:spacing w:after="0" w:before="0" w:line="240" w:lineRule="auto"/>
        <w:ind w:left="425" w:right="170"/>
        <w:jc w:val="left"/>
      </w:pPr>
      <w:r>
        <w:rPr>
          <w:rFonts w:ascii="Consolas" w:hAnsi="Consolas" w:eastAsia="Consolas"/>
          <w:b w:val="0"/>
          <w:i w:val="0"/>
          <w:sz w:val="19"/>
        </w:rPr>
        <w:t>npm run contracts:generate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Дополнительно рекомендуется ручной прогон ключевых экранов на нескольких ширинах экрана, а также проверка игровых сценариев, квестов, лидерборда и административной панели. Такой порядок позволяет быстро убедиться, что проект соответствует ожиданиям исходного плана и корректно показывает расширенный функционал MVP.</w:t>
      </w:r>
    </w:p>
    <w:p>
      <w:pPr>
        <w:spacing w:before="200" w:after="120" w:line="288" w:lineRule="auto"/>
        <w:jc w:val="left"/>
      </w:pPr>
      <w:r>
        <w:rPr>
          <w:rFonts w:ascii="Times New Roman" w:hAnsi="Times New Roman" w:eastAsia="Times New Roman"/>
          <w:b/>
          <w:i w:val="0"/>
          <w:sz w:val="30"/>
        </w:rPr>
        <w:t>11. Вывод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 итогам анализа можно сделать вывод, что MTB Galaxy реализован как полноценный демонстрационный продукт на базе FastAPI и современного React web-стека. По отношению к исходному Word-плану проект не только сохраняет ключевые идеи планетарной карты, прогресса, наград и социального сценария, но и расширяет их за счет квестов, административного контура, контрактов API и нескольких мини-игр.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Итоговая версия документа подходит как для сдачи, внутренней презентации или сопровождения проекта: она фиксирует архитектуру, текущее состояние реализации и порядок запуска без необходимости показывать сырой набор файлов и черновые фрагменты кода из исходного плана.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