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52"/>
          <w:szCs w:val="52"/>
          <w:lang w:val="en-US" w:eastAsia="zh-CN"/>
        </w:rPr>
      </w:pPr>
    </w:p>
    <w:p>
      <w:pPr>
        <w:pStyle w:val="2"/>
        <w:rPr>
          <w:rFonts w:hint="eastAsia"/>
          <w:sz w:val="52"/>
          <w:szCs w:val="52"/>
          <w:lang w:val="en-US" w:eastAsia="zh-CN"/>
        </w:rPr>
      </w:pPr>
    </w:p>
    <w:p>
      <w:pPr>
        <w:rPr>
          <w:rFonts w:hint="eastAsia"/>
          <w:sz w:val="52"/>
          <w:szCs w:val="52"/>
          <w:lang w:val="en-US" w:eastAsia="zh-CN"/>
        </w:rPr>
      </w:pPr>
    </w:p>
    <w:p>
      <w:pPr>
        <w:rPr>
          <w:rFonts w:hint="eastAsia"/>
          <w:sz w:val="52"/>
          <w:szCs w:val="52"/>
          <w:lang w:val="en-US" w:eastAsia="zh-CN"/>
        </w:rPr>
      </w:pPr>
    </w:p>
    <w:p>
      <w:pPr>
        <w:pStyle w:val="2"/>
        <w:jc w:val="center"/>
        <w:rPr>
          <w:rFonts w:hint="eastAsia"/>
          <w:sz w:val="52"/>
          <w:szCs w:val="52"/>
        </w:rPr>
      </w:pPr>
      <w:r>
        <w:rPr>
          <w:rFonts w:hint="eastAsia"/>
          <w:sz w:val="52"/>
          <w:szCs w:val="52"/>
          <w:lang w:val="en-US" w:eastAsia="zh-CN"/>
        </w:rPr>
        <w:t>Gotecoin</w:t>
      </w:r>
    </w:p>
    <w:p>
      <w:pPr>
        <w:pStyle w:val="2"/>
        <w:jc w:val="center"/>
        <w:rPr>
          <w:rFonts w:hint="eastAsia"/>
          <w:sz w:val="52"/>
          <w:szCs w:val="52"/>
        </w:rPr>
      </w:pPr>
      <w:r>
        <w:rPr>
          <w:rFonts w:hint="eastAsia"/>
          <w:sz w:val="52"/>
          <w:szCs w:val="52"/>
        </w:rPr>
        <w:t>transacts assets</w:t>
      </w:r>
    </w:p>
    <w:p>
      <w:pPr>
        <w:pStyle w:val="2"/>
        <w:jc w:val="center"/>
        <w:rPr>
          <w:rFonts w:hint="eastAsia"/>
          <w:sz w:val="52"/>
          <w:szCs w:val="52"/>
        </w:rPr>
      </w:pPr>
      <w:r>
        <w:rPr>
          <w:rFonts w:hint="eastAsia"/>
          <w:sz w:val="52"/>
          <w:szCs w:val="52"/>
        </w:rPr>
        <w:t>and services across borders</w:t>
      </w:r>
    </w:p>
    <w:p>
      <w:pPr>
        <w:rPr>
          <w:rFonts w:hint="eastAsia" w:hAnsi="微软雅黑" w:eastAsia="微软雅黑" w:cs="微软雅黑" w:asciiTheme="minorAscii"/>
          <w:b/>
          <w:bCs/>
          <w:i w:val="0"/>
          <w:caps w:val="0"/>
          <w:color w:val="333333"/>
          <w:spacing w:val="0"/>
          <w:sz w:val="52"/>
          <w:szCs w:val="52"/>
          <w:shd w:val="clear" w:fill="FFFFFF"/>
        </w:rPr>
      </w:pPr>
    </w:p>
    <w:p>
      <w:pPr>
        <w:rPr>
          <w:rFonts w:hint="eastAsia" w:hAnsi="微软雅黑" w:eastAsia="微软雅黑" w:cs="微软雅黑" w:asciiTheme="minorAscii"/>
          <w:b/>
          <w:bCs/>
          <w:i w:val="0"/>
          <w:caps w:val="0"/>
          <w:color w:val="333333"/>
          <w:spacing w:val="0"/>
          <w:sz w:val="52"/>
          <w:szCs w:val="52"/>
          <w:shd w:val="clear" w:fill="FFFFFF"/>
        </w:rPr>
      </w:pPr>
    </w:p>
    <w:p>
      <w:pPr>
        <w:rPr>
          <w:rFonts w:hint="eastAsia" w:hAnsi="微软雅黑" w:eastAsia="微软雅黑" w:cs="微软雅黑" w:asciiTheme="minorAscii"/>
          <w:b/>
          <w:bCs/>
          <w:i w:val="0"/>
          <w:caps w:val="0"/>
          <w:color w:val="333333"/>
          <w:spacing w:val="0"/>
          <w:sz w:val="52"/>
          <w:szCs w:val="52"/>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bookmarkStart w:id="0" w:name="_GoBack"/>
      <w:bookmarkEnd w:id="0"/>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int="eastAsia" w:hAnsi="微软雅黑" w:eastAsia="微软雅黑" w:cs="微软雅黑" w:asciiTheme="minorAscii"/>
          <w:b/>
          <w:bCs/>
          <w:i w:val="0"/>
          <w:caps w:val="0"/>
          <w:color w:val="333333"/>
          <w:spacing w:val="0"/>
          <w:sz w:val="30"/>
          <w:szCs w:val="30"/>
          <w:shd w:val="clear" w:fill="FFFFFF"/>
        </w:rPr>
      </w:pPr>
    </w:p>
    <w:p>
      <w:pPr>
        <w:rPr>
          <w:rFonts w:hAnsi="微软雅黑" w:eastAsia="微软雅黑" w:cs="微软雅黑" w:asciiTheme="minorAscii"/>
          <w:b/>
          <w:bCs/>
          <w:i w:val="0"/>
          <w:caps w:val="0"/>
          <w:color w:val="333333"/>
          <w:spacing w:val="0"/>
          <w:sz w:val="28"/>
          <w:szCs w:val="28"/>
          <w:shd w:val="clear" w:fill="FFFFFF"/>
        </w:rPr>
      </w:pPr>
      <w:r>
        <w:rPr>
          <w:rFonts w:hint="eastAsia" w:hAnsi="微软雅黑" w:eastAsia="微软雅黑" w:cs="微软雅黑" w:asciiTheme="minorAscii"/>
          <w:b/>
          <w:bCs/>
          <w:i w:val="0"/>
          <w:caps w:val="0"/>
          <w:color w:val="333333"/>
          <w:spacing w:val="0"/>
          <w:sz w:val="28"/>
          <w:szCs w:val="28"/>
          <w:shd w:val="clear" w:fill="FFFFFF"/>
        </w:rPr>
        <w:t>Catalog：</w:t>
      </w:r>
    </w:p>
    <w:p>
      <w:pPr>
        <w:rPr>
          <w:rFonts w:hint="eastAsia" w:ascii="微软雅黑" w:hAnsi="微软雅黑" w:eastAsia="微软雅黑" w:cs="微软雅黑"/>
          <w:b w:val="0"/>
          <w:i w:val="0"/>
          <w:caps w:val="0"/>
          <w:color w:val="333333"/>
          <w:spacing w:val="0"/>
          <w:sz w:val="19"/>
          <w:szCs w:val="19"/>
          <w:shd w:val="clear" w:fill="FFFFFF"/>
        </w:rPr>
      </w:pPr>
      <w:r>
        <w:rPr>
          <w:rFonts w:hint="eastAsia" w:hAnsi="微软雅黑" w:eastAsia="微软雅黑" w:cs="微软雅黑" w:asciiTheme="minorAscii"/>
          <w:b/>
          <w:bCs/>
          <w:i w:val="0"/>
          <w:caps w:val="0"/>
          <w:color w:val="333333"/>
          <w:spacing w:val="0"/>
          <w:sz w:val="28"/>
          <w:szCs w:val="28"/>
          <w:shd w:val="clear" w:fill="FFFFFF"/>
        </w:rPr>
        <w:t>Disclaimer</w:t>
      </w:r>
      <w:r>
        <w:rPr>
          <w:rFonts w:hint="eastAsia" w:hAnsi="微软雅黑" w:eastAsia="微软雅黑" w:cs="微软雅黑" w:asciiTheme="minorAscii"/>
          <w:b w:val="0"/>
          <w:bCs w:val="0"/>
          <w:i w:val="0"/>
          <w:caps w:val="0"/>
          <w:color w:val="333333"/>
          <w:spacing w:val="0"/>
          <w:sz w:val="28"/>
          <w:szCs w:val="28"/>
          <w:shd w:val="clear" w:fill="FFFFFF"/>
          <w:lang w:val="en-US" w:eastAsia="zh-CN"/>
        </w:rPr>
        <w:t xml:space="preserve"> </w:t>
      </w:r>
      <w:r>
        <w:rPr>
          <w:rFonts w:hint="eastAsia" w:ascii="微软雅黑" w:hAnsi="微软雅黑" w:eastAsia="微软雅黑" w:cs="微软雅黑"/>
          <w:b w:val="0"/>
          <w:bCs w:val="0"/>
          <w:i w:val="0"/>
          <w:caps w:val="0"/>
          <w:color w:val="333333"/>
          <w:spacing w:val="0"/>
          <w:sz w:val="19"/>
          <w:szCs w:val="19"/>
          <w:shd w:val="clear" w:fill="FFFFFF"/>
          <w:lang w:eastAsia="zh-CN"/>
        </w:rPr>
        <w:t>………………………………………………………………</w:t>
      </w:r>
      <w:r>
        <w:rPr>
          <w:rFonts w:hint="eastAsia" w:ascii="微软雅黑" w:hAnsi="微软雅黑" w:eastAsia="微软雅黑" w:cs="微软雅黑"/>
          <w:b w:val="0"/>
          <w:bCs w:val="0"/>
          <w:i w:val="0"/>
          <w:caps w:val="0"/>
          <w:color w:val="333333"/>
          <w:spacing w:val="0"/>
          <w:sz w:val="19"/>
          <w:szCs w:val="19"/>
          <w:shd w:val="clear" w:fill="FFFFFF"/>
        </w:rPr>
        <w:t>1</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1. Overview</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 xml:space="preserve"> 6</w:t>
      </w:r>
    </w:p>
    <w:p>
      <w:pPr>
        <w:numPr>
          <w:ilvl w:val="1"/>
          <w:numId w:val="1"/>
        </w:num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Decentralizationof applications.</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 xml:space="preserve"> 6</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1.2 what are the areas we want to cut into?</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8</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1.3 advantages of </w:t>
      </w:r>
      <w:r>
        <w:rPr>
          <w:rFonts w:hint="eastAsia" w:asciiTheme="minorAscii"/>
          <w:b/>
          <w:bCs/>
          <w:color w:val="auto"/>
          <w:sz w:val="28"/>
          <w:szCs w:val="28"/>
          <w:lang w:val="en-US" w:eastAsia="zh-CN"/>
        </w:rPr>
        <w:t>Ｇotecoin</w:t>
      </w:r>
      <w:r>
        <w:rPr>
          <w:rFonts w:hint="eastAsia" w:hAnsi="微软雅黑" w:eastAsia="微软雅黑" w:cs="微软雅黑" w:asciiTheme="minorAscii"/>
          <w:b/>
          <w:bCs/>
          <w:i w:val="0"/>
          <w:caps w:val="0"/>
          <w:color w:val="333333"/>
          <w:spacing w:val="0"/>
          <w:sz w:val="28"/>
          <w:szCs w:val="28"/>
          <w:shd w:val="clear" w:fill="FFFFFF"/>
        </w:rPr>
        <w:t xml:space="preserve">. </w:t>
      </w:r>
      <w:r>
        <w:rPr>
          <w:rFonts w:hint="eastAsia" w:hAnsi="微软雅黑" w:eastAsia="微软雅黑" w:cs="微软雅黑" w:asciiTheme="minorAscii"/>
          <w:b w:val="0"/>
          <w:i w:val="0"/>
          <w:caps w:val="0"/>
          <w:color w:val="333333"/>
          <w:spacing w:val="0"/>
          <w:sz w:val="28"/>
          <w:szCs w:val="28"/>
          <w:shd w:val="clear" w:fill="FFFFFF"/>
          <w:lang w:val="en-US" w:eastAsia="zh-CN"/>
        </w:rPr>
        <w:t>……………………………………………………</w:t>
      </w:r>
      <w:r>
        <w:rPr>
          <w:rFonts w:hint="eastAsia" w:hAnsi="微软雅黑" w:eastAsia="微软雅黑" w:cs="微软雅黑" w:asciiTheme="minorAscii"/>
          <w:b w:val="0"/>
          <w:i w:val="0"/>
          <w:caps w:val="0"/>
          <w:color w:val="333333"/>
          <w:spacing w:val="0"/>
          <w:sz w:val="28"/>
          <w:szCs w:val="28"/>
          <w:shd w:val="clear" w:fill="FFFFFF"/>
        </w:rPr>
        <w:t>8</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1.4 The value of</w:t>
      </w:r>
      <w:r>
        <w:rPr>
          <w:rFonts w:hint="eastAsia" w:asciiTheme="minorAscii"/>
          <w:b/>
          <w:bCs/>
          <w:color w:val="auto"/>
          <w:sz w:val="28"/>
          <w:szCs w:val="28"/>
          <w:lang w:val="en-US" w:eastAsia="zh-CN"/>
        </w:rPr>
        <w:t>Ｇotecoin</w:t>
      </w:r>
      <w:r>
        <w:rPr>
          <w:rFonts w:hint="eastAsia" w:hAnsi="微软雅黑" w:eastAsia="微软雅黑" w:cs="微软雅黑" w:asciiTheme="minorAscii"/>
          <w:b/>
          <w:bCs/>
          <w:i w:val="0"/>
          <w:caps w:val="0"/>
          <w:color w:val="333333"/>
          <w:spacing w:val="0"/>
          <w:sz w:val="28"/>
          <w:szCs w:val="28"/>
          <w:shd w:val="clear" w:fill="FFFFFF"/>
        </w:rPr>
        <w:t xml:space="preserve"> </w:t>
      </w:r>
      <w:r>
        <w:rPr>
          <w:rFonts w:hint="eastAsia" w:hAnsi="微软雅黑" w:eastAsia="微软雅黑" w:cs="微软雅黑" w:asciiTheme="minorAscii"/>
          <w:b w:val="0"/>
          <w:i w:val="0"/>
          <w:caps w:val="0"/>
          <w:color w:val="333333"/>
          <w:spacing w:val="0"/>
          <w:sz w:val="28"/>
          <w:szCs w:val="28"/>
          <w:shd w:val="clear" w:fill="FFFFFF"/>
        </w:rPr>
        <w:t xml:space="preserve">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9</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1.5 </w:t>
      </w:r>
      <w:r>
        <w:rPr>
          <w:rFonts w:hint="eastAsia" w:asciiTheme="minorAscii"/>
          <w:color w:val="auto"/>
          <w:sz w:val="28"/>
          <w:szCs w:val="28"/>
          <w:lang w:val="en-US" w:eastAsia="zh-CN"/>
        </w:rPr>
        <w:t>Ｇotecoin</w:t>
      </w:r>
      <w:r>
        <w:rPr>
          <w:rFonts w:hint="eastAsia" w:hAnsi="微软雅黑" w:eastAsia="微软雅黑" w:cs="微软雅黑" w:asciiTheme="minorAscii"/>
          <w:b w:val="0"/>
          <w:i w:val="0"/>
          <w:caps w:val="0"/>
          <w:color w:val="333333"/>
          <w:spacing w:val="0"/>
          <w:sz w:val="28"/>
          <w:szCs w:val="28"/>
          <w:shd w:val="clear" w:fill="FFFFFF"/>
        </w:rPr>
        <w:t>new model.</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 xml:space="preserve"> 10</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1.6 advantages of</w:t>
      </w:r>
      <w:r>
        <w:rPr>
          <w:rFonts w:hint="eastAsia" w:asciiTheme="minorAscii"/>
          <w:color w:val="auto"/>
          <w:sz w:val="28"/>
          <w:szCs w:val="28"/>
          <w:lang w:val="en-US" w:eastAsia="zh-CN"/>
        </w:rPr>
        <w:t>Ｇotecoin</w:t>
      </w:r>
      <w:r>
        <w:rPr>
          <w:rFonts w:hint="eastAsia" w:hAnsi="微软雅黑" w:eastAsia="微软雅黑" w:cs="微软雅黑" w:asciiTheme="minorAscii"/>
          <w:b w:val="0"/>
          <w:i w:val="0"/>
          <w:caps w:val="0"/>
          <w:color w:val="333333"/>
          <w:spacing w:val="0"/>
          <w:sz w:val="28"/>
          <w:szCs w:val="28"/>
          <w:shd w:val="clear" w:fill="FFFFFF"/>
        </w:rPr>
        <w:t>........................................................... 11</w:t>
      </w:r>
    </w:p>
    <w:p>
      <w:pPr>
        <w:jc w:val="left"/>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1.7 Why </w:t>
      </w:r>
      <w:r>
        <w:rPr>
          <w:rFonts w:hint="eastAsia" w:asciiTheme="minorAscii"/>
          <w:color w:val="auto"/>
          <w:sz w:val="28"/>
          <w:szCs w:val="28"/>
          <w:lang w:val="en-US" w:eastAsia="zh-CN"/>
        </w:rPr>
        <w:t>Ｇotecoin</w:t>
      </w:r>
      <w:r>
        <w:rPr>
          <w:rFonts w:hint="eastAsia" w:hAnsi="微软雅黑" w:eastAsia="微软雅黑" w:cs="微软雅黑" w:asciiTheme="minorAscii"/>
          <w:b w:val="0"/>
          <w:i w:val="0"/>
          <w:caps w:val="0"/>
          <w:color w:val="333333"/>
          <w:spacing w:val="0"/>
          <w:sz w:val="28"/>
          <w:szCs w:val="28"/>
          <w:shd w:val="clear" w:fill="FFFFFF"/>
        </w:rPr>
        <w:t xml:space="preserve"> can enable "follow"mode.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11</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lang w:val="en-US" w:eastAsia="zh-CN"/>
        </w:rPr>
        <w:t>G</w:t>
      </w:r>
      <w:r>
        <w:rPr>
          <w:rFonts w:hint="eastAsia" w:hAnsi="微软雅黑" w:eastAsia="微软雅黑" w:cs="微软雅黑" w:asciiTheme="minorAscii"/>
          <w:b w:val="0"/>
          <w:i w:val="0"/>
          <w:caps w:val="0"/>
          <w:color w:val="333333"/>
          <w:spacing w:val="0"/>
          <w:sz w:val="28"/>
          <w:szCs w:val="28"/>
          <w:shd w:val="clear" w:fill="FFFFFF"/>
        </w:rPr>
        <w:t>old</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2.1 value of gold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11</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2.2characteristicsof gold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12</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2.3 Price movements in the gold market.</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 xml:space="preserve"> 14</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2.4the reasons for the rising price of gold.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15</w:t>
      </w:r>
    </w:p>
    <w:p>
      <w:pPr>
        <w:rPr>
          <w:rFonts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3 Mission. </w:t>
      </w:r>
      <w:r>
        <w:rPr>
          <w:rFonts w:hint="eastAsia" w:hAnsi="微软雅黑" w:eastAsia="微软雅黑" w:cs="微软雅黑" w:asciiTheme="minorAscii"/>
          <w:b w:val="0"/>
          <w:i w:val="0"/>
          <w:caps w:val="0"/>
          <w:color w:val="333333"/>
          <w:spacing w:val="0"/>
          <w:sz w:val="28"/>
          <w:szCs w:val="28"/>
          <w:shd w:val="clear" w:fill="FFFFFF"/>
          <w:lang w:eastAsia="zh-CN"/>
        </w:rPr>
        <w:t>…………………………………………………</w:t>
      </w:r>
      <w:r>
        <w:rPr>
          <w:rFonts w:hint="eastAsia" w:hAnsi="微软雅黑" w:eastAsia="微软雅黑" w:cs="微软雅黑" w:asciiTheme="minorAscii"/>
          <w:b w:val="0"/>
          <w:i w:val="0"/>
          <w:caps w:val="0"/>
          <w:color w:val="333333"/>
          <w:spacing w:val="0"/>
          <w:sz w:val="28"/>
          <w:szCs w:val="28"/>
          <w:shd w:val="clear" w:fill="FFFFFF"/>
        </w:rPr>
        <w:t>15</w:t>
      </w:r>
    </w:p>
    <w:p>
      <w:pPr>
        <w:rPr>
          <w:rFonts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4. The Technology of </w:t>
      </w:r>
      <w:r>
        <w:rPr>
          <w:rFonts w:hint="eastAsia" w:asciiTheme="minorAscii"/>
          <w:color w:val="auto"/>
          <w:sz w:val="28"/>
          <w:szCs w:val="28"/>
          <w:lang w:val="en-US" w:eastAsia="zh-CN"/>
        </w:rPr>
        <w:t>Ｇotecoin</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4.1 New type of computers</w:t>
      </w:r>
      <w:r>
        <w:rPr>
          <w:rFonts w:hint="eastAsia" w:hAnsi="微软雅黑" w:eastAsia="微软雅黑" w:cs="微软雅黑" w:asciiTheme="minorAscii"/>
          <w:b w:val="0"/>
          <w:i w:val="0"/>
          <w:caps w:val="0"/>
          <w:color w:val="333333"/>
          <w:spacing w:val="0"/>
          <w:sz w:val="28"/>
          <w:szCs w:val="28"/>
          <w:shd w:val="clear" w:fill="FFFFFF"/>
          <w:lang w:val="en-US" w:eastAsia="zh-CN"/>
        </w:rPr>
        <w:t>.............................................................</w:t>
      </w:r>
      <w:r>
        <w:rPr>
          <w:rFonts w:hint="eastAsia" w:hAnsi="微软雅黑" w:eastAsia="微软雅黑" w:cs="微软雅黑" w:asciiTheme="minorAscii"/>
          <w:b w:val="0"/>
          <w:i w:val="0"/>
          <w:caps w:val="0"/>
          <w:color w:val="333333"/>
          <w:spacing w:val="0"/>
          <w:sz w:val="28"/>
          <w:szCs w:val="28"/>
          <w:shd w:val="clear" w:fill="FFFFFF"/>
        </w:rPr>
        <w:t xml:space="preserve"> 16</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4.2 Block chain. </w:t>
      </w:r>
      <w:r>
        <w:rPr>
          <w:rFonts w:hint="eastAsia" w:hAnsi="微软雅黑" w:eastAsia="微软雅黑" w:cs="微软雅黑" w:asciiTheme="minorAscii"/>
          <w:b w:val="0"/>
          <w:i w:val="0"/>
          <w:caps w:val="0"/>
          <w:color w:val="333333"/>
          <w:spacing w:val="0"/>
          <w:sz w:val="28"/>
          <w:szCs w:val="28"/>
          <w:shd w:val="clear" w:fill="FFFFFF"/>
          <w:lang w:val="en-US" w:eastAsia="zh-CN"/>
        </w:rPr>
        <w:t>.....................................................................................</w:t>
      </w:r>
      <w:r>
        <w:rPr>
          <w:rFonts w:hint="eastAsia" w:hAnsi="微软雅黑" w:eastAsia="微软雅黑" w:cs="微软雅黑" w:asciiTheme="minorAscii"/>
          <w:b w:val="0"/>
          <w:i w:val="0"/>
          <w:caps w:val="0"/>
          <w:color w:val="333333"/>
          <w:spacing w:val="0"/>
          <w:sz w:val="28"/>
          <w:szCs w:val="28"/>
          <w:shd w:val="clear" w:fill="FFFFFF"/>
        </w:rPr>
        <w:t>17</w:t>
      </w:r>
    </w:p>
    <w:p>
      <w:pPr>
        <w:rPr>
          <w:rFonts w:hint="eastAsia"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4.3use of ethernet smart contract technology .</w:t>
      </w:r>
      <w:r>
        <w:rPr>
          <w:rFonts w:hint="eastAsia" w:hAnsi="微软雅黑" w:eastAsia="微软雅黑" w:cs="微软雅黑" w:asciiTheme="minorAscii"/>
          <w:b w:val="0"/>
          <w:i w:val="0"/>
          <w:caps w:val="0"/>
          <w:color w:val="333333"/>
          <w:spacing w:val="0"/>
          <w:sz w:val="28"/>
          <w:szCs w:val="28"/>
          <w:shd w:val="clear" w:fill="FFFFFF"/>
          <w:lang w:val="en-US" w:eastAsia="zh-CN"/>
        </w:rPr>
        <w:t>....................................</w:t>
      </w:r>
      <w:r>
        <w:rPr>
          <w:rFonts w:hint="eastAsia" w:hAnsi="微软雅黑" w:eastAsia="微软雅黑" w:cs="微软雅黑" w:asciiTheme="minorAscii"/>
          <w:b w:val="0"/>
          <w:i w:val="0"/>
          <w:caps w:val="0"/>
          <w:color w:val="333333"/>
          <w:spacing w:val="0"/>
          <w:sz w:val="28"/>
          <w:szCs w:val="28"/>
          <w:shd w:val="clear" w:fill="FFFFFF"/>
        </w:rPr>
        <w:t>20</w:t>
      </w:r>
    </w:p>
    <w:p>
      <w:pPr>
        <w:rPr>
          <w:rFonts w:hint="eastAsia" w:asciiTheme="minorAscii"/>
          <w:b w:val="0"/>
          <w:bCs w:val="0"/>
          <w:sz w:val="28"/>
          <w:szCs w:val="28"/>
          <w:lang w:val="en-US" w:eastAsia="zh-CN"/>
        </w:rPr>
      </w:pPr>
      <w:r>
        <w:rPr>
          <w:rFonts w:hint="eastAsia" w:hAnsi="微软雅黑" w:eastAsia="微软雅黑" w:cs="微软雅黑" w:asciiTheme="minorAscii"/>
          <w:b w:val="0"/>
          <w:i w:val="0"/>
          <w:caps w:val="0"/>
          <w:color w:val="333333"/>
          <w:spacing w:val="0"/>
          <w:sz w:val="28"/>
          <w:szCs w:val="28"/>
          <w:shd w:val="clear" w:fill="FFFFFF"/>
        </w:rPr>
        <w:t>4.4</w:t>
      </w:r>
      <w:r>
        <w:rPr>
          <w:rFonts w:hint="eastAsia" w:asciiTheme="minorAscii"/>
          <w:b w:val="0"/>
          <w:bCs w:val="0"/>
          <w:sz w:val="28"/>
          <w:szCs w:val="28"/>
          <w:lang w:val="en-US" w:eastAsia="zh-CN"/>
        </w:rPr>
        <w:t>Valuing  Trade...............................................................................23</w:t>
      </w:r>
    </w:p>
    <w:p>
      <w:pPr>
        <w:numPr>
          <w:ilvl w:val="0"/>
          <w:numId w:val="2"/>
        </w:numPr>
        <w:spacing w:line="600" w:lineRule="auto"/>
        <w:rPr>
          <w:rFonts w:hint="eastAsia" w:asciiTheme="minorAscii"/>
          <w:b/>
          <w:bCs/>
          <w:color w:val="auto"/>
          <w:sz w:val="28"/>
          <w:szCs w:val="28"/>
          <w:lang w:val="en-US" w:eastAsia="zh-CN"/>
        </w:rPr>
        <w:sectPr>
          <w:pgSz w:w="11906" w:h="16838"/>
          <w:pgMar w:top="1440" w:right="1800" w:bottom="1440" w:left="1800" w:header="851" w:footer="992" w:gutter="0"/>
          <w:pgNumType w:fmt="decimal"/>
          <w:cols w:space="425" w:num="1"/>
          <w:docGrid w:type="lines" w:linePitch="312" w:charSpace="0"/>
        </w:sectPr>
      </w:pPr>
    </w:p>
    <w:p>
      <w:pPr>
        <w:numPr>
          <w:ilvl w:val="0"/>
          <w:numId w:val="2"/>
        </w:numPr>
        <w:spacing w:line="600" w:lineRule="auto"/>
        <w:rPr>
          <w:rFonts w:hint="eastAsia" w:asciiTheme="minorAscii"/>
          <w:b/>
          <w:bCs/>
          <w:color w:val="auto"/>
          <w:sz w:val="28"/>
          <w:szCs w:val="28"/>
          <w:lang w:val="en-US" w:eastAsia="zh-CN"/>
        </w:rPr>
      </w:pPr>
      <w:r>
        <w:rPr>
          <w:rFonts w:hint="eastAsia" w:asciiTheme="minorAscii"/>
          <w:b/>
          <w:bCs/>
          <w:color w:val="auto"/>
          <w:sz w:val="28"/>
          <w:szCs w:val="28"/>
          <w:lang w:val="en-US" w:eastAsia="zh-CN"/>
        </w:rPr>
        <w:t>Ｇotecoin</w:t>
      </w:r>
    </w:p>
    <w:p>
      <w:pPr>
        <w:numPr>
          <w:ilvl w:val="1"/>
          <w:numId w:val="2"/>
        </w:numPr>
        <w:spacing w:line="600" w:lineRule="auto"/>
        <w:rPr>
          <w:rFonts w:hAnsi="微软雅黑" w:eastAsia="微软雅黑" w:cs="微软雅黑" w:asciiTheme="minorAscii"/>
          <w:b w:val="0"/>
          <w:i w:val="0"/>
          <w:caps w:val="0"/>
          <w:color w:val="333333"/>
          <w:spacing w:val="0"/>
          <w:sz w:val="28"/>
          <w:szCs w:val="28"/>
          <w:shd w:val="clear" w:fill="FFFFFF"/>
        </w:rPr>
      </w:pPr>
      <w:r>
        <w:rPr>
          <w:rFonts w:hint="eastAsia" w:asciiTheme="minorAscii"/>
          <w:color w:val="auto"/>
          <w:sz w:val="28"/>
          <w:szCs w:val="28"/>
          <w:lang w:val="en-US" w:eastAsia="zh-CN"/>
        </w:rPr>
        <w:t>what is theＧotecoin............................................. 24</w:t>
      </w:r>
    </w:p>
    <w:p>
      <w:pPr>
        <w:numPr>
          <w:ilvl w:val="1"/>
          <w:numId w:val="2"/>
        </w:numPr>
        <w:spacing w:line="600" w:lineRule="auto"/>
        <w:rPr>
          <w:rFonts w:hAnsi="微软雅黑" w:eastAsia="微软雅黑" w:cs="微软雅黑" w:asciiTheme="minorAscii"/>
          <w:b w:val="0"/>
          <w:i w:val="0"/>
          <w:caps w:val="0"/>
          <w:color w:val="333333"/>
          <w:spacing w:val="0"/>
          <w:sz w:val="28"/>
          <w:szCs w:val="28"/>
          <w:shd w:val="clear" w:fill="FFFFFF"/>
        </w:rPr>
      </w:pPr>
      <w:r>
        <w:rPr>
          <w:rFonts w:hint="eastAsia" w:asciiTheme="minorAscii"/>
          <w:color w:val="auto"/>
          <w:sz w:val="28"/>
          <w:szCs w:val="28"/>
          <w:lang w:val="en-US" w:eastAsia="zh-CN"/>
        </w:rPr>
        <w:t>Ｇotecoin.......................................................24</w:t>
      </w:r>
    </w:p>
    <w:p>
      <w:pPr>
        <w:numPr>
          <w:ilvl w:val="0"/>
          <w:numId w:val="0"/>
        </w:numPr>
        <w:spacing w:line="600" w:lineRule="auto"/>
        <w:ind w:leftChars="0"/>
        <w:rPr>
          <w:rFonts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lang w:val="en-US" w:eastAsia="zh-CN"/>
        </w:rPr>
        <w:t>6.</w:t>
      </w:r>
      <w:r>
        <w:rPr>
          <w:rFonts w:hint="eastAsia" w:hAnsi="微软雅黑" w:eastAsia="微软雅黑" w:cs="微软雅黑" w:asciiTheme="minorAscii"/>
          <w:b w:val="0"/>
          <w:i w:val="0"/>
          <w:caps w:val="0"/>
          <w:color w:val="333333"/>
          <w:spacing w:val="0"/>
          <w:sz w:val="28"/>
          <w:szCs w:val="28"/>
          <w:shd w:val="clear" w:fill="FFFFFF"/>
          <w:lang w:eastAsia="zh-CN"/>
        </w:rPr>
        <w:t>Gotecoin</w:t>
      </w:r>
      <w:r>
        <w:rPr>
          <w:rFonts w:hint="eastAsia" w:hAnsi="微软雅黑" w:eastAsia="微软雅黑" w:cs="微软雅黑" w:asciiTheme="minorAscii"/>
          <w:b w:val="0"/>
          <w:i w:val="0"/>
          <w:caps w:val="0"/>
          <w:color w:val="333333"/>
          <w:spacing w:val="0"/>
          <w:sz w:val="28"/>
          <w:szCs w:val="28"/>
          <w:shd w:val="clear" w:fill="FFFFFF"/>
          <w:lang w:val="en-US" w:eastAsia="zh-CN"/>
        </w:rPr>
        <w:t xml:space="preserve">  </w:t>
      </w:r>
      <w:r>
        <w:rPr>
          <w:rFonts w:hint="eastAsia" w:hAnsi="微软雅黑" w:eastAsia="微软雅黑" w:cs="微软雅黑" w:asciiTheme="minorAscii"/>
          <w:b w:val="0"/>
          <w:i w:val="0"/>
          <w:caps w:val="0"/>
          <w:color w:val="333333"/>
          <w:spacing w:val="0"/>
          <w:sz w:val="28"/>
          <w:szCs w:val="28"/>
          <w:shd w:val="clear" w:fill="FFFFFF"/>
        </w:rPr>
        <w:t xml:space="preserve">Development </w:t>
      </w:r>
      <w:r>
        <w:rPr>
          <w:rFonts w:hint="eastAsia" w:hAnsi="微软雅黑" w:eastAsia="微软雅黑" w:cs="微软雅黑" w:asciiTheme="minorAscii"/>
          <w:b w:val="0"/>
          <w:i w:val="0"/>
          <w:caps w:val="0"/>
          <w:color w:val="333333"/>
          <w:spacing w:val="0"/>
          <w:sz w:val="28"/>
          <w:szCs w:val="28"/>
          <w:shd w:val="clear" w:fill="FFFFFF"/>
          <w:lang w:val="en-US" w:eastAsia="zh-CN"/>
        </w:rPr>
        <w:t xml:space="preserve"> </w:t>
      </w:r>
      <w:r>
        <w:rPr>
          <w:rFonts w:hint="eastAsia" w:hAnsi="微软雅黑" w:eastAsia="微软雅黑" w:cs="微软雅黑" w:asciiTheme="minorAscii"/>
          <w:b w:val="0"/>
          <w:i w:val="0"/>
          <w:caps w:val="0"/>
          <w:color w:val="333333"/>
          <w:spacing w:val="0"/>
          <w:sz w:val="28"/>
          <w:szCs w:val="28"/>
          <w:shd w:val="clear" w:fill="FFFFFF"/>
        </w:rPr>
        <w:t>Plan.</w:t>
      </w:r>
      <w:r>
        <w:rPr>
          <w:rFonts w:hint="eastAsia" w:hAnsi="微软雅黑" w:eastAsia="微软雅黑" w:cs="微软雅黑" w:asciiTheme="minorAscii"/>
          <w:b w:val="0"/>
          <w:i w:val="0"/>
          <w:caps w:val="0"/>
          <w:color w:val="333333"/>
          <w:spacing w:val="0"/>
          <w:sz w:val="28"/>
          <w:szCs w:val="28"/>
          <w:shd w:val="clear" w:fill="FFFFFF"/>
          <w:lang w:val="en-US" w:eastAsia="zh-CN"/>
        </w:rPr>
        <w:t>..........................................................26</w:t>
      </w:r>
    </w:p>
    <w:p>
      <w:pPr>
        <w:numPr>
          <w:ilvl w:val="0"/>
          <w:numId w:val="0"/>
        </w:numPr>
        <w:spacing w:line="600" w:lineRule="auto"/>
        <w:ind w:leftChars="0"/>
        <w:rPr>
          <w:rFonts w:hAnsi="微软雅黑" w:eastAsia="微软雅黑" w:cs="微软雅黑" w:asciiTheme="minorAscii"/>
          <w:b w:val="0"/>
          <w:i w:val="0"/>
          <w:caps w:val="0"/>
          <w:color w:val="333333"/>
          <w:spacing w:val="0"/>
          <w:sz w:val="28"/>
          <w:szCs w:val="28"/>
          <w:shd w:val="clear" w:fill="FFFFFF"/>
        </w:rPr>
      </w:pPr>
      <w:r>
        <w:rPr>
          <w:rFonts w:hint="eastAsia" w:hAnsi="微软雅黑" w:eastAsia="微软雅黑" w:cs="微软雅黑" w:asciiTheme="minorAscii"/>
          <w:b w:val="0"/>
          <w:i w:val="0"/>
          <w:caps w:val="0"/>
          <w:color w:val="333333"/>
          <w:spacing w:val="0"/>
          <w:sz w:val="28"/>
          <w:szCs w:val="28"/>
          <w:shd w:val="clear" w:fill="FFFFFF"/>
        </w:rPr>
        <w:t xml:space="preserve">7. Future </w:t>
      </w:r>
      <w:r>
        <w:rPr>
          <w:rFonts w:hint="eastAsia" w:hAnsi="微软雅黑" w:eastAsia="微软雅黑" w:cs="微软雅黑" w:asciiTheme="minorAscii"/>
          <w:b w:val="0"/>
          <w:i w:val="0"/>
          <w:caps w:val="0"/>
          <w:color w:val="333333"/>
          <w:spacing w:val="0"/>
          <w:sz w:val="28"/>
          <w:szCs w:val="28"/>
          <w:shd w:val="clear" w:fill="FFFFFF"/>
          <w:lang w:val="en-US" w:eastAsia="zh-CN"/>
        </w:rPr>
        <w:t xml:space="preserve"> </w:t>
      </w:r>
      <w:r>
        <w:rPr>
          <w:rFonts w:hint="eastAsia" w:hAnsi="微软雅黑" w:eastAsia="微软雅黑" w:cs="微软雅黑" w:asciiTheme="minorAscii"/>
          <w:b w:val="0"/>
          <w:i w:val="0"/>
          <w:caps w:val="0"/>
          <w:color w:val="333333"/>
          <w:spacing w:val="0"/>
          <w:sz w:val="28"/>
          <w:szCs w:val="28"/>
          <w:shd w:val="clear" w:fill="FFFFFF"/>
        </w:rPr>
        <w:t>trends</w:t>
      </w:r>
      <w:r>
        <w:rPr>
          <w:rFonts w:hint="eastAsia" w:hAnsi="微软雅黑" w:eastAsia="微软雅黑" w:cs="微软雅黑" w:asciiTheme="minorAscii"/>
          <w:b w:val="0"/>
          <w:i w:val="0"/>
          <w:caps w:val="0"/>
          <w:color w:val="333333"/>
          <w:spacing w:val="0"/>
          <w:sz w:val="28"/>
          <w:szCs w:val="28"/>
          <w:shd w:val="clear" w:fill="FFFFFF"/>
          <w:lang w:val="en-US" w:eastAsia="zh-CN"/>
        </w:rPr>
        <w:t>.......................................................................</w:t>
      </w:r>
      <w:r>
        <w:rPr>
          <w:rFonts w:hint="eastAsia" w:hAnsi="微软雅黑" w:eastAsia="微软雅黑" w:cs="微软雅黑" w:asciiTheme="minorAscii"/>
          <w:b w:val="0"/>
          <w:i w:val="0"/>
          <w:caps w:val="0"/>
          <w:color w:val="333333"/>
          <w:spacing w:val="0"/>
          <w:sz w:val="28"/>
          <w:szCs w:val="28"/>
          <w:shd w:val="clear" w:fill="FFFFFF"/>
        </w:rPr>
        <w:t xml:space="preserve"> 27</w:t>
      </w:r>
    </w:p>
    <w:p>
      <w:pPr>
        <w:rPr>
          <w:rFonts w:hint="eastAsia" w:hAnsi="微软雅黑" w:eastAsia="微软雅黑" w:cs="微软雅黑" w:asciiTheme="minorAscii"/>
          <w:b w:val="0"/>
          <w:i w:val="0"/>
          <w:caps w:val="0"/>
          <w:color w:val="333333"/>
          <w:spacing w:val="0"/>
          <w:sz w:val="28"/>
          <w:szCs w:val="28"/>
          <w:shd w:val="clear" w:fill="FFFFFF"/>
          <w:lang w:val="en-US" w:eastAsia="zh-CN"/>
        </w:rPr>
      </w:pPr>
      <w:r>
        <w:rPr>
          <w:rFonts w:hint="eastAsia" w:hAnsi="微软雅黑" w:eastAsia="微软雅黑" w:cs="微软雅黑" w:asciiTheme="minorAscii"/>
          <w:b w:val="0"/>
          <w:i w:val="0"/>
          <w:caps w:val="0"/>
          <w:color w:val="333333"/>
          <w:spacing w:val="0"/>
          <w:sz w:val="28"/>
          <w:szCs w:val="28"/>
          <w:shd w:val="clear" w:fill="FFFFFF"/>
          <w:lang w:val="en-US" w:eastAsia="zh-CN"/>
        </w:rPr>
        <w:t>8.Concluding observations...................................................28</w:t>
      </w: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pPr>
    </w:p>
    <w:p>
      <w:pPr>
        <w:rPr>
          <w:rFonts w:ascii="微软雅黑" w:hAnsi="微软雅黑" w:eastAsia="微软雅黑" w:cs="微软雅黑"/>
          <w:b w:val="0"/>
          <w:i w:val="0"/>
          <w:caps w:val="0"/>
          <w:color w:val="333333"/>
          <w:spacing w:val="0"/>
          <w:sz w:val="19"/>
          <w:szCs w:val="19"/>
          <w:shd w:val="clear" w:fill="FFFFFF"/>
        </w:rPr>
        <w:sectPr>
          <w:footerReference r:id="rId3" w:type="default"/>
          <w:pgSz w:w="11906" w:h="16838"/>
          <w:pgMar w:top="1440" w:right="1800" w:bottom="1440" w:left="1800" w:header="851" w:footer="992" w:gutter="0"/>
          <w:pgNumType w:fmt="decimal" w:start="1"/>
          <w:cols w:space="425" w:num="1"/>
          <w:docGrid w:type="lines" w:linePitch="312" w:charSpace="0"/>
        </w:sectPr>
      </w:pP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Disclaimer</w:t>
      </w:r>
    </w:p>
    <w:p>
      <w:pPr>
        <w:rPr>
          <w:rFonts w:hint="eastAsia" w:ascii="微软雅黑" w:hAnsi="微软雅黑" w:eastAsia="微软雅黑" w:cs="微软雅黑"/>
          <w:b w:val="0"/>
          <w:i w:val="0"/>
          <w:caps w:val="0"/>
          <w:color w:val="333333"/>
          <w:spacing w:val="0"/>
          <w:sz w:val="19"/>
          <w:szCs w:val="19"/>
          <w:shd w:val="clear" w:fill="FFFFFF"/>
          <w:lang w:val="en-US" w:eastAsia="zh-CN"/>
        </w:rPr>
      </w:pPr>
      <w:r>
        <w:rPr>
          <w:rFonts w:ascii="微软雅黑" w:hAnsi="微软雅黑" w:eastAsia="微软雅黑" w:cs="微软雅黑"/>
          <w:b w:val="0"/>
          <w:i w:val="0"/>
          <w:caps w:val="0"/>
          <w:color w:val="333333"/>
          <w:spacing w:val="0"/>
          <w:sz w:val="19"/>
          <w:szCs w:val="19"/>
          <w:shd w:val="clear" w:fill="FFFFFF"/>
        </w:rPr>
        <w:t>It is limited to the use of the white paper and the affiliated websites of the ancient special currency</w:t>
      </w:r>
      <w:r>
        <w:rPr>
          <w:rFonts w:hint="eastAsia" w:ascii="微软雅黑" w:hAnsi="微软雅黑" w:eastAsia="微软雅黑" w:cs="微软雅黑"/>
          <w:b w:val="0"/>
          <w:i w:val="0"/>
          <w:caps w:val="0"/>
          <w:color w:val="333333"/>
          <w:spacing w:val="0"/>
          <w:sz w:val="19"/>
          <w:szCs w:val="19"/>
          <w:shd w:val="clear" w:fill="FFFFFF"/>
          <w:lang w:val="en-US" w:eastAsia="zh-CN"/>
        </w:rPr>
        <w:t>.</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Summary</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content of the disclaimer of any and all the services and / or products provided by the ancient special currency or on behalf of the tokens (hereinafter referred to as "services") provided by the ancient special currency and its founders, the board of directors, the shares or the token holders and / or any of their associated companies through any media or transport mode. Jurisdiction. By using or relying on information and / or services, you fully agree with all the terms and conditions set out in this disclaimer (hereinafter referred to as "terms and conditions"). If you completely disagree, you may not use or rely on information or services in any way.</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Original sample</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Information and services are provided to you in the original form without any guarantee of their nature.</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Innovation risk&lt;br/&gt;In order to provide information and services to you, the ancient coins can be developed or rely on the following information, software and innovative </w:t>
      </w:r>
      <w:r>
        <w:rPr>
          <w:rFonts w:hint="eastAsia" w:ascii="微软雅黑" w:hAnsi="微软雅黑" w:eastAsia="微软雅黑" w:cs="微软雅黑"/>
          <w:b/>
          <w:bCs/>
          <w:i w:val="0"/>
          <w:caps w:val="0"/>
          <w:color w:val="333333"/>
          <w:spacing w:val="0"/>
          <w:sz w:val="19"/>
          <w:szCs w:val="19"/>
          <w:shd w:val="clear" w:fill="FFFFFF"/>
          <w:lang w:val="en-US" w:eastAsia="zh-CN"/>
        </w:rPr>
        <w:t>T</w:t>
      </w:r>
      <w:r>
        <w:rPr>
          <w:rFonts w:hAnsi="微软雅黑" w:eastAsia="微软雅黑" w:cs="微软雅黑" w:asciiTheme="minorAscii"/>
          <w:b/>
          <w:bCs/>
          <w:i w:val="0"/>
          <w:caps w:val="0"/>
          <w:color w:val="333333"/>
          <w:spacing w:val="0"/>
          <w:sz w:val="28"/>
          <w:szCs w:val="28"/>
          <w:shd w:val="clear" w:fill="FFFFFF"/>
        </w:rPr>
        <w:t>echnologies:</w:t>
      </w:r>
    </w:p>
    <w:p>
      <w:pPr>
        <w:numPr>
          <w:ilvl w:val="0"/>
          <w:numId w:val="3"/>
        </w:num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third party provides information, software and innovative technologies that are not controlled by the form of ancient coins or affiliated to the ancient coins.</w:t>
      </w:r>
    </w:p>
    <w:p>
      <w:pPr>
        <w:numPr>
          <w:ilvl w:val="0"/>
          <w:numId w:val="0"/>
        </w:num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2. new, and therefore not proven and / or not tested information, software and innovative technologies;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3. provide anonymous information to you on the basis of block chain technology, but prevent information, software and innovative technology of your potential competitors at the same time.</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4. continuously develop information, software and innovative technologies worldwide.</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5., it may be related to historical, practical or prospective financial data, software and innovative technology.</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Technical nature of information, software and innovative technology</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Because of this, there is an inherent risk in the use or dependence of information and services, and a clear warning is given to you. The risk of using or relying on information and services is fully borne by you. The ancient currency provides information to you on the basis of your experience and full understanding of all the relevant practical and potential risks. And service. If you are not fully aware of these risks, please ensure that you are fully aware of these risks before using or relying on information and services. If you can not or are not ready to know, the ancient currency will definitely warn you not to use or rely on this information and service.</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Encrypt money risk</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Information and services may be related to encrypted currencies. Because such currencies are stored on a variety of devices based on anonymity, virtual data (such as lack of physical form), in addition to the previous rule, you admit there are other specific risks here:Technical difficulties or user errors may result in loss, damage and / or failure of encrypted currencies, data and / or incorrect structured transactions.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Security issues, such as unauthorized or lost passwords, unauthorized access to encrypted currency, security weaknesses, development breakthroughs in encrypted currency areas, malware and / or attacks;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The third party service provider (or its platform) on which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provides information and services can not provide or fail.</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Liability limitation</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There is no liability for any direct and / or indirect loss or damage caused by the above risks and / or other risks mentioned in the terms and conditions and / or other unforeseen risks. Any and all damages arising from or related to all risks related to information and services. These liability limitations may not be applicable to you, as the applicable law does not permit (especially the legal rights of the ancient special currency involving misconduct or fraud).</w:t>
      </w:r>
    </w:p>
    <w:p>
      <w:pPr>
        <w:rPr>
          <w:rFonts w:hint="eastAsia" w:hAnsi="微软简老宋" w:eastAsia="微软简老宋" w:cs="微软简老宋" w:asciiTheme="minorAscii"/>
          <w:b w:val="0"/>
          <w:i w:val="0"/>
          <w:caps w:val="0"/>
          <w:color w:val="333333"/>
          <w:spacing w:val="0"/>
          <w:sz w:val="28"/>
          <w:szCs w:val="28"/>
          <w:shd w:val="clear" w:fill="FFFFFF"/>
        </w:rPr>
      </w:pPr>
      <w:r>
        <w:rPr>
          <w:rFonts w:hint="eastAsia" w:hAnsi="微软简老宋" w:eastAsia="微软简老宋" w:cs="微软简老宋" w:asciiTheme="minorAscii"/>
          <w:b w:val="0"/>
          <w:i w:val="0"/>
          <w:caps w:val="0"/>
          <w:color w:val="333333"/>
          <w:spacing w:val="0"/>
          <w:sz w:val="28"/>
          <w:szCs w:val="28"/>
          <w:shd w:val="clear" w:fill="FFFFFF"/>
        </w:rPr>
        <w:t>investment risk</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Information and services may not be used to make any decision on your investment. But if you decide to make an investment decision, you assume your own risk. Please know that there may be a serious risk in an encrypt currency, such as a huge fluctuation in the value of the virtual or real money.</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Untreated currency</w:t>
      </w:r>
    </w:p>
    <w:p>
      <w:pPr>
        <w:rPr>
          <w:rFonts w:ascii="微软雅黑" w:hAnsi="微软雅黑" w:eastAsia="微软雅黑" w:cs="微软雅黑"/>
          <w:b w:val="0"/>
          <w:i w:val="0"/>
          <w:caps w:val="0"/>
          <w:color w:val="0000FF"/>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As part of the information and service, the gus itself does not hold, store, send, receive, or convert all kinds of encrypted currencies. Any transaction that you do, and any transfer of rights related to the transaction, are handled in the applicable encrypted currency network, which is not operated by or attached to the gun currency. In addition to his use, you are only </w:t>
      </w:r>
      <w:r>
        <w:rPr>
          <w:rFonts w:ascii="微软雅黑" w:hAnsi="微软雅黑" w:eastAsia="微软雅黑" w:cs="微软雅黑"/>
          <w:b w:val="0"/>
          <w:i w:val="0"/>
          <w:caps w:val="0"/>
          <w:color w:val="auto"/>
          <w:spacing w:val="0"/>
          <w:sz w:val="19"/>
          <w:szCs w:val="19"/>
          <w:shd w:val="clear" w:fill="FFFFFF"/>
        </w:rPr>
        <w:t xml:space="preserve">responsible for such transactions and their consequences. If you get one or more </w:t>
      </w:r>
      <w:r>
        <w:rPr>
          <w:rFonts w:hint="eastAsia" w:ascii="微软雅黑" w:hAnsi="微软雅黑" w:eastAsia="微软雅黑" w:cs="微软雅黑"/>
          <w:b w:val="0"/>
          <w:i w:val="0"/>
          <w:caps w:val="0"/>
          <w:color w:val="auto"/>
          <w:spacing w:val="0"/>
          <w:sz w:val="19"/>
          <w:szCs w:val="19"/>
          <w:shd w:val="clear" w:fill="FFFFFF"/>
          <w:lang w:eastAsia="zh-CN"/>
        </w:rPr>
        <w:t>Gotecoin</w:t>
      </w:r>
      <w:r>
        <w:rPr>
          <w:rFonts w:ascii="微软雅黑" w:hAnsi="微软雅黑" w:eastAsia="微软雅黑" w:cs="微软雅黑"/>
          <w:b w:val="0"/>
          <w:i w:val="0"/>
          <w:caps w:val="0"/>
          <w:color w:val="auto"/>
          <w:spacing w:val="0"/>
          <w:sz w:val="19"/>
          <w:szCs w:val="19"/>
          <w:shd w:val="clear" w:fill="FFFFFF"/>
        </w:rPr>
        <w:t xml:space="preserve"> or other notes related to the currency, you are only responsible for storing, sending, receiving and converting such notes. In particular, the ancient currency cannot guarantee that such notes can be converted to other (regular or encrypted) currencies in any way.</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Regulatory aspects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At present, encrypted currency and / or block chain technology and information and services are unregulated in many countries and jurisdictions. Please note that these conditions may be in your country or jurisdiction, potential and / or other related third parties (such as suppliers or trusteeship providers) in the country or jurisdiction of a change.</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can not be guaranteed. The regulatory changes may not affect information or services, or this change will not affect your or your activities on the use of information or services.</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Financial aspects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You are responsible for determining whether there is any financial obligation (taxes and fees) applicable to any transaction you perform when you use the service or information.</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Copyright and IP</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According to the terms and conditions, all the copyright and other intellectual property rights of the currency have been owned (occasionally with the potential licensor). All such rights are clearly reserved.</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olor w:val="333333"/>
          <w:spacing w:val="0"/>
          <w:sz w:val="28"/>
          <w:szCs w:val="28"/>
          <w:shd w:val="clear" w:fill="FFFFFF"/>
        </w:rPr>
        <w:t>C</w:t>
      </w:r>
      <w:r>
        <w:rPr>
          <w:rFonts w:hAnsi="微软雅黑" w:eastAsia="微软雅黑" w:cs="微软雅黑" w:asciiTheme="minorAscii"/>
          <w:b/>
          <w:bCs/>
          <w:i w:val="0"/>
          <w:caps w:val="0"/>
          <w:color w:val="333333"/>
          <w:spacing w:val="0"/>
          <w:sz w:val="28"/>
          <w:szCs w:val="28"/>
          <w:shd w:val="clear" w:fill="FFFFFF"/>
        </w:rPr>
        <w:t>hange</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Further revision, updating or extension of the terms and conditions and information and services may be made in a timely manner. The revised version of the terms and conditions of the terms and conditions shall take effect from the date of publication, such as the announcement on the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website, where you give up the receipt of the notice or agree to the terms and conditions, amendments or information and services. Any right to expand.</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Divisibility</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Other provisions or the rest of the provisions of the provision shall continue to be valid if the provisions of the terms and conditions or some of the provisions of the provisions are unlawful and / or unenforceable by any court or other competent authorities.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Other terms and conditions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Please note that other terms and conditions can be applied to the currency (through our website) and / or third parties. These terms and conditions can be accessed through their respective websites.</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Block chain Market</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Transaction algorithms and rules</w:t>
      </w:r>
    </w:p>
    <w:p>
      <w:p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purpose of the block chain is to build consensus on the order of events and the current status of the global transaction accounts. The currency needs this global account to establish the order of the transfer, sale and market transactions. All 5 minutes of sale in the previous block will be matched.</w:t>
      </w:r>
    </w:p>
    <w:p>
      <w:pPr>
        <w:rPr>
          <w:rFonts w:ascii="微软雅黑" w:hAnsi="微软雅黑" w:eastAsia="微软雅黑" w:cs="微软雅黑"/>
          <w:b w:val="0"/>
          <w:i w:val="0"/>
          <w:caps w:val="0"/>
          <w:color w:val="FF0000"/>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The block chain market is the passage of price information into the block chain, which is essential to ensure that the price information is accurate and uncontrolled by non market forces. These price information will be used for mandatory margin addition. The user can conduct the transaction freely, and the transaction records will be recorded in the block chain, but based on individuals. Consensus trading is meaningless for automatic price discovery, because the network has no way to identify whether the same person is trading with two accounts. A successful transaction must be agreed by both parties. Similarly, the unsuccessful trading list must be because everyone thinks the buyerundefineds bid is too low or the seller bid. Too high. Those who do not want to carry out the "off chain" negotiation can put their sales list in the block chain. When the miners finish all the transaction data they have received, he will match all the compatible orders according to the highest buying price and the lowest selling order. Once all the matched transactions are completed, the block chain will be left. These orders indicate that the consensus price of the market is between the purchase price and the selling price. The bid is forced to flat out, and the largest margin in the margin will be leveled off first. The asset item in the minerundefineds match list can not be passed until after the 24 hour block chain branching window period, because, like the coinbase (bitcoin company) transaction, all the non owner signed transactions generated by the miners will be made. You canundefinedt be moved into other chains in the reconfiguration, and when you are still unable to account for 24 hours after a deal, you can get a new buy / sell list in the block market to let the subsequent miners carry out the deal. The abolition of an open list will also follow the principle of 24 hours, as a block chain reconfiguration happens in your order. It may cause other miners to </w:t>
      </w:r>
      <w:r>
        <w:rPr>
          <w:rFonts w:ascii="微软雅黑" w:hAnsi="微软雅黑" w:eastAsia="微软雅黑" w:cs="微软雅黑"/>
          <w:b w:val="0"/>
          <w:i w:val="0"/>
          <w:caps w:val="0"/>
          <w:color w:val="auto"/>
          <w:spacing w:val="0"/>
          <w:sz w:val="19"/>
          <w:szCs w:val="19"/>
          <w:shd w:val="clear" w:fill="FFFFFF"/>
        </w:rPr>
        <w:t>execute your bill before and after cancellation.</w:t>
      </w:r>
    </w:p>
    <w:p>
      <w:p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1 . Overview</w:t>
      </w:r>
    </w:p>
    <w:p>
      <w:pPr>
        <w:numPr>
          <w:ilvl w:val="1"/>
          <w:numId w:val="3"/>
        </w:numPr>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Centralization Application</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Decentralized application is an application with the following characteristics . 1 . It is necessary to fully open source , operate autonomously , can undefined t be controlled by centralized organization , institution or individual , can be improved to respond to market demand , but must pass through the consensus of users . 3 . Application visitor needs to consume token , and application contributor can obtain token undefined s reward .</w:t>
      </w:r>
    </w:p>
    <w:p>
      <w:pPr>
        <w:numPr>
          <w:ilvl w:val="1"/>
          <w:numId w:val="3"/>
        </w:numPr>
        <w:ind w:left="0" w:leftChars="0" w:firstLine="0" w:firstLineChars="0"/>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What are the areas we want to cut into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first stage of the virtual currency : a few thousand years ago in the currency exchange era , in the life of the ancient people , the exchange of things and things is the embryonic form of the human source trade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In the second stage , it is convenient to carry the goods exchange time , the natural seashell supply is not available , then the mussel , jade shell , bone shell and copper shell imitation shellfish .&lt;br/&gt;In the third phase of the era of metal products during the Bronze Age , people began to adapt to the use of money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Silver tickets instead of heavy gold and silver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bank note replaced the old silver note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a bank card replaces ( money ) cash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Human development to today , both silver and paper money progress did not change their own nature __ and gold equivalent . But what is the paper money ? Customs notes are virtual gold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What is the stock ? It undefined s a virtual asset . The virtual currency is the product of the rapid development of the global Internet . The Internet is deeply penetrating into our lives . Virtual Economy is the development of the global economy . The Internet has become increasingly smaller , and the Internet has drawn people closer . The virtual currency is not just a currency that can appreciate , but it has been integrated into our daily life ! It undefined s an inevitable trend . In any country anywhere , 24 hours a convenient transaction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a network currency based on P2P network and cryptography , and the total amount is 750 million . It has the characteristics of decentralization , anonymous transaction , scarcity and so on . The operation mechanism does not rely on the support or credit guarantee of central bank , government , enterprise , but relies on the network protocol of seed file in the peer - to - peer network . It makes sure that no person , institution , or government can control the total amount of money or produce inflation .</w:t>
      </w:r>
    </w:p>
    <w:p>
      <w:pPr>
        <w:numPr>
          <w:ilvl w:val="1"/>
          <w:numId w:val="3"/>
        </w:numPr>
        <w:ind w:left="0" w:leftChars="0" w:firstLine="0" w:firstLineChars="0"/>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 xml:space="preserve">Benefits of </w:t>
      </w:r>
      <w:r>
        <w:rPr>
          <w:rFonts w:hint="eastAsia" w:hAnsi="微软雅黑" w:eastAsia="微软雅黑" w:cs="微软雅黑" w:asciiTheme="minorAscii"/>
          <w:b/>
          <w:bCs/>
          <w:i w:val="0"/>
          <w:caps w:val="0"/>
          <w:color w:val="333333"/>
          <w:spacing w:val="0"/>
          <w:sz w:val="28"/>
          <w:szCs w:val="28"/>
          <w:shd w:val="clear" w:fill="FFFFFF"/>
          <w:lang w:eastAsia="zh-CN"/>
        </w:rPr>
        <w:t>Gotecoin</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Security :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 based on the principle of bit - currency development , have promoted the security mechanism , which technically has the characteristics of surpassing the principle of bit - currency . The creation and transfer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an open - source encryption protocol based on Internet , which is not regulated by any central authority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Efficient :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network can handle a block per minute , so faster transaction confirmation can be provided , usually more than five times faster than the usual transaction confirmation time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Share : Gute uses a centralized offline payment system and a monetary transaction network , which supports all derived currencies in addition to supporting native ancient coins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Optimization :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created a high - quality ecosystem and optimized in payment , circulation , commerce , investment , etc . This is a new breakthrough in the field of digital money , which makes the transaction more convenient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Circulation : Thanks to the block chain technology ,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can circulate throughout the world , so long as there is a network , anyone can easily / conveniently transfer and deal with friends or trading partners from other countries and can trade with gold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Commercial : The natural attribute of money is a commercial payment , an efficient circulation link , a commercial city supporting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will inevitably promote the development and expansion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 In the global international financial development , the virtual currency is increasingly recognized and accepted by the world . In the global international financial development , the virtual currency is increasingly recognized and accepted by the world , and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will also be traded with a plurality of payment platforms , and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will be traded in the future as a real currency circulation tool , and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will become the leading mainstream of the virtual currency into the life of every user of the world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The value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sustainable and can ensure that the exchange plays a sufficient role . The supply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limited and has a certain scarcity to support its storage value .</w:t>
      </w:r>
    </w:p>
    <w:p>
      <w:pPr>
        <w:numPr>
          <w:ilvl w:val="1"/>
          <w:numId w:val="3"/>
        </w:numPr>
        <w:ind w:left="0" w:leftChars="0" w:firstLine="0" w:firstLineChars="0"/>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 xml:space="preserve">Value of </w:t>
      </w:r>
      <w:r>
        <w:rPr>
          <w:rFonts w:hint="eastAsia" w:hAnsi="微软雅黑" w:eastAsia="微软雅黑" w:cs="微软雅黑" w:asciiTheme="minorAscii"/>
          <w:b/>
          <w:bCs/>
          <w:i w:val="0"/>
          <w:caps w:val="0"/>
          <w:color w:val="333333"/>
          <w:spacing w:val="0"/>
          <w:sz w:val="28"/>
          <w:szCs w:val="28"/>
          <w:shd w:val="clear" w:fill="FFFFFF"/>
          <w:lang w:eastAsia="zh-CN"/>
        </w:rPr>
        <w:t>Gotecoin</w:t>
      </w:r>
      <w:r>
        <w:rPr>
          <w:rFonts w:hAnsi="微软雅黑" w:eastAsia="微软雅黑" w:cs="微软雅黑" w:asciiTheme="minorAscii"/>
          <w:b/>
          <w:bCs/>
          <w:i w:val="0"/>
          <w:caps w:val="0"/>
          <w:color w:val="333333"/>
          <w:spacing w:val="0"/>
          <w:sz w:val="28"/>
          <w:szCs w:val="28"/>
          <w:shd w:val="clear" w:fill="FFFFFF"/>
        </w:rPr>
        <w:t xml:space="preserve">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Gute currency is facing the world . Its practical operation has the characteristics of internationalization and localization . It can be settled in various parts of the world and is related to various industries .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rely on unique block chain technology to optimize its own system . Its basic network coverage area is large and the signal is also strong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The maximum value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to realize global trade , that is to say , each country recognizes and ensures the value of circulation . The price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stable , not violent , and the role of measure value is realized . Gute uses intelligent contract underlayer technology , which can make the block chain complete more projects . Strong market application builds a distributed development product . Its expansibility is very strong and supports the participation , input and use of large - scale commercial platform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The virtual currency has been used by many investors as electronic gold , its scarcity , global consensus , financial currency attributes , and the natural opposition to the French currency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One - hand standard contract gold , as long as a certain proportion of the security deposit can be bought and sold on the internet without the investment of all funds , and the utilization rate of the funds is improved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Gold , in ounces , is $ 1 per ounce , a profit and loss of $ 1 per ounce . The proceeds are linked to the number of purchases and how much it has been . When Gut goes up to a certain value , smart contracts are enabled , smart contracts are automatically secured accounts , and the market value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judged by the market undefined s price positioning for gold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The appearance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 in fact , is a huge message for the gold market , which , to a greater extent , will weaken the demand for " gold " by many investors . The value of </w:t>
      </w:r>
      <w:r>
        <w:rPr>
          <w:rFonts w:hint="eastAsia" w:ascii="微软雅黑" w:hAnsi="微软雅黑" w:eastAsia="微软雅黑" w:cs="微软雅黑"/>
          <w:b w:val="0"/>
          <w:i w:val="0"/>
          <w:caps w:val="0"/>
          <w:color w:val="333333"/>
          <w:spacing w:val="0"/>
          <w:sz w:val="19"/>
          <w:szCs w:val="19"/>
          <w:shd w:val="clear" w:fill="FFFFFF"/>
          <w:lang w:eastAsia="zh-CN"/>
        </w:rPr>
        <w:t>Gotecoin</w:t>
      </w:r>
      <w:r>
        <w:rPr>
          <w:rFonts w:ascii="微软雅黑" w:hAnsi="微软雅黑" w:eastAsia="微软雅黑" w:cs="微软雅黑"/>
          <w:b w:val="0"/>
          <w:i w:val="0"/>
          <w:caps w:val="0"/>
          <w:color w:val="333333"/>
          <w:spacing w:val="0"/>
          <w:sz w:val="19"/>
          <w:szCs w:val="19"/>
          <w:shd w:val="clear" w:fill="FFFFFF"/>
        </w:rPr>
        <w:t xml:space="preserve"> is to ensure that the value of gold is 50 per cent of the gold value on the basis of fixed - value transactions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Over the past decade , gold undefined s mining costs have risen from less than $ 100 to over $ 1,000 , as long as gold undefined s non - sovereign currency attributes are not erased in the human mind , and the various attributes of gold will become the most basic potential rule in the future virtual currency .</w:t>
      </w:r>
    </w:p>
    <w:p>
      <w:pPr>
        <w:numPr>
          <w:ilvl w:val="1"/>
          <w:numId w:val="3"/>
        </w:numPr>
        <w:ind w:left="0" w:leftChars="0" w:firstLine="0" w:firstLineChars="0"/>
        <w:rPr>
          <w:rFonts w:hAnsi="微软雅黑" w:eastAsia="微软雅黑" w:cs="微软雅黑" w:asciiTheme="minorAscii"/>
          <w:b/>
          <w:bCs/>
          <w:i w:val="0"/>
          <w:caps w:val="0"/>
          <w:color w:val="333333"/>
          <w:spacing w:val="0"/>
          <w:sz w:val="28"/>
          <w:szCs w:val="28"/>
          <w:shd w:val="clear" w:fill="FFFFFF"/>
        </w:rPr>
      </w:pPr>
      <w:r>
        <w:rPr>
          <w:rFonts w:hAnsi="微软雅黑" w:eastAsia="微软雅黑" w:cs="微软雅黑" w:asciiTheme="minorAscii"/>
          <w:b/>
          <w:bCs/>
          <w:i w:val="0"/>
          <w:caps w:val="0"/>
          <w:color w:val="333333"/>
          <w:spacing w:val="0"/>
          <w:sz w:val="28"/>
          <w:szCs w:val="28"/>
          <w:shd w:val="clear" w:fill="FFFFFF"/>
        </w:rPr>
        <w:t>Gut undefined s new creation mode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The value - fixed transaction is usually used in the virtual currency trading market , with the official " </w:t>
      </w:r>
      <w:r>
        <w:rPr>
          <w:rFonts w:hint="eastAsia" w:asciiTheme="minorEastAsia" w:hAnsiTheme="minorEastAsia" w:cstheme="minorEastAsia"/>
          <w:color w:val="auto"/>
          <w:sz w:val="28"/>
          <w:szCs w:val="28"/>
          <w:lang w:val="en-US" w:eastAsia="zh-CN"/>
        </w:rPr>
        <w:t>Valuing  Trade</w:t>
      </w:r>
      <w:r>
        <w:rPr>
          <w:rFonts w:ascii="微软雅黑" w:hAnsi="微软雅黑" w:eastAsia="微软雅黑" w:cs="微软雅黑"/>
          <w:b w:val="0"/>
          <w:i w:val="0"/>
          <w:caps w:val="0"/>
          <w:color w:val="333333"/>
          <w:spacing w:val="0"/>
          <w:sz w:val="19"/>
          <w:szCs w:val="19"/>
          <w:shd w:val="clear" w:fill="FFFFFF"/>
        </w:rPr>
        <w:t>" as a digital form , including the transaction participation before the digital currency transaction can be carried out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Follow mode :</w:t>
      </w:r>
    </w:p>
    <w:p>
      <w:pPr>
        <w:numPr>
          <w:ilvl w:val="0"/>
          <w:numId w:val="0"/>
        </w:numPr>
        <w:ind w:leftChars="0"/>
        <w:rPr>
          <w:rFonts w:ascii="微软雅黑" w:hAnsi="微软雅黑" w:eastAsia="微软雅黑" w:cs="微软雅黑"/>
          <w:b w:val="0"/>
          <w:i w:val="0"/>
          <w:caps w:val="0"/>
          <w:color w:val="auto"/>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"Following mode" is also a new concept proposed by the gurt currency. The so-called following mode refers to the fluctuation of the price of a commodity. Ten percent of the highest and lowest fluctuation range of gold on a certain trading day is the added value part. T</w:t>
      </w:r>
      <w:r>
        <w:rPr>
          <w:rFonts w:ascii="微软雅黑" w:hAnsi="微软雅黑" w:eastAsia="微软雅黑" w:cs="微软雅黑"/>
          <w:b w:val="0"/>
          <w:i w:val="0"/>
          <w:caps w:val="0"/>
          <w:color w:val="auto"/>
          <w:spacing w:val="0"/>
          <w:sz w:val="19"/>
          <w:szCs w:val="19"/>
          <w:shd w:val="clear" w:fill="FFFFFF"/>
        </w:rPr>
        <w:t>he "trigger condition" refers to the switching mode when a commodity falls to a certain price. The establishment of "trigger" is equal to two protection of the investorundefineds investment risk. The "trigger" can be followed by two times when the "trigger" is reached.</w:t>
      </w:r>
    </w:p>
    <w:p>
      <w:pPr>
        <w:numPr>
          <w:ilvl w:val="1"/>
          <w:numId w:val="3"/>
        </w:numPr>
        <w:ind w:left="0" w:leftChars="0" w:firstLine="0" w:firstLineChars="0"/>
        <w:rPr>
          <w:rFonts w:hAnsi="微软雅黑" w:eastAsia="微软雅黑" w:cs="微软雅黑" w:asciiTheme="minorAscii"/>
          <w:b/>
          <w:bCs/>
          <w:i w:val="0"/>
          <w:caps w:val="0"/>
          <w:color w:val="auto"/>
          <w:spacing w:val="0"/>
          <w:sz w:val="28"/>
          <w:szCs w:val="28"/>
          <w:shd w:val="clear" w:fill="FFFFFF"/>
        </w:rPr>
      </w:pPr>
      <w:r>
        <w:rPr>
          <w:rFonts w:hint="eastAsia" w:hAnsi="微软雅黑" w:eastAsia="微软雅黑" w:cs="微软雅黑" w:asciiTheme="minorAscii"/>
          <w:b/>
          <w:bCs/>
          <w:i w:val="0"/>
          <w:caps w:val="0"/>
          <w:color w:val="auto"/>
          <w:spacing w:val="0"/>
          <w:sz w:val="28"/>
          <w:szCs w:val="28"/>
          <w:shd w:val="clear" w:fill="FFFFFF"/>
          <w:lang w:val="en-US" w:eastAsia="zh-CN"/>
        </w:rPr>
        <w:t>A</w:t>
      </w:r>
      <w:r>
        <w:rPr>
          <w:rFonts w:hAnsi="微软雅黑" w:eastAsia="微软雅黑" w:cs="微软雅黑" w:asciiTheme="minorAscii"/>
          <w:b/>
          <w:bCs/>
          <w:i w:val="0"/>
          <w:caps w:val="0"/>
          <w:color w:val="auto"/>
          <w:spacing w:val="0"/>
          <w:sz w:val="28"/>
          <w:szCs w:val="28"/>
          <w:shd w:val="clear" w:fill="FFFFFF"/>
        </w:rPr>
        <w:t xml:space="preserve">dvantages of  </w:t>
      </w:r>
      <w:r>
        <w:rPr>
          <w:rFonts w:hint="eastAsia" w:asciiTheme="minorAscii" w:hAnsiTheme="minorEastAsia" w:cstheme="minorEastAsia"/>
          <w:b/>
          <w:bCs/>
          <w:color w:val="auto"/>
          <w:sz w:val="28"/>
          <w:szCs w:val="28"/>
          <w:lang w:val="en-US" w:eastAsia="zh-CN"/>
        </w:rPr>
        <w:t>Valuing  Trade</w:t>
      </w:r>
    </w:p>
    <w:p>
      <w:pPr>
        <w:numPr>
          <w:ilvl w:val="0"/>
          <w:numId w:val="4"/>
        </w:numPr>
        <w:rPr>
          <w:rFonts w:ascii="微软雅黑" w:hAnsi="微软雅黑" w:eastAsia="微软雅黑" w:cs="微软雅黑"/>
          <w:b w:val="0"/>
          <w:i w:val="0"/>
          <w:caps w:val="0"/>
          <w:color w:val="auto"/>
          <w:spacing w:val="0"/>
          <w:sz w:val="19"/>
          <w:szCs w:val="19"/>
          <w:shd w:val="clear" w:fill="FFFFFF"/>
        </w:rPr>
      </w:pPr>
      <w:r>
        <w:rPr>
          <w:rFonts w:ascii="微软雅黑" w:hAnsi="微软雅黑" w:eastAsia="微软雅黑" w:cs="微软雅黑"/>
          <w:b w:val="0"/>
          <w:i w:val="0"/>
          <w:caps w:val="0"/>
          <w:color w:val="auto"/>
          <w:spacing w:val="0"/>
          <w:sz w:val="19"/>
          <w:szCs w:val="19"/>
          <w:shd w:val="clear" w:fill="FFFFFF"/>
        </w:rPr>
        <w:t>Avoid the risk and realize the transaction.</w:t>
      </w:r>
    </w:p>
    <w:p>
      <w:pPr>
        <w:numPr>
          <w:ilvl w:val="0"/>
          <w:numId w:val="4"/>
        </w:numPr>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low cost and high profit. Trading volume is unlimited and can be </w:t>
      </w:r>
      <w:r>
        <w:rPr>
          <w:rFonts w:ascii="微软雅黑" w:hAnsi="微软雅黑" w:eastAsia="微软雅黑" w:cs="微软雅黑"/>
          <w:b w:val="0"/>
          <w:i w:val="0"/>
          <w:caps w:val="0"/>
          <w:color w:val="auto"/>
          <w:spacing w:val="0"/>
          <w:sz w:val="19"/>
          <w:szCs w:val="19"/>
          <w:shd w:val="clear" w:fill="FFFFFF"/>
        </w:rPr>
        <w:t xml:space="preserve">traded </w:t>
      </w:r>
      <w:r>
        <w:rPr>
          <w:rFonts w:ascii="微软雅黑" w:hAnsi="微软雅黑" w:eastAsia="微软雅黑" w:cs="微软雅黑"/>
          <w:b w:val="0"/>
          <w:i w:val="0"/>
          <w:caps w:val="0"/>
          <w:color w:val="333333"/>
          <w:spacing w:val="0"/>
          <w:sz w:val="19"/>
          <w:szCs w:val="19"/>
          <w:shd w:val="clear" w:fill="FFFFFF"/>
        </w:rPr>
        <w:t>freely.</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ascii="微软雅黑" w:hAnsi="微软雅黑" w:eastAsia="微软雅黑" w:cs="微软雅黑"/>
          <w:b w:val="0"/>
          <w:i w:val="0"/>
          <w:caps w:val="0"/>
          <w:color w:val="333333"/>
          <w:spacing w:val="0"/>
          <w:sz w:val="19"/>
          <w:szCs w:val="19"/>
          <w:shd w:val="clear" w:fill="FFFFFF"/>
        </w:rPr>
        <w:t xml:space="preserve"> </w:t>
      </w:r>
      <w:r>
        <w:rPr>
          <w:rFonts w:hint="eastAsia" w:ascii="微软雅黑" w:hAnsi="微软雅黑" w:eastAsia="微软雅黑" w:cs="微软雅黑"/>
          <w:b w:val="0"/>
          <w:i w:val="0"/>
          <w:caps w:val="0"/>
          <w:color w:val="333333"/>
          <w:spacing w:val="0"/>
          <w:sz w:val="19"/>
          <w:szCs w:val="19"/>
          <w:shd w:val="clear" w:fill="FFFFFF"/>
          <w:lang w:eastAsia="zh-CN"/>
        </w:rPr>
        <w:t>（</w:t>
      </w:r>
      <w:r>
        <w:rPr>
          <w:rFonts w:hint="eastAsia" w:ascii="微软雅黑" w:hAnsi="微软雅黑" w:eastAsia="微软雅黑" w:cs="微软雅黑"/>
          <w:b w:val="0"/>
          <w:i w:val="0"/>
          <w:caps w:val="0"/>
          <w:color w:val="333333"/>
          <w:spacing w:val="0"/>
          <w:sz w:val="19"/>
          <w:szCs w:val="19"/>
          <w:shd w:val="clear" w:fill="FFFFFF"/>
          <w:lang w:val="en-US" w:eastAsia="zh-CN"/>
        </w:rPr>
        <w:t>3</w:t>
      </w:r>
      <w:r>
        <w:rPr>
          <w:rFonts w:hint="eastAsia" w:ascii="微软雅黑" w:hAnsi="微软雅黑" w:eastAsia="微软雅黑" w:cs="微软雅黑"/>
          <w:b w:val="0"/>
          <w:i w:val="0"/>
          <w:caps w:val="0"/>
          <w:color w:val="333333"/>
          <w:spacing w:val="0"/>
          <w:sz w:val="19"/>
          <w:szCs w:val="19"/>
          <w:shd w:val="clear" w:fill="FFFFFF"/>
          <w:lang w:eastAsia="zh-CN"/>
        </w:rPr>
        <w:t>）</w:t>
      </w:r>
      <w:r>
        <w:rPr>
          <w:rFonts w:ascii="微软雅黑" w:hAnsi="微软雅黑" w:eastAsia="微软雅黑" w:cs="微软雅黑"/>
          <w:b w:val="0"/>
          <w:i w:val="0"/>
          <w:caps w:val="0"/>
          <w:color w:val="333333"/>
          <w:spacing w:val="0"/>
          <w:sz w:val="19"/>
          <w:szCs w:val="19"/>
          <w:shd w:val="clear" w:fill="FFFFFF"/>
        </w:rPr>
        <w:t xml:space="preserve">24 hours of trading is available at any time. </w:t>
      </w:r>
    </w:p>
    <w:p>
      <w:pPr>
        <w:numPr>
          <w:ilvl w:val="0"/>
          <w:numId w:val="0"/>
        </w:numPr>
        <w:ind w:leftChars="0"/>
        <w:rPr>
          <w:rFonts w:ascii="微软雅黑" w:hAnsi="微软雅黑" w:eastAsia="微软雅黑" w:cs="微软雅黑"/>
          <w:b w:val="0"/>
          <w:i w:val="0"/>
          <w:caps w:val="0"/>
          <w:color w:val="333333"/>
          <w:spacing w:val="0"/>
          <w:sz w:val="19"/>
          <w:szCs w:val="19"/>
          <w:shd w:val="clear" w:fill="FFFFFF"/>
        </w:rPr>
      </w:pPr>
      <w:r>
        <w:rPr>
          <w:rFonts w:hint="eastAsia" w:ascii="微软雅黑" w:hAnsi="微软雅黑" w:eastAsia="微软雅黑" w:cs="微软雅黑"/>
          <w:b w:val="0"/>
          <w:i w:val="0"/>
          <w:caps w:val="0"/>
          <w:color w:val="333333"/>
          <w:spacing w:val="0"/>
          <w:sz w:val="19"/>
          <w:szCs w:val="19"/>
          <w:shd w:val="clear" w:fill="FFFFFF"/>
          <w:lang w:eastAsia="zh-CN"/>
        </w:rPr>
        <w:t>（</w:t>
      </w:r>
      <w:r>
        <w:rPr>
          <w:rFonts w:hint="eastAsia" w:ascii="微软雅黑" w:hAnsi="微软雅黑" w:eastAsia="微软雅黑" w:cs="微软雅黑"/>
          <w:b w:val="0"/>
          <w:i w:val="0"/>
          <w:caps w:val="0"/>
          <w:color w:val="333333"/>
          <w:spacing w:val="0"/>
          <w:sz w:val="19"/>
          <w:szCs w:val="19"/>
          <w:shd w:val="clear" w:fill="FFFFFF"/>
          <w:lang w:val="en-US" w:eastAsia="zh-CN"/>
        </w:rPr>
        <w:t>4</w:t>
      </w:r>
      <w:r>
        <w:rPr>
          <w:rFonts w:hint="eastAsia" w:ascii="微软雅黑" w:hAnsi="微软雅黑" w:eastAsia="微软雅黑" w:cs="微软雅黑"/>
          <w:b w:val="0"/>
          <w:i w:val="0"/>
          <w:caps w:val="0"/>
          <w:color w:val="333333"/>
          <w:spacing w:val="0"/>
          <w:sz w:val="19"/>
          <w:szCs w:val="19"/>
          <w:shd w:val="clear" w:fill="FFFFFF"/>
          <w:lang w:eastAsia="zh-CN"/>
        </w:rPr>
        <w:t>）</w:t>
      </w:r>
      <w:r>
        <w:rPr>
          <w:rFonts w:ascii="微软雅黑" w:hAnsi="微软雅黑" w:eastAsia="微软雅黑" w:cs="微软雅黑"/>
          <w:b w:val="0"/>
          <w:i w:val="0"/>
          <w:caps w:val="0"/>
          <w:color w:val="333333"/>
          <w:spacing w:val="0"/>
          <w:sz w:val="19"/>
          <w:szCs w:val="19"/>
          <w:shd w:val="clear" w:fill="FFFFFF"/>
        </w:rPr>
        <w:t>High transaction income and high return.</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1.7 Why Gotecoin can enable "follow" mode.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Gut coin is based on international bank prices, to determine the market value of Gut coin. International interbank offers are the most credible. The price of the transaction is from the bank's point of view, is the price of gold in the quote, that is, the price the bank bought the previous gold and the price of selling the previous gold.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2. Gold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2.1 value of gold: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Gold is one of the rare metals in the world. It is very difficult for most people to get a lot of it. Its performance change is very small and it is easy to preserve. Therefore, mankind regards it as a guarantee of money, and can even use it to trade directly. Silver is also a relatively small metal in the world, so it was also a symbol of money in ancient times and can be used as money. The demand for gold is a resource of "demand is greater than supply", but people all over the world want to get it, so its scarcity has laid the foundation of gold value. In recent decades, inflation has been so severe that countries in general have been plagued by this problem. As the value of the currency depreciates, the purchasing power of the currency decreases, and the money changes It's worthless. In some extreme cases, the country's currency inflation is high, money will become like waste paper. Gold itself is a valuable commodity, and gold will rise with inflation, which means it counteracts inflation losses and ensures that investors' assets will not be eroded by inflation.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When the world political situation and economy are unstable, especially when war or economic crisis occurs, all kinds of common investment tools such as stocks, funds, real estate will be seriously impacted. Even in the face of economic crisis, gold prices can remain unchanged or even rise steadily, maintaining the value of assets. As gold deposits continue to be mined and demand increases, gold becomes rarer, increasing its risk-aversion. In addition, gold is a recognized asset all over the world, and people in all countries agree on the valuable value of gold.</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2.2 the characteristics of gold:</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 xml:space="preserve">0.1 the market is difficult to manipulate: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regional stock markets, artificial manipulation of large markets are everywhere. But the gold market is a global market, and no individual or consortium has enough money to manipulate the global gold market, so gold prices can remain at levels that reflect real supply and demand. The price of gold is globally uniform, and no dealer offers dare to deviate from the actual range, because once the deviation is quoted, a large number of investors around the world carry out risk-free arbitrage. Since the gold market cannot be manipulated artificially, investors are best protected in terms of price fairness.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0.2 not easy to crash:</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 xml:space="preserve"> the stock and property markets are at risk of collapsing, and investors will lose their money in the event of a crash. Gold is a non-renewable rare metal. At present, the total amount mined is more than half of the earth's reserves. In the future, the supply of gold will only become smaller and smaller, resulting in a rising trend in gold prices, even if there are fluctuations in the middle, in the long run. Gold prices remain bullish. In 1944, the price of gold was $35 an ounce. Today, the price of gold has exceeded $1000 an ounce, and the trend of gold prices has continued to rise. Investing in gold won't be a market crash like investing in stocks and real estate. Circumstances.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 xml:space="preserve"> 0.3 </w:t>
      </w:r>
      <w:r>
        <w:rPr>
          <w:rFonts w:hint="eastAsia" w:hAnsi="微软雅黑" w:eastAsia="微软雅黑" w:cs="微软雅黑" w:asciiTheme="minorAscii"/>
          <w:b/>
          <w:bCs/>
          <w:i w:val="0"/>
          <w:caps w:val="0"/>
          <w:color w:val="333333"/>
          <w:spacing w:val="0"/>
          <w:sz w:val="28"/>
          <w:szCs w:val="28"/>
          <w:shd w:val="clear" w:fill="FFFFFF"/>
          <w:lang w:val="en-US" w:eastAsia="zh-CN"/>
        </w:rPr>
        <w:t>the</w:t>
      </w:r>
      <w:r>
        <w:rPr>
          <w:rFonts w:hint="eastAsia" w:hAnsi="微软雅黑" w:eastAsia="微软雅黑" w:cs="微软雅黑" w:asciiTheme="minorAscii"/>
          <w:b/>
          <w:bCs/>
          <w:i w:val="0"/>
          <w:caps w:val="0"/>
          <w:color w:val="333333"/>
          <w:spacing w:val="0"/>
          <w:sz w:val="28"/>
          <w:szCs w:val="28"/>
          <w:shd w:val="clear" w:fill="FFFFFF"/>
          <w:lang w:eastAsia="zh-CN"/>
        </w:rPr>
        <w:t xml:space="preserve">day market, 24 hour Trading: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 gold market is open, as the trading time of all over the world is on the front line, gold has an active offer within 24 hours, so it can be traded at any time. When the stock market is closed, the gold investors can still capture various investment opportunities for trading operations and can make every point of the world. The change of the clock is a real profit.</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0.4 World usage: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 xml:space="preserve"> gold was regarded by people around the world as the best way out of the world. Today, gold is still the most popular currency in the world. As long as they have real gold in their hands, banks, jewelers and merchants around the world can exchange gold for local currencies, and gold will be able to pass through the world without hindrance, and its currency status will be stronger than the dollar. In addition, gold is a recognized asset all over the world, and people in all countries agree on the valuable value of gold.</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 xml:space="preserve">0.5 No depreciation problem: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almost all luxury goods have depreciation problems, such as name bags, watches, cars and so on. The brand-new can't be sold at the original price when it is bought, and after using it and after a long time, the value is devalued so much that it may not even be worth half the original price. But gold does not have depreciation problem, its brilliance and value is permanent. When the gold ornaments have become discolored over time, the value of the gold itself has not diminished. There is no second-hand gold in the market that has been priced at a discount. The gold can be restored to its original luster if it is cleaned again. Can be smelting at any time to make new gold ornaments or gold bars.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 xml:space="preserve">0.6 the value is stable and constant: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luxury goods do not hold value, and can houses and land be preserved permanently? Not to mention that 70 years of housing tenure in mainland China, the maintenance and repair of homes after a long time is a big expense, now it is very difficult to see older houses, all of which no longer exist. Land also can not maintain permanent value, in case of natural and man-made disasters, the value of land will be greatly reduced. Moreover, the value of the land is also affected by the local economic development, which depends on the government's planning, the governance of the country and the improvement of the economic system. There would be no such problem with gold, at any time Anywhere, its value will not be shaken by regional mutations.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2.3 Price movements in the gold market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Since 2015, the gold market has been in a volatile upward trend. In the past, gold dealers used to encourage consumers to buy in the form of lower prices and gifts during the holidays. However, not only did gold dealers not cut prices, but they kept increasing their sales prices. But demand from buyers has continued unabated, pushing 2017's gold market prices to record highs. With the rapid development of Chinese economy, the living standard of residents and the increasing trend of consumption have been brought about, which has led to the fact that gold jewelry has become a popular consumer goods as well as houses and cars. The influence is rising. Gold prices rose more than 10 times in January 2017, according to data. The gold price rose more frequently in 2017 than in the early part of the year, but rose overall compared with the start of the year. According to survey data, gold prices have been rising year by year since 2006, the overall rise in the overall trend of steady rise.</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2.4 causes of rising gold prices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 price of gold has soared from a record high of $1226 per ounce in 2009 to the current level of about $1700 / ounce, an increase of nearly 40%, and has broken through the high of $1900 / ounce several times in the second half of 2011. It can be said that the gold market prices have a worldwide trend. Because gold is a common currency in the world, it is not just a simple item, it is like oil, the world needs it and cannot leave it, so it has a certain reason for being affected worldwide.</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3. Mission mission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As a high-tech enterprise which uses block chain technology as a product technology realization tool and ICO as a financing means, the Gutercoin team has been practicing the aim of "making people good by reasonable system design". And practice, Gute coin through the operation of the product into practice. Use smart contract technology to form an automatic guarantee account. As a result, value depends on the value of gold, rather than the profit of the product. In keeping with the above concept, Gut will devote itself to the establishment of a benign block chain monetary economic system in which good coins will be expelled from bad coins, and will strive to create a good product and community environment for a new generation of decentralized economic systems. Gut believes The application scope of the block - chain technology is limited because of its unique de - centering mechanism and the benign prevention of cheating . We also believe that the use of ico as a means of financing is only applicable to a portion of the enterprise and product form , and is not universally applicable . The way information and smart products are retrieved will change the way people trade in smart products. Human society has entered the era of mobile Internet, various IT tools and technologies have been greatly improved and developed. The technology and products that every ordinary person can enjoy today are even more advanced than all the equipment in 007 movies decades ago. However, in the process of enjoying cash IT products and a few rich digital content products, the currencies and methods used to trade digital content remain in the pre-industrial era. Such a huge mismatch leads to the realization of the content Difficult, a lot of the value of content can not be reflected and evaporated in vain. The value of the billions of dollars of human beings that have been wiped out each year, and the amount of time and attention that has been spent consuming these products, if they can be returned to the economies of the world in some scientific and effective way. Then the value will be enormous. Gutercoin's mission: to build a suitable, efficient, complete currency and value trading system for the new consumption mentality and mode of this era. Let the trading tools catch up with the growth of their trading objects themselves. The value of human civilization, which had been wasted in large quantities, was reabsorbed into the global economy. Jizhong, and finally to add jobs, increase global GDP total, create new value.</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4. Gotecoin (Gotecoin)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4.1 New computers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Gotecoin is a system with its own block chain, which is separate from bitcoin. The system / platform can also track continuous information, but users have more freedom than the Bitcoin block chain. In principle, the Bitcoin block chain is just a point-to-point e-cash system. Gotecoin is basically a developer platform that allows developers to deploy decentralized applications. In other words, the only limitation is the programming language used (reliability) and the ability of the developer; and the ideas of any creators (people) involved in the process.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When you think about things like the Internet of things, you think about "computers of the future." We are not asserting here that this is the exact combination that can be achieved. Again, we need only observe and conceive possibilities in the abstract.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By organizing and coordinating the system, with more "contact points" entering the system, it can reflect the structure of the Internet again.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A network of nodes communicating and relaying information, coupled with its "memory properties," allows applications running on the platform to "trigger" each other. This is what we call "smart contracts", which trigger state changes due to several other state changes.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4.2 Block chain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1) block chain and fluidity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Block chain technology is a decentralized distributed ledger for recording transparent and unobtainable information. Because of these properties, many people believe that block chain is essentially a means of value storage. With bitcoin, we have seen the ability of blockchain technology not only to store value, but also to appreciate the value of encrypted currency. With the success of Bitcoin, hundreds of encrypted currencies have been created, and there is hope of creating and storing more value. Some cryptographic currencies have grown in value, while others have not. The simple reason is that the value of encrypted money has shown an increase because of their practical use We note the correlation between the use of encrypted currencies and their storage and the value they represent . We can see which encrypted currencies are trading , which are not traded . We cannot see the identities of people with different encrypted currencies , but we can see that these encrypted currencies are trading between different addresses on the block chain . Another reason for the appreciation is that more public starts to participate in the investment and use of the encrypted currency . In the past 2017 , we have seen the market value of the encrypted currency flushed out of $ 10 billion . Over time , the market value of the encrypted currency appears to be The current upward trend, thus making the market more liquid. Liquidity in encrypted money markets is largely due to increased participation in the industry. Because of the rapid increase in wealth of early adopters of the technology, many began to look at the market and invest directly in it. The more wealth the market generates, the more participants want more wealth, which in turn attracts more participants. In recent years, the volume of global encrypted currencies has also increased. An exchange is a website or place where people can trade other encrypted currencies or legal tender with these encrypted currencies. As the number of places involved in the transaction of these encrypted currencies increases The liquidity of the market is also increasing. As liquidity increases in the market, it also creates new possibilities through block-chain technology. One example is the ability to create encrypted currency not only on the block chain, but also on the block chain. This essentially allows individuals or organizations to create encrypted assets representing the actual subject matter or property. This opens up a new world of possibilities in which block chain technology can be applied to the real world and traditional assets can be linked to participate in the liquidity of the block chain. The farther you go, the more unpredictable it is, but because of block chain interoperability In order to more fully express this "new Internet" concept (in the etymological sense, This term is "internal related network", block chain property planning / grouping / organization and increased liquidity represent the facilitation of transactions.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2) improvement of value Internet infrastructure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 block chain has developed for nine years, from the electronic money base protocol &lt; block chain 10] to the next generation Internet protocol (block chain 30), with countless technological innovations and accumulations. As the first generation of block chain technology, bitcoin is the first generation of block chain technology, and the technology and financial innovation of point to point electronic cash has given birth to the payment method that does not need the third party organization in the real sense. But the technical problems of scalability and block size limit the practicality of Bitcoin.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After Ethernet saw the technical limitation of bitcoin, the block chain technology based on bitcoin point-to-point was improved to optimize the block size limit and improve the payment speed. The most important thing is to add intelligent contracts to further enhance the scalability of the block chain. Intelligence contracts, in particular, create an executor in the Internet world that does not need a third party. Contracts that are automatically executed as long as the trigger conditions provide a powerful contractual tool for the financial industry but block chains based on the BW consensus have performance problems. The dozens of processors per second in ethernet are far from meeting the need for decentralization of the internet Bit developed a new block chain high performance bottom technology, and put a new consensus mechanism, DPOS, into the processing performance of the block chain bottom technology, which is made up of. DPos and graphene. Greatly improved the performance of the block chain the name of the block chain means that it has a "block" sleeping structure, but oTA, a German technical team, created a blockless block technology called tangle. This technique is a specialization of DAG (directed acyclic graph), which can be paid by verifying two transactions. Theoretically. The more people use it, the more you pay for it. Fast, can achieve payment speed of Alipay. OTA team will use this technology in the Internet of things, so that machines and machines to exchange value between the formation of a self-running Internet of things network. As the number of block-chain applications shows a blowout trend, BM, the founder of bit, is determined to do better at the bottom of the block chain, where other applications can be built directly, focusing on business logic without having to write down the underlying layer. Therefore, the enterprise-class operating system of block chain should also be based on DPs and graphene, but it can achieve concurrency of millions per second, which greatly improves the performance of block chain applications, whether public chain or DAP. P can be built using EOS as an operating system. So far, there is education, and social apps are being developed based on EOs. At the level of Internet bottom-house protocol, the distributed document protocol of PFS will become an important supplement and even substitute protocol to the existing Internet protocol HTP protocol. The principle is to replace the address based on the city name with the content-based address, that is, the user is looking for not an address but a content stored in a certain place, only need to verify the hash of the content, through this can make the page faster. Safer. From the bottom protocol. In theory, a better new Internet can be built. this Some block-chain technology will value the Internet map piece by piece, gradually showing the value of the Internet preliminary picture. However, in the block chain technology layout, the most critical piece of layout, there is still a complete logical solution-block chain entry pass.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4.3 Use of the Smart Contract Technology in Etaifang</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Smart contracts can be as simple as electronic sprinkler systems that start up to a certain temperature and are used to enforce a set of management protocols for decentralized autonomous bodies. Actions can not only be programmed into the system, but also assets (whether pure digital assets or symbolic assets of real objects) can be integrated / loaded into the system. The ownership of these assets / property may be held or traded. Many natural systems revolve around these assets. Simply put: smart contracts are an automatic guarantee account.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Smart contracts can help you trade money, property, stocks or anything of value in a transparent, non-conflicting way, while skipping the services of middlemen.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 best way to describe smart contracts is to compare the technology to vending machines. Typically, you go to a lawyer or notary, pay them, and wait with the papers. With a smart contract, you just need to put one bitcoin in a vending machine (that is, a ledger) and put your third party guarantee, driver's license or anything into your account. More importantly, smart contracts not only define the rules and penalties of agreements in the same way as traditional contracts, but also enforce these obligations automatically.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give typical examples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Suppose you rent an apartment from another person. You can do this by paying an encrypted currency in a block chain. You will get a receipt under a virtual contract; the lessee will provide you with a digital input key before a specified date. If the key is not sent on time, the block chain will return the refund. If the tenant is the lessee. When the key is sent before the lease date, the function will send the cost and key to the two party when the date comes. The system works on the premise of If-Then, and there are hundreds of witnesses, so you can expect no fault to be delivered. If the lessee gives you the key, the system will pay the cost to you. Lessee If you send the specified amount of bitcoin, you will receive the key. After that, the contract is automatically written off, and without the other party's knowledge, neither party can interfere with the password because it will also alert all participants.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You can use an intelligent contract to deal with a variety of situations, including premium financial derivatives, default, property law, credit enforcement, financial services, legal procedures, and public agreement.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government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Industry insiders say cheating on our voting system is extremely difficult, but smart contracts can allay all concerns by providing a more secure system. Book-protected voting needs to be decoded and requires extremely high computing power to access.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No one has so much computing power. Only God can hack into the system! Second, smart contracts can increase voter turnout. Much of the inertia is due to the inefficiency of the voting system, including queuing, identification and filling out forms. With smart contracts, volunteers can send votes online, and millennials will vote for their own president.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manage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Block chain not only provides a single ledger as a source of trust, but also reduces possible interference in communications and workflow because of its accuracy, transparency, and automated systems. Usually, in the process of waiting for approval and solving internal or external problems, enterprises must experience repeated operations. Block chain books simplify this process. It can also reduce discrepancies that often occur when dealing independently, and can lead to costly litigation and settlement delays.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Use case history in 2015, Depository Trust Clearing Clearing DTC used blockchain books to process more than $150 million worth of securities and 345 million transactions.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Use case history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Barclays Corporate Bank used smart contracts to record ownership changes and automatically transfer money to other financial institutions when contracts were agreed.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automobile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There is no doubt that we have been making progress, from slow vertebrates to super-intelligent robots. Think of the future where everything is automated. Google uses smartphones, smart glasses, and even smart cars to realize this future. It also benefits from smart contracts. For example, driverless vehicles or vehicles with automatic parking systems, smart contracts can play a similar "prophetic" role in detecting the fault parties of collisions, sensors or engines, and countless other variables. With smart contracts, car insurance companies can charge different fees depending on the range and conditions of driving.</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real estate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You can make more money through smart contracts. Typically, if you want to rent a house to someone, you need to pay an agent like Craigslist or a newspaper to advertise, and then pay someone to confirm that the person has paid the rent and abide by the contract. And books can cut costs. All you need to do is make the payment in bitcoin and code the contract on the ledger. Everyone can see that you perform automatically. Brokers, real estate agents, and loan companies involved in property transactions are profitable.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 xml:space="preserve">hygiene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Personal health records can be encoded and stored in a block chain, and private keys will only allow access to specific individuals. The same strategy can be used to ensure that research is conducted in compliance with local laws (in a safe and confidential manner). Surgical receipts can be stored in a block chain and automatically sent to an insurance provider as a delivery voucher. Accounting books can also be used in general health care administration, such as monitoring drugs, compliance, testing results, and managing health care supplies.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4.4 fixed value transactions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Valuing Trade (VT) is based on "fixed value", through the management of digital currency, avoiding risks and realizing the management of trading period. Guide people to manage funds in a scientific way. Fixed value trading is generally used in the virtual currency trading market. It takes an official "fixed value" as a digital form, including a way in which trading participants can carry out digital currency transactions on it. Usually in a digital currency trading market, we obtain a "fixed value" after determining the market target value, using the "fixed value" value as a reference for trading. Participants are not allowed to trade at will Change the fixed number. Usually, fixed-value transactions can be used in conjunction with "follow-up transactions".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val="en-US" w:eastAsia="zh-CN"/>
        </w:rPr>
      </w:pPr>
      <w:r>
        <w:rPr>
          <w:rFonts w:hint="eastAsia" w:hAnsi="微软雅黑" w:eastAsia="微软雅黑" w:cs="微软雅黑" w:asciiTheme="minorAscii"/>
          <w:b/>
          <w:bCs/>
          <w:i w:val="0"/>
          <w:caps w:val="0"/>
          <w:color w:val="333333"/>
          <w:spacing w:val="0"/>
          <w:sz w:val="28"/>
          <w:szCs w:val="28"/>
          <w:shd w:val="clear" w:fill="FFFFFF"/>
          <w:lang w:eastAsia="zh-CN"/>
        </w:rPr>
        <w:t xml:space="preserve">5. </w:t>
      </w:r>
      <w:r>
        <w:rPr>
          <w:rFonts w:hint="eastAsia" w:hAnsi="微软雅黑" w:eastAsia="微软雅黑" w:cs="微软雅黑" w:asciiTheme="minorAscii"/>
          <w:b/>
          <w:bCs/>
          <w:i w:val="0"/>
          <w:caps w:val="0"/>
          <w:color w:val="333333"/>
          <w:spacing w:val="0"/>
          <w:sz w:val="28"/>
          <w:szCs w:val="28"/>
          <w:shd w:val="clear" w:fill="FFFFFF"/>
          <w:lang w:val="en-US" w:eastAsia="zh-CN"/>
        </w:rPr>
        <w:tab/>
      </w:r>
      <w:r>
        <w:rPr>
          <w:rFonts w:hint="eastAsia" w:hAnsi="微软雅黑" w:eastAsia="微软雅黑" w:cs="微软雅黑" w:asciiTheme="minorAscii"/>
          <w:b/>
          <w:bCs/>
          <w:i w:val="0"/>
          <w:caps w:val="0"/>
          <w:color w:val="333333"/>
          <w:spacing w:val="0"/>
          <w:sz w:val="28"/>
          <w:szCs w:val="28"/>
          <w:shd w:val="clear" w:fill="FFFFFF"/>
          <w:lang w:val="en-US" w:eastAsia="zh-CN"/>
        </w:rPr>
        <w:t>Gotecion</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val="en-US" w:eastAsia="zh-CN"/>
        </w:rPr>
      </w:pPr>
      <w:r>
        <w:rPr>
          <w:rFonts w:hint="eastAsia" w:hAnsi="微软雅黑" w:eastAsia="微软雅黑" w:cs="微软雅黑" w:asciiTheme="minorAscii"/>
          <w:b/>
          <w:bCs/>
          <w:i w:val="0"/>
          <w:caps w:val="0"/>
          <w:color w:val="333333"/>
          <w:spacing w:val="0"/>
          <w:sz w:val="28"/>
          <w:szCs w:val="28"/>
          <w:shd w:val="clear" w:fill="FFFFFF"/>
          <w:lang w:eastAsia="zh-CN"/>
        </w:rPr>
        <w:t>5.1 what is G</w:t>
      </w:r>
      <w:r>
        <w:rPr>
          <w:rFonts w:hint="eastAsia" w:hAnsi="微软雅黑" w:eastAsia="微软雅黑" w:cs="微软雅黑" w:asciiTheme="minorAscii"/>
          <w:b/>
          <w:bCs/>
          <w:i w:val="0"/>
          <w:caps w:val="0"/>
          <w:color w:val="333333"/>
          <w:spacing w:val="0"/>
          <w:sz w:val="28"/>
          <w:szCs w:val="28"/>
          <w:shd w:val="clear" w:fill="FFFFFF"/>
          <w:lang w:val="en-US" w:eastAsia="zh-CN"/>
        </w:rPr>
        <w:t>otecion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Gotecoin (Gotecoin) is the main internal cryptographic currency used for ecological payment. Tokens are developed on the Gotecoin block chain in accordance with the ERC20 standard, ensuring full compatibility with other projects. Its first circulation is 21 million.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5.2 Application of Gotecoin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The Gotecoin service is a standalone platform, which is why it provides more services to users than ordinary platforms. Our services are transactional and are based on services provided by Internet platforms, online stores, social networks, forums and other third-party websites using Gotecoin. Given the specific application of our platform, we can imagine predicting some scenarios: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Trade, including international trade tracked using GPS: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International trade In such cases, there may be a number of different requirements for instruments and customs clearance, depending on the current laws and regulations of the States in which the parties to the transaction are located. To address this problem, Gotecoin provides a special feature that allows the addition of additional contract files, such as document scans.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-domestic trade In this case, all users have to do is create and enter contracts on our platform. If necessary, you can choose to export the paper version of the contract directly through the platform interface.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-Service providers: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-offline services, when creating contracts, how and where contractors report work is very important. For example, you can do it directly through a customer or send a document through an e-mail.</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-online services, like other examples, must specify a reporting process method in the contract. In the online interaction between the two parties, the contractor can upload the program to the repository, provide links to the online storage files, and send pictures / video content through email. In this and other types of contracts, it is important to specify channels of communication because, in arbitration, the judge will examine the communications listed in the contract between the parties to the transaction.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-delayed or gradual payment of a long-term contract: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If one or both parties to the transaction do not wish to deposit the entire amount of the transaction in an intelligent contract, Gotecoin allows users to send funds in batches when the contractor fulfils his obligations. To this end, customers must set milestones in the contract and their respective maturity dates. After that, the funds are deposited into the contract on a specified date, otherwise they are deemed to be in default.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-contract chain, when some contracts are deposited in other contracts: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For example, a contractor can sign a mobile phone assembly agreement. In order to assemble their phones, they need to buy the parts they need. If the contractor enters into a contract for the supply of spare parts and deposits it into the mobile phone assembly contract, the contractor, upon completion of the first contract, can guarantee the receipt of the payment of the second contract, thereby covering its costs.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Trade in fixed value with gold.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For example, when the currency rises to a certain market value, it can enable intelligent contracts in the trading platform and exchange gold with the traders.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-Real estate transactions through encrypted currency payments and third-party guarantees: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This is a typical contract in which a third party guarantees the conclusion of a contract and holds funds during the transaction to ensure that the parties to the transaction fulfil their obligations. Among them, the advantage of ETHMS is that third-party guarantee services are implemented by program code rather than by people or organizations, thus reducing transaction costs for all parties to the transaction.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-signing a multilateral contract with a tripartite or multiple counterparty and activating it on a different date: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_ For example , one possible scenario is that a single vendor sends wholesale supplies to multiple customers . The contractor transports the goods and then receives the batch payment upon receipt of the goods by the customer .</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-Security in encrypted currency: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You can rent cars, jewelry, electronic equipment, etc., and use encrypted currency as security. In addition, under the agreement, the rent itself can be paid in legal tender or encrypted currency.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-property leased using Internet of things equipment (smart locks):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Hotels, motels, hotels can install smart locks on the door of their rooms. These locks are networked electronic locks that allow the owner to remotely perform the full inspection process, from a guest paying a deposit for a room reservation to receiving an electronic key check-out. In this case, Gotecoin can be used to deposit a deposit during a guest's stay, which is returned to the guest after checking out and the owner ensures that the room is in good condition.</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6. Gotecoin</w:t>
      </w:r>
      <w:r>
        <w:rPr>
          <w:rFonts w:hint="eastAsia" w:hAnsi="微软雅黑" w:eastAsia="微软雅黑" w:cs="微软雅黑" w:asciiTheme="minorAscii"/>
          <w:b/>
          <w:bCs/>
          <w:i w:val="0"/>
          <w:caps w:val="0"/>
          <w:color w:val="333333"/>
          <w:spacing w:val="0"/>
          <w:sz w:val="28"/>
          <w:szCs w:val="28"/>
          <w:shd w:val="clear" w:fill="FFFFFF"/>
          <w:lang w:val="en-US" w:eastAsia="zh-CN"/>
        </w:rPr>
        <w:t xml:space="preserve"> </w:t>
      </w:r>
      <w:r>
        <w:rPr>
          <w:rFonts w:hint="eastAsia" w:hAnsi="微软雅黑" w:eastAsia="微软雅黑" w:cs="微软雅黑" w:asciiTheme="minorAscii"/>
          <w:b/>
          <w:bCs/>
          <w:i w:val="0"/>
          <w:caps w:val="0"/>
          <w:color w:val="333333"/>
          <w:spacing w:val="0"/>
          <w:sz w:val="28"/>
          <w:szCs w:val="28"/>
          <w:shd w:val="clear" w:fill="FFFFFF"/>
          <w:lang w:eastAsia="zh-CN"/>
        </w:rPr>
        <w:t xml:space="preserve"> Development Plan</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Portfolio team Conceptual Development-- Public offering-Gotecoin launch---expansibility.</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7. Future development trend</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With the development of Internet economy, Internet finance, digital money and so on are becoming a new concept, which is developing at a speed far beyond our expectation. We can also feel that the Internet is a revolution, overturning many traditional industries, virtual currency is a trend in the future, to some extent can drive economic development.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 fact, when it comes to virtual coins, you have to mention bitcoin. Bitcoin, the concept that emerged in 2008, was proposed by a mysterious expert named Nakamoto at the same time as the subprime mortgage crisis in the United States and the global financial crisis.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Bitcoin was cheap at the time, but with players on the deal, hype began, slowly increasing it from 2009 to 2012, especially in 2012. This has led many players who were not originally Bitcoin to come in and treat it as a wealth-management investment.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Bitcoin was born in April 2009. It was worth a few cents in April 2009, more than 1 yuan in 2011, to later five thousand or six thousand. Bitcoin "value" soared, let some people see business opportunities, build or expand the trading platform, trying to attract more people to join and earn transaction costs. It was because more and more players began to join, the value of bitcoin began to rise, in the transaction. A negotiable currency can reflect the value of its existence.</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When it comes to the direction of the Gut coin, we believe that the development of the progressive society of mankind, people are more willing to accept fast and safe services, whatever does not conform to the current social situation will be eliminated. Now in the internet age, it is necessary to have the same currency to trade in this environment.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 the era of the Internet, the traditional paper money has basically failed to function. People tend to use online banking and other transactions in their transactions. In fact, the paper money of the online bank is only a kind of number. The virtual currency forum believes that virtual currency is also a currency that can be traded, so the stronger the Internet, the stronger the coin will become.</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val="en-US" w:eastAsia="zh-CN"/>
        </w:rPr>
        <w:t>8.</w:t>
      </w:r>
      <w:r>
        <w:rPr>
          <w:rFonts w:hint="eastAsia" w:hAnsi="微软雅黑" w:eastAsia="微软雅黑" w:cs="微软雅黑" w:asciiTheme="minorAscii"/>
          <w:b/>
          <w:bCs/>
          <w:i w:val="0"/>
          <w:caps w:val="0"/>
          <w:color w:val="333333"/>
          <w:spacing w:val="0"/>
          <w:sz w:val="28"/>
          <w:szCs w:val="28"/>
          <w:shd w:val="clear" w:fill="FFFFFF"/>
          <w:lang w:eastAsia="zh-CN"/>
        </w:rPr>
        <w:t>Summary: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 many ways, Gut coin is a kind of value-preserving currency, it is a kind of decentralization and can be traded in fixed value. The appearance of Gut coin was complementary to gold. The Gut can buy gold when it reaches a certain value. The possession of the coin is equivalent to the possession of gold. We put forward the concept of "fixed value trading", which is based on a long period of research. We think that the reserve of gold is rare and a product is urgently needed to solve the problem of gold rarity.</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Gotecoin is also open in design, and not limited to some subdivision fields, such as finance, file storage, copyright certification and so on. The api provided by Gotecoin is lower level and abstract, and they can be freely combined to implement a variety of different applications. In the aspect of consensus mechanism, Gotecoin inherits and enhances the DPOS algorithm, which greatly reduces the probability of bifurcation and the risk of double payment.</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In addition, Gotecoin's credit chain, the application model, not only slows down the expansion of block chains, but also makes dapp more flexible and personalized. Gotecoin is a forward-looking, low-cost, one-stop application solution. It is believed that it will become a new generation of incubators for decentralized applications.</w:t>
      </w:r>
    </w:p>
    <w:p>
      <w:pPr>
        <w:numPr>
          <w:ilvl w:val="0"/>
          <w:numId w:val="0"/>
        </w:numPr>
        <w:ind w:leftChars="0"/>
        <w:rPr>
          <w:rFonts w:hint="eastAsia" w:hAnsi="微软雅黑" w:eastAsia="微软雅黑" w:cs="微软雅黑" w:asciiTheme="minorAscii"/>
          <w:b/>
          <w:bCs/>
          <w:i w:val="0"/>
          <w:caps w:val="0"/>
          <w:color w:val="333333"/>
          <w:spacing w:val="0"/>
          <w:sz w:val="28"/>
          <w:szCs w:val="28"/>
          <w:shd w:val="clear" w:fill="FFFFFF"/>
          <w:lang w:eastAsia="zh-CN"/>
        </w:rPr>
      </w:pPr>
      <w:r>
        <w:rPr>
          <w:rFonts w:hint="eastAsia" w:hAnsi="微软雅黑" w:eastAsia="微软雅黑" w:cs="微软雅黑" w:asciiTheme="minorAscii"/>
          <w:b/>
          <w:bCs/>
          <w:i w:val="0"/>
          <w:caps w:val="0"/>
          <w:color w:val="333333"/>
          <w:spacing w:val="0"/>
          <w:sz w:val="28"/>
          <w:szCs w:val="28"/>
          <w:shd w:val="clear" w:fill="FFFFFF"/>
          <w:lang w:eastAsia="zh-CN"/>
        </w:rPr>
        <w:t>[risk Tips]</w:t>
      </w:r>
    </w:p>
    <w:p>
      <w:pPr>
        <w:numPr>
          <w:ilvl w:val="0"/>
          <w:numId w:val="0"/>
        </w:numPr>
        <w:ind w:leftChars="0"/>
        <w:rPr>
          <w:rFonts w:hint="eastAsia" w:ascii="微软雅黑" w:hAnsi="微软雅黑" w:eastAsia="微软雅黑" w:cs="微软雅黑"/>
          <w:b w:val="0"/>
          <w:i w:val="0"/>
          <w:caps w:val="0"/>
          <w:color w:val="333333"/>
          <w:spacing w:val="0"/>
          <w:sz w:val="19"/>
          <w:szCs w:val="19"/>
          <w:shd w:val="clear" w:fill="FFFFFF"/>
          <w:lang w:eastAsia="zh-CN"/>
        </w:rPr>
      </w:pPr>
      <w:r>
        <w:rPr>
          <w:rFonts w:hint="eastAsia" w:ascii="微软雅黑" w:hAnsi="微软雅黑" w:eastAsia="微软雅黑" w:cs="微软雅黑"/>
          <w:b w:val="0"/>
          <w:i w:val="0"/>
          <w:caps w:val="0"/>
          <w:color w:val="333333"/>
          <w:spacing w:val="0"/>
          <w:sz w:val="19"/>
          <w:szCs w:val="19"/>
          <w:shd w:val="clear" w:fill="FFFFFF"/>
          <w:lang w:eastAsia="zh-CN"/>
        </w:rPr>
        <w:t>Before you invest in Gotecoin, read the advice of the central bank and other five ministries on BTC risk prevention, although digital currency is a digital asset and users can trade freely at their own risk.</w:t>
      </w: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微软简老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216952"/>
    <w:multiLevelType w:val="multilevel"/>
    <w:tmpl w:val="9321695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749DE2F"/>
    <w:multiLevelType w:val="multilevel"/>
    <w:tmpl w:val="A749DE2F"/>
    <w:lvl w:ilvl="0" w:tentative="0">
      <w:start w:val="5"/>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ED56629"/>
    <w:multiLevelType w:val="multilevel"/>
    <w:tmpl w:val="DED56629"/>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ECB088DE"/>
    <w:multiLevelType w:val="singleLevel"/>
    <w:tmpl w:val="ECB088D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43FEB"/>
    <w:rsid w:val="05BB736E"/>
    <w:rsid w:val="080A6514"/>
    <w:rsid w:val="0823279A"/>
    <w:rsid w:val="0D043FEB"/>
    <w:rsid w:val="14D44F62"/>
    <w:rsid w:val="1DEA0EA3"/>
    <w:rsid w:val="20732D29"/>
    <w:rsid w:val="297B0285"/>
    <w:rsid w:val="3C217E16"/>
    <w:rsid w:val="41045751"/>
    <w:rsid w:val="57093CE7"/>
    <w:rsid w:val="5E212C59"/>
    <w:rsid w:val="61687C3F"/>
    <w:rsid w:val="63E41733"/>
    <w:rsid w:val="6C8D2A9F"/>
    <w:rsid w:val="6D535020"/>
    <w:rsid w:val="706173CB"/>
    <w:rsid w:val="7CD60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2018-05-05T07:28:00Z</dcterms:created>
  <dc:creator>请叫我王王王阿雪。</dc:creator>
  <cp:lastModifiedBy>请叫我王王王阿雪。</cp:lastModifiedBy>
  <dcterms:modified xsi:type="dcterms:W3CDTF">2018-05-07T01:53:34Z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