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2"/>
          <w:szCs w:val="32"/>
        </w:rPr>
      </w:pPr>
      <w:r w:rsidDel="00000000" w:rsidR="00000000" w:rsidRPr="00000000">
        <w:rPr>
          <w:sz w:val="30"/>
          <w:szCs w:val="30"/>
          <w:rtl w:val="0"/>
        </w:rPr>
        <w:t xml:space="preserve">Name - Gaurang A Raorane</w:t>
        <w:tab/>
        <w:tab/>
        <w:tab/>
        <w:tab/>
        <w:t xml:space="preserve">Div - D15A              Roll no - 49</w:t>
        <w:tab/>
      </w:r>
      <w:r w:rsidDel="00000000" w:rsidR="00000000" w:rsidRPr="00000000">
        <w:rPr>
          <w:sz w:val="32"/>
          <w:szCs w:val="32"/>
          <w:rtl w:val="0"/>
        </w:rPr>
        <w:tab/>
        <w:tab/>
        <w:tab/>
        <w:tab/>
        <w:tab/>
        <w:tab/>
        <w:t xml:space="preserve">Batch - C</w:t>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rPr>
          <w:sz w:val="18"/>
          <w:szCs w:val="18"/>
        </w:rPr>
      </w:pPr>
      <w:r w:rsidDel="00000000" w:rsidR="00000000" w:rsidRPr="00000000">
        <w:rPr>
          <w:rtl w:val="0"/>
        </w:rPr>
      </w:r>
    </w:p>
    <w:p w:rsidR="00000000" w:rsidDel="00000000" w:rsidP="00000000" w:rsidRDefault="00000000" w:rsidRPr="00000000" w14:paraId="00000004">
      <w:pPr>
        <w:pStyle w:val="Title"/>
        <w:jc w:val="center"/>
        <w:rPr>
          <w:b w:val="1"/>
          <w:sz w:val="30"/>
          <w:szCs w:val="30"/>
        </w:rPr>
      </w:pPr>
      <w:bookmarkStart w:colFirst="0" w:colLast="0" w:name="_1e6s8lwb11hr" w:id="0"/>
      <w:bookmarkEnd w:id="0"/>
      <w:r w:rsidDel="00000000" w:rsidR="00000000" w:rsidRPr="00000000">
        <w:rPr>
          <w:b w:val="1"/>
          <w:sz w:val="30"/>
          <w:szCs w:val="30"/>
          <w:rtl w:val="0"/>
        </w:rPr>
        <w:t xml:space="preserve">Experiment - 6</w:t>
      </w:r>
    </w:p>
    <w:p w:rsidR="00000000" w:rsidDel="00000000" w:rsidP="00000000" w:rsidRDefault="00000000" w:rsidRPr="00000000" w14:paraId="00000005">
      <w:pPr>
        <w:rPr>
          <w:sz w:val="24"/>
          <w:szCs w:val="24"/>
        </w:rPr>
      </w:pPr>
      <w:r w:rsidDel="00000000" w:rsidR="00000000" w:rsidRPr="00000000">
        <w:rPr>
          <w:b w:val="1"/>
          <w:rtl w:val="0"/>
        </w:rPr>
        <w:t xml:space="preserve">Aim :-</w:t>
      </w:r>
      <w:r w:rsidDel="00000000" w:rsidR="00000000" w:rsidRPr="00000000">
        <w:rPr>
          <w:rtl w:val="0"/>
        </w:rPr>
        <w:t xml:space="preserve">  </w:t>
      </w:r>
      <w:r w:rsidDel="00000000" w:rsidR="00000000" w:rsidRPr="00000000">
        <w:rPr>
          <w:sz w:val="24"/>
          <w:szCs w:val="24"/>
          <w:rtl w:val="0"/>
        </w:rPr>
        <w:t xml:space="preserve">To perform Classification modeling on a dataset.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a. Choose a classifier for classification problems.</w:t>
      </w:r>
    </w:p>
    <w:p w:rsidR="00000000" w:rsidDel="00000000" w:rsidP="00000000" w:rsidRDefault="00000000" w:rsidRPr="00000000" w14:paraId="00000008">
      <w:pPr>
        <w:rPr>
          <w:sz w:val="24"/>
          <w:szCs w:val="24"/>
        </w:rPr>
      </w:pPr>
      <w:r w:rsidDel="00000000" w:rsidR="00000000" w:rsidRPr="00000000">
        <w:rPr>
          <w:sz w:val="24"/>
          <w:szCs w:val="24"/>
          <w:rtl w:val="0"/>
        </w:rPr>
        <w:t xml:space="preserve">b. Evaluate the performance of the classifier.</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sz w:val="24"/>
          <w:szCs w:val="24"/>
          <w:rtl w:val="0"/>
        </w:rPr>
        <w:t xml:space="preserve">K-Nearest Neighbors (KNN)</w:t>
      </w:r>
    </w:p>
    <w:p w:rsidR="00000000" w:rsidDel="00000000" w:rsidP="00000000" w:rsidRDefault="00000000" w:rsidRPr="00000000" w14:paraId="0000000B">
      <w:pPr>
        <w:numPr>
          <w:ilvl w:val="0"/>
          <w:numId w:val="1"/>
        </w:numPr>
        <w:ind w:left="720" w:hanging="360"/>
        <w:rPr>
          <w:sz w:val="24"/>
          <w:szCs w:val="24"/>
        </w:rPr>
      </w:pPr>
      <w:r w:rsidDel="00000000" w:rsidR="00000000" w:rsidRPr="00000000">
        <w:rPr>
          <w:sz w:val="24"/>
          <w:szCs w:val="24"/>
          <w:rtl w:val="0"/>
        </w:rPr>
        <w:t xml:space="preserve">Naive Bayes</w:t>
      </w:r>
      <w:hyperlink r:id="rId6">
        <w:r w:rsidDel="00000000" w:rsidR="00000000" w:rsidRPr="00000000">
          <w:rPr>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00C">
      <w:pPr>
        <w:numPr>
          <w:ilvl w:val="0"/>
          <w:numId w:val="1"/>
        </w:numPr>
        <w:ind w:left="720" w:hanging="360"/>
        <w:rPr>
          <w:sz w:val="24"/>
          <w:szCs w:val="24"/>
        </w:rPr>
      </w:pPr>
      <w:r w:rsidDel="00000000" w:rsidR="00000000" w:rsidRPr="00000000">
        <w:rPr>
          <w:sz w:val="24"/>
          <w:szCs w:val="24"/>
          <w:rtl w:val="0"/>
        </w:rPr>
        <w:t xml:space="preserve">Support Vector Machines (SVMs) </w:t>
      </w:r>
    </w:p>
    <w:p w:rsidR="00000000" w:rsidDel="00000000" w:rsidP="00000000" w:rsidRDefault="00000000" w:rsidRPr="00000000" w14:paraId="0000000D">
      <w:pPr>
        <w:numPr>
          <w:ilvl w:val="0"/>
          <w:numId w:val="1"/>
        </w:numPr>
        <w:ind w:left="720" w:hanging="360"/>
        <w:rPr>
          <w:sz w:val="24"/>
          <w:szCs w:val="24"/>
        </w:rPr>
      </w:pPr>
      <w:r w:rsidDel="00000000" w:rsidR="00000000" w:rsidRPr="00000000">
        <w:rPr>
          <w:sz w:val="24"/>
          <w:szCs w:val="24"/>
          <w:rtl w:val="0"/>
        </w:rPr>
        <w:t xml:space="preserve">Decision Tree</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K-Nearest Neighbors (KNN):</w:t>
      </w:r>
    </w:p>
    <w:p w:rsidR="00000000" w:rsidDel="00000000" w:rsidP="00000000" w:rsidRDefault="00000000" w:rsidRPr="00000000" w14:paraId="00000010">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1440" w:hanging="360"/>
      </w:pPr>
      <w:r w:rsidDel="00000000" w:rsidR="00000000" w:rsidRPr="00000000">
        <w:rPr>
          <w:rFonts w:ascii="Roboto" w:cs="Roboto" w:eastAsia="Roboto" w:hAnsi="Roboto"/>
          <w:color w:val="0d0d0d"/>
          <w:sz w:val="24"/>
          <w:szCs w:val="24"/>
          <w:rtl w:val="0"/>
        </w:rPr>
        <w:t xml:space="preserve">Theory: KNN is a simple and effective algorithm that works based on the distance between data points. It classifies a data point by a majority vote of its neighbors, with the data point being assigned to the class most common among its k nearest neighbors.</w:t>
      </w:r>
    </w:p>
    <w:p w:rsidR="00000000" w:rsidDel="00000000" w:rsidP="00000000" w:rsidRDefault="00000000" w:rsidRPr="00000000" w14:paraId="00000011">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pPr>
      <w:r w:rsidDel="00000000" w:rsidR="00000000" w:rsidRPr="00000000">
        <w:rPr>
          <w:rFonts w:ascii="Roboto" w:cs="Roboto" w:eastAsia="Roboto" w:hAnsi="Roboto"/>
          <w:color w:val="0d0d0d"/>
          <w:sz w:val="24"/>
          <w:szCs w:val="24"/>
          <w:rtl w:val="0"/>
        </w:rPr>
        <w:t xml:space="preserve">Selection Considerations: KNN is suitable for datasets with non-linear decision boundaries and can handle both binary and multi-class classification problems. However, it might not perform well on datasets with high dimensionality or imbalanced classes.</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Naive Bayes:</w:t>
      </w:r>
    </w:p>
    <w:p w:rsidR="00000000" w:rsidDel="00000000" w:rsidP="00000000" w:rsidRDefault="00000000" w:rsidRPr="00000000" w14:paraId="00000013">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1440" w:hanging="360"/>
      </w:pPr>
      <w:r w:rsidDel="00000000" w:rsidR="00000000" w:rsidRPr="00000000">
        <w:rPr>
          <w:rFonts w:ascii="Roboto" w:cs="Roboto" w:eastAsia="Roboto" w:hAnsi="Roboto"/>
          <w:color w:val="0d0d0d"/>
          <w:sz w:val="24"/>
          <w:szCs w:val="24"/>
          <w:rtl w:val="0"/>
        </w:rPr>
        <w:t xml:space="preserve">Theory: Naive Bayes is a probabilistic classifier based on Bayes' theorem with the assumption of independence between features. It calculates the probability of each class given a set of features and selects the class with the highest probability.</w:t>
      </w:r>
    </w:p>
    <w:p w:rsidR="00000000" w:rsidDel="00000000" w:rsidP="00000000" w:rsidRDefault="00000000" w:rsidRPr="00000000" w14:paraId="00000014">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pPr>
      <w:r w:rsidDel="00000000" w:rsidR="00000000" w:rsidRPr="00000000">
        <w:rPr>
          <w:rFonts w:ascii="Roboto" w:cs="Roboto" w:eastAsia="Roboto" w:hAnsi="Roboto"/>
          <w:color w:val="0d0d0d"/>
          <w:sz w:val="24"/>
          <w:szCs w:val="24"/>
          <w:rtl w:val="0"/>
        </w:rPr>
        <w:t xml:space="preserve">Selection Considerations: Naive Bayes is computationally efficient, simple, and works well with high-dimensional data. It assumes independence between features, which might not hold true in some cases.</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Support Vector Machines (SVMs):</w:t>
      </w:r>
    </w:p>
    <w:p w:rsidR="00000000" w:rsidDel="00000000" w:rsidP="00000000" w:rsidRDefault="00000000" w:rsidRPr="00000000" w14:paraId="00000017">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1440" w:hanging="360"/>
      </w:pPr>
      <w:r w:rsidDel="00000000" w:rsidR="00000000" w:rsidRPr="00000000">
        <w:rPr>
          <w:rFonts w:ascii="Roboto" w:cs="Roboto" w:eastAsia="Roboto" w:hAnsi="Roboto"/>
          <w:color w:val="0d0d0d"/>
          <w:sz w:val="24"/>
          <w:szCs w:val="24"/>
          <w:rtl w:val="0"/>
        </w:rPr>
        <w:t xml:space="preserve">Theory: SVMs aim to find the hyperplane that best separates the classes in the feature space. It works by maximizing the margin between the classes, thus making it robust to outliers and effective in high-dimensional spaces.</w:t>
      </w:r>
    </w:p>
    <w:p w:rsidR="00000000" w:rsidDel="00000000" w:rsidP="00000000" w:rsidRDefault="00000000" w:rsidRPr="00000000" w14:paraId="00000018">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pPr>
      <w:r w:rsidDel="00000000" w:rsidR="00000000" w:rsidRPr="00000000">
        <w:rPr>
          <w:rFonts w:ascii="Roboto" w:cs="Roboto" w:eastAsia="Roboto" w:hAnsi="Roboto"/>
          <w:color w:val="0d0d0d"/>
          <w:sz w:val="24"/>
          <w:szCs w:val="24"/>
          <w:rtl w:val="0"/>
        </w:rPr>
        <w:t xml:space="preserve">Selection Considerations: SVMs are versatile and suitable for both linear and non-linear classification tasks. They perform well in scenarios with clear margin of separation and can handle datasets with high dimensionality. However, they might be sensitive to the choice of kernel and require careful parameter tuning.</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Decision Tree:</w:t>
      </w:r>
    </w:p>
    <w:p w:rsidR="00000000" w:rsidDel="00000000" w:rsidP="00000000" w:rsidRDefault="00000000" w:rsidRPr="00000000" w14:paraId="0000001A">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1440" w:hanging="360"/>
      </w:pPr>
      <w:r w:rsidDel="00000000" w:rsidR="00000000" w:rsidRPr="00000000">
        <w:rPr>
          <w:rFonts w:ascii="Roboto" w:cs="Roboto" w:eastAsia="Roboto" w:hAnsi="Roboto"/>
          <w:color w:val="0d0d0d"/>
          <w:sz w:val="24"/>
          <w:szCs w:val="24"/>
          <w:rtl w:val="0"/>
        </w:rPr>
        <w:t xml:space="preserve">Theory: Decision trees are hierarchical structures that recursively split the data based on the features, aiming to minimize impurity in the resulting subsets. They make decisions by following the paths from the root to the leaf nodes based on the feature values.</w:t>
      </w:r>
    </w:p>
    <w:p w:rsidR="00000000" w:rsidDel="00000000" w:rsidP="00000000" w:rsidRDefault="00000000" w:rsidRPr="00000000" w14:paraId="0000001B">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pPr>
      <w:r w:rsidDel="00000000" w:rsidR="00000000" w:rsidRPr="00000000">
        <w:rPr>
          <w:rFonts w:ascii="Roboto" w:cs="Roboto" w:eastAsia="Roboto" w:hAnsi="Roboto"/>
          <w:color w:val="0d0d0d"/>
          <w:sz w:val="24"/>
          <w:szCs w:val="24"/>
          <w:rtl w:val="0"/>
        </w:rPr>
        <w:t xml:space="preserve">Selection Considerations: Decision trees are intuitive, easy to interpret, and can handle both numerical and categorical data. They are prone to overfitting, especially on complex datasets, and may not generalize well to unseen data without proper regularization techniques.</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pacing w:after="300" w:before="300" w:lineRule="auto"/>
        <w:ind w:left="0" w:firstLine="0"/>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Evaluation Metrics :- </w:t>
      </w:r>
    </w:p>
    <w:p w:rsidR="00000000" w:rsidDel="00000000" w:rsidP="00000000" w:rsidRDefault="00000000" w:rsidRPr="00000000" w14:paraId="0000001D">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b w:val="1"/>
        </w:rPr>
      </w:pPr>
      <w:r w:rsidDel="00000000" w:rsidR="00000000" w:rsidRPr="00000000">
        <w:rPr>
          <w:rFonts w:ascii="Roboto" w:cs="Roboto" w:eastAsia="Roboto" w:hAnsi="Roboto"/>
          <w:b w:val="1"/>
          <w:color w:val="0d0d0d"/>
          <w:sz w:val="24"/>
          <w:szCs w:val="24"/>
          <w:rtl w:val="0"/>
        </w:rPr>
        <w:t xml:space="preserve">Accuracy: </w:t>
      </w:r>
      <w:r w:rsidDel="00000000" w:rsidR="00000000" w:rsidRPr="00000000">
        <w:rPr>
          <w:rFonts w:ascii="Roboto" w:cs="Roboto" w:eastAsia="Roboto" w:hAnsi="Roboto"/>
          <w:color w:val="0d0d0d"/>
          <w:sz w:val="24"/>
          <w:szCs w:val="24"/>
          <w:rtl w:val="0"/>
        </w:rPr>
        <w:t xml:space="preserve">Measures the proportion of correctly classified instances out of the total instances.</w:t>
      </w:r>
    </w:p>
    <w:p w:rsidR="00000000" w:rsidDel="00000000" w:rsidP="00000000" w:rsidRDefault="00000000" w:rsidRPr="00000000" w14:paraId="0000001E">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rPr>
      </w:pPr>
      <w:r w:rsidDel="00000000" w:rsidR="00000000" w:rsidRPr="00000000">
        <w:rPr>
          <w:rFonts w:ascii="Roboto" w:cs="Roboto" w:eastAsia="Roboto" w:hAnsi="Roboto"/>
          <w:b w:val="1"/>
          <w:color w:val="0d0d0d"/>
          <w:sz w:val="24"/>
          <w:szCs w:val="24"/>
          <w:rtl w:val="0"/>
        </w:rPr>
        <w:t xml:space="preserve">Precision:</w:t>
      </w:r>
      <w:r w:rsidDel="00000000" w:rsidR="00000000" w:rsidRPr="00000000">
        <w:rPr>
          <w:rFonts w:ascii="Roboto" w:cs="Roboto" w:eastAsia="Roboto" w:hAnsi="Roboto"/>
          <w:color w:val="0d0d0d"/>
          <w:sz w:val="24"/>
          <w:szCs w:val="24"/>
          <w:rtl w:val="0"/>
        </w:rPr>
        <w:t xml:space="preserve"> Measures the proportion of true positive instances out of all instances predicted as positive.</w:t>
      </w:r>
    </w:p>
    <w:p w:rsidR="00000000" w:rsidDel="00000000" w:rsidP="00000000" w:rsidRDefault="00000000" w:rsidRPr="00000000" w14:paraId="0000001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rPr>
      </w:pPr>
      <w:r w:rsidDel="00000000" w:rsidR="00000000" w:rsidRPr="00000000">
        <w:rPr>
          <w:rFonts w:ascii="Roboto" w:cs="Roboto" w:eastAsia="Roboto" w:hAnsi="Roboto"/>
          <w:b w:val="1"/>
          <w:color w:val="0d0d0d"/>
          <w:sz w:val="24"/>
          <w:szCs w:val="24"/>
          <w:rtl w:val="0"/>
        </w:rPr>
        <w:t xml:space="preserve">Recall (Sensitivity): </w:t>
      </w:r>
      <w:r w:rsidDel="00000000" w:rsidR="00000000" w:rsidRPr="00000000">
        <w:rPr>
          <w:rFonts w:ascii="Roboto" w:cs="Roboto" w:eastAsia="Roboto" w:hAnsi="Roboto"/>
          <w:color w:val="0d0d0d"/>
          <w:sz w:val="24"/>
          <w:szCs w:val="24"/>
          <w:rtl w:val="0"/>
        </w:rPr>
        <w:t xml:space="preserve">Measures the proportion of true positive instances that were correctly classified.</w:t>
      </w:r>
    </w:p>
    <w:p w:rsidR="00000000" w:rsidDel="00000000" w:rsidP="00000000" w:rsidRDefault="00000000" w:rsidRPr="00000000" w14:paraId="0000002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rPr>
      </w:pPr>
      <w:r w:rsidDel="00000000" w:rsidR="00000000" w:rsidRPr="00000000">
        <w:rPr>
          <w:rFonts w:ascii="Roboto" w:cs="Roboto" w:eastAsia="Roboto" w:hAnsi="Roboto"/>
          <w:b w:val="1"/>
          <w:color w:val="0d0d0d"/>
          <w:sz w:val="24"/>
          <w:szCs w:val="24"/>
          <w:rtl w:val="0"/>
        </w:rPr>
        <w:t xml:space="preserve">F1 Score:</w:t>
      </w:r>
      <w:r w:rsidDel="00000000" w:rsidR="00000000" w:rsidRPr="00000000">
        <w:rPr>
          <w:rFonts w:ascii="Roboto" w:cs="Roboto" w:eastAsia="Roboto" w:hAnsi="Roboto"/>
          <w:color w:val="0d0d0d"/>
          <w:sz w:val="24"/>
          <w:szCs w:val="24"/>
          <w:rtl w:val="0"/>
        </w:rPr>
        <w:t xml:space="preserve"> Harmonic mean of precision and recall, provides a balance between precision and recall.</w:t>
      </w:r>
    </w:p>
    <w:p w:rsidR="00000000" w:rsidDel="00000000" w:rsidP="00000000" w:rsidRDefault="00000000" w:rsidRPr="00000000" w14:paraId="0000002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rPr>
      </w:pPr>
      <w:r w:rsidDel="00000000" w:rsidR="00000000" w:rsidRPr="00000000">
        <w:rPr>
          <w:rFonts w:ascii="Roboto" w:cs="Roboto" w:eastAsia="Roboto" w:hAnsi="Roboto"/>
          <w:b w:val="1"/>
          <w:color w:val="0d0d0d"/>
          <w:sz w:val="24"/>
          <w:szCs w:val="24"/>
          <w:rtl w:val="0"/>
        </w:rPr>
        <w:t xml:space="preserve">Confusion Matrix:</w:t>
      </w:r>
      <w:r w:rsidDel="00000000" w:rsidR="00000000" w:rsidRPr="00000000">
        <w:rPr>
          <w:rFonts w:ascii="Roboto" w:cs="Roboto" w:eastAsia="Roboto" w:hAnsi="Roboto"/>
          <w:color w:val="0d0d0d"/>
          <w:sz w:val="24"/>
          <w:szCs w:val="24"/>
          <w:rtl w:val="0"/>
        </w:rPr>
        <w:t xml:space="preserve"> Provides a detailed breakdown of the true positive, true negative, false positive, and false negative predictions.</w:t>
      </w:r>
    </w:p>
    <w:p w:rsidR="00000000" w:rsidDel="00000000" w:rsidP="00000000" w:rsidRDefault="00000000" w:rsidRPr="00000000" w14:paraId="0000002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rPr>
      </w:pPr>
      <w:r w:rsidDel="00000000" w:rsidR="00000000" w:rsidRPr="00000000">
        <w:rPr>
          <w:rFonts w:ascii="Roboto" w:cs="Roboto" w:eastAsia="Roboto" w:hAnsi="Roboto"/>
          <w:b w:val="1"/>
          <w:color w:val="0d0d0d"/>
          <w:sz w:val="24"/>
          <w:szCs w:val="24"/>
          <w:rtl w:val="0"/>
        </w:rPr>
        <w:t xml:space="preserve">Receiver Operating Characteristic (ROC) Curve:</w:t>
      </w:r>
      <w:r w:rsidDel="00000000" w:rsidR="00000000" w:rsidRPr="00000000">
        <w:rPr>
          <w:rFonts w:ascii="Roboto" w:cs="Roboto" w:eastAsia="Roboto" w:hAnsi="Roboto"/>
          <w:color w:val="0d0d0d"/>
          <w:sz w:val="24"/>
          <w:szCs w:val="24"/>
          <w:rtl w:val="0"/>
        </w:rPr>
        <w:t xml:space="preserve"> Graphical representation of the true positive rate against the false positive rate at various threshold settings.</w:t>
      </w:r>
    </w:p>
    <w:p w:rsidR="00000000" w:rsidDel="00000000" w:rsidP="00000000" w:rsidRDefault="00000000" w:rsidRPr="00000000" w14:paraId="0000002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b w:val="1"/>
        </w:rPr>
      </w:pPr>
      <w:r w:rsidDel="00000000" w:rsidR="00000000" w:rsidRPr="00000000">
        <w:rPr>
          <w:rFonts w:ascii="Roboto" w:cs="Roboto" w:eastAsia="Roboto" w:hAnsi="Roboto"/>
          <w:b w:val="1"/>
          <w:color w:val="0d0d0d"/>
          <w:sz w:val="24"/>
          <w:szCs w:val="24"/>
          <w:rtl w:val="0"/>
        </w:rPr>
        <w:t xml:space="preserve">Area Under the ROC Curve (AUC-ROC):</w:t>
      </w:r>
      <w:r w:rsidDel="00000000" w:rsidR="00000000" w:rsidRPr="00000000">
        <w:rPr>
          <w:rFonts w:ascii="Roboto" w:cs="Roboto" w:eastAsia="Roboto" w:hAnsi="Roboto"/>
          <w:color w:val="0d0d0d"/>
          <w:sz w:val="24"/>
          <w:szCs w:val="24"/>
          <w:rtl w:val="0"/>
        </w:rPr>
        <w:t xml:space="preserve"> Quantifies the overall performance of the classifier across all threshold settings.</w:t>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Input:-</w:t>
      </w:r>
    </w:p>
    <w:p w:rsidR="00000000" w:rsidDel="00000000" w:rsidP="00000000" w:rsidRDefault="00000000" w:rsidRPr="00000000" w14:paraId="00000025">
      <w:pPr>
        <w:rPr/>
      </w:pPr>
      <w:r w:rsidDel="00000000" w:rsidR="00000000" w:rsidRPr="00000000">
        <w:rPr>
          <w:rtl w:val="0"/>
        </w:rPr>
        <w:t xml:space="preserve">import pandas as pd</w:t>
      </w:r>
    </w:p>
    <w:p w:rsidR="00000000" w:rsidDel="00000000" w:rsidP="00000000" w:rsidRDefault="00000000" w:rsidRPr="00000000" w14:paraId="00000026">
      <w:pPr>
        <w:rPr/>
      </w:pPr>
      <w:r w:rsidDel="00000000" w:rsidR="00000000" w:rsidRPr="00000000">
        <w:rPr>
          <w:rtl w:val="0"/>
        </w:rPr>
        <w:t xml:space="preserve">from sklearn.model_selection import train_test_split</w:t>
      </w:r>
    </w:p>
    <w:p w:rsidR="00000000" w:rsidDel="00000000" w:rsidP="00000000" w:rsidRDefault="00000000" w:rsidRPr="00000000" w14:paraId="00000027">
      <w:pPr>
        <w:rPr/>
      </w:pPr>
      <w:r w:rsidDel="00000000" w:rsidR="00000000" w:rsidRPr="00000000">
        <w:rPr>
          <w:rtl w:val="0"/>
        </w:rPr>
        <w:t xml:space="preserve">from sklearn.neighbors import KNeighborsClassifier</w:t>
      </w:r>
    </w:p>
    <w:p w:rsidR="00000000" w:rsidDel="00000000" w:rsidP="00000000" w:rsidRDefault="00000000" w:rsidRPr="00000000" w14:paraId="00000028">
      <w:pPr>
        <w:rPr/>
      </w:pPr>
      <w:r w:rsidDel="00000000" w:rsidR="00000000" w:rsidRPr="00000000">
        <w:rPr>
          <w:rtl w:val="0"/>
        </w:rPr>
        <w:t xml:space="preserve">from sklearn.naive_bayes import GaussianNB</w:t>
      </w:r>
    </w:p>
    <w:p w:rsidR="00000000" w:rsidDel="00000000" w:rsidP="00000000" w:rsidRDefault="00000000" w:rsidRPr="00000000" w14:paraId="00000029">
      <w:pPr>
        <w:rPr/>
      </w:pPr>
      <w:r w:rsidDel="00000000" w:rsidR="00000000" w:rsidRPr="00000000">
        <w:rPr>
          <w:rtl w:val="0"/>
        </w:rPr>
        <w:t xml:space="preserve">from sklearn.svm import SVC</w:t>
      </w:r>
    </w:p>
    <w:p w:rsidR="00000000" w:rsidDel="00000000" w:rsidP="00000000" w:rsidRDefault="00000000" w:rsidRPr="00000000" w14:paraId="0000002A">
      <w:pPr>
        <w:rPr/>
      </w:pPr>
      <w:r w:rsidDel="00000000" w:rsidR="00000000" w:rsidRPr="00000000">
        <w:rPr>
          <w:rtl w:val="0"/>
        </w:rPr>
        <w:t xml:space="preserve">from sklearn.tree import DecisionTreeClassifier</w:t>
      </w:r>
    </w:p>
    <w:p w:rsidR="00000000" w:rsidDel="00000000" w:rsidP="00000000" w:rsidRDefault="00000000" w:rsidRPr="00000000" w14:paraId="0000002B">
      <w:pPr>
        <w:rPr/>
      </w:pPr>
      <w:r w:rsidDel="00000000" w:rsidR="00000000" w:rsidRPr="00000000">
        <w:rPr>
          <w:rtl w:val="0"/>
        </w:rPr>
        <w:t xml:space="preserve">from sklearn.metrics import accuracy_score, precision_score, recall_score, f1_score, confusion_matrix</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Load the dataset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Data Preparation</w:t>
      </w:r>
    </w:p>
    <w:p w:rsidR="00000000" w:rsidDel="00000000" w:rsidP="00000000" w:rsidRDefault="00000000" w:rsidRPr="00000000" w14:paraId="00000031">
      <w:pPr>
        <w:rPr/>
      </w:pPr>
      <w:r w:rsidDel="00000000" w:rsidR="00000000" w:rsidRPr="00000000">
        <w:rPr>
          <w:rtl w:val="0"/>
        </w:rPr>
        <w:t xml:space="preserve"># Define features and target variable</w:t>
      </w:r>
    </w:p>
    <w:p w:rsidR="00000000" w:rsidDel="00000000" w:rsidP="00000000" w:rsidRDefault="00000000" w:rsidRPr="00000000" w14:paraId="00000032">
      <w:pPr>
        <w:rPr/>
      </w:pPr>
      <w:r w:rsidDel="00000000" w:rsidR="00000000" w:rsidRPr="00000000">
        <w:rPr>
          <w:rtl w:val="0"/>
        </w:rPr>
        <w:t xml:space="preserve">X = df[['Latitude', 'Longitude', 'Precip', 'Pressure', 'Humidity_2m', 'Temp_2m']]  # Features</w:t>
      </w:r>
    </w:p>
    <w:p w:rsidR="00000000" w:rsidDel="00000000" w:rsidP="00000000" w:rsidRDefault="00000000" w:rsidRPr="00000000" w14:paraId="00000033">
      <w:pPr>
        <w:rPr/>
      </w:pPr>
      <w:r w:rsidDel="00000000" w:rsidR="00000000" w:rsidRPr="00000000">
        <w:rPr>
          <w:rtl w:val="0"/>
        </w:rPr>
        <w:t xml:space="preserve">y = df['District']  # Target variable (assuming 'District' is the classification label)</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Split the data into training and testing sets</w:t>
      </w:r>
    </w:p>
    <w:p w:rsidR="00000000" w:rsidDel="00000000" w:rsidP="00000000" w:rsidRDefault="00000000" w:rsidRPr="00000000" w14:paraId="00000036">
      <w:pPr>
        <w:rPr/>
      </w:pPr>
      <w:r w:rsidDel="00000000" w:rsidR="00000000" w:rsidRPr="00000000">
        <w:rPr>
          <w:rtl w:val="0"/>
        </w:rPr>
        <w:t xml:space="preserve">X_train, X_test, y_train, y_test = train_test_split(X, y, test_size=0.2, random_state=42)</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Choose Classifiers</w:t>
      </w:r>
    </w:p>
    <w:p w:rsidR="00000000" w:rsidDel="00000000" w:rsidP="00000000" w:rsidRDefault="00000000" w:rsidRPr="00000000" w14:paraId="00000039">
      <w:pPr>
        <w:rPr/>
      </w:pPr>
      <w:r w:rsidDel="00000000" w:rsidR="00000000" w:rsidRPr="00000000">
        <w:rPr>
          <w:rtl w:val="0"/>
        </w:rPr>
        <w:t xml:space="preserve">classifiers = {</w:t>
      </w:r>
    </w:p>
    <w:p w:rsidR="00000000" w:rsidDel="00000000" w:rsidP="00000000" w:rsidRDefault="00000000" w:rsidRPr="00000000" w14:paraId="0000003A">
      <w:pPr>
        <w:rPr/>
      </w:pPr>
      <w:r w:rsidDel="00000000" w:rsidR="00000000" w:rsidRPr="00000000">
        <w:rPr>
          <w:rtl w:val="0"/>
        </w:rPr>
        <w:t xml:space="preserve">    "K-Nearest Neighbors (KNN)": KNeighborsClassifier(),</w:t>
      </w:r>
    </w:p>
    <w:p w:rsidR="00000000" w:rsidDel="00000000" w:rsidP="00000000" w:rsidRDefault="00000000" w:rsidRPr="00000000" w14:paraId="0000003B">
      <w:pPr>
        <w:rPr/>
      </w:pPr>
      <w:r w:rsidDel="00000000" w:rsidR="00000000" w:rsidRPr="00000000">
        <w:rPr>
          <w:rtl w:val="0"/>
        </w:rPr>
        <w:t xml:space="preserve">    "Naive Bayes": GaussianNB(),</w:t>
      </w:r>
    </w:p>
    <w:p w:rsidR="00000000" w:rsidDel="00000000" w:rsidP="00000000" w:rsidRDefault="00000000" w:rsidRPr="00000000" w14:paraId="0000003C">
      <w:pPr>
        <w:rPr/>
      </w:pPr>
      <w:r w:rsidDel="00000000" w:rsidR="00000000" w:rsidRPr="00000000">
        <w:rPr>
          <w:rtl w:val="0"/>
        </w:rPr>
        <w:t xml:space="preserve">    "Support Vector Machines (SVMs)": SVC(),</w:t>
      </w:r>
    </w:p>
    <w:p w:rsidR="00000000" w:rsidDel="00000000" w:rsidP="00000000" w:rsidRDefault="00000000" w:rsidRPr="00000000" w14:paraId="0000003D">
      <w:pPr>
        <w:rPr/>
      </w:pPr>
      <w:r w:rsidDel="00000000" w:rsidR="00000000" w:rsidRPr="00000000">
        <w:rPr>
          <w:rtl w:val="0"/>
        </w:rPr>
        <w:t xml:space="preserve">    "Decision Tree": DecisionTreeClassifier()</w:t>
      </w:r>
    </w:p>
    <w:p w:rsidR="00000000" w:rsidDel="00000000" w:rsidP="00000000" w:rsidRDefault="00000000" w:rsidRPr="00000000" w14:paraId="0000003E">
      <w:pPr>
        <w:rPr/>
      </w:pP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Evaluate Performance</w:t>
      </w:r>
    </w:p>
    <w:p w:rsidR="00000000" w:rsidDel="00000000" w:rsidP="00000000" w:rsidRDefault="00000000" w:rsidRPr="00000000" w14:paraId="00000041">
      <w:pPr>
        <w:rPr/>
      </w:pPr>
      <w:r w:rsidDel="00000000" w:rsidR="00000000" w:rsidRPr="00000000">
        <w:rPr>
          <w:rtl w:val="0"/>
        </w:rPr>
        <w:t xml:space="preserve">for name, classifier in classifiers.items():</w:t>
      </w:r>
    </w:p>
    <w:p w:rsidR="00000000" w:rsidDel="00000000" w:rsidP="00000000" w:rsidRDefault="00000000" w:rsidRPr="00000000" w14:paraId="00000042">
      <w:pPr>
        <w:rPr/>
      </w:pPr>
      <w:r w:rsidDel="00000000" w:rsidR="00000000" w:rsidRPr="00000000">
        <w:rPr>
          <w:rtl w:val="0"/>
        </w:rPr>
        <w:t xml:space="preserve">    # Train the classifier</w:t>
      </w:r>
    </w:p>
    <w:p w:rsidR="00000000" w:rsidDel="00000000" w:rsidP="00000000" w:rsidRDefault="00000000" w:rsidRPr="00000000" w14:paraId="00000043">
      <w:pPr>
        <w:rPr/>
      </w:pPr>
      <w:r w:rsidDel="00000000" w:rsidR="00000000" w:rsidRPr="00000000">
        <w:rPr>
          <w:rtl w:val="0"/>
        </w:rPr>
        <w:t xml:space="preserve">    classifier.fit(X_train, y_train)</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    # Predictions</w:t>
      </w:r>
    </w:p>
    <w:p w:rsidR="00000000" w:rsidDel="00000000" w:rsidP="00000000" w:rsidRDefault="00000000" w:rsidRPr="00000000" w14:paraId="00000046">
      <w:pPr>
        <w:rPr/>
      </w:pPr>
      <w:r w:rsidDel="00000000" w:rsidR="00000000" w:rsidRPr="00000000">
        <w:rPr>
          <w:rtl w:val="0"/>
        </w:rPr>
        <w:t xml:space="preserve">    y_pred = classifier.predict(X_test)</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    # Evaluation Metrics</w:t>
      </w:r>
    </w:p>
    <w:p w:rsidR="00000000" w:rsidDel="00000000" w:rsidP="00000000" w:rsidRDefault="00000000" w:rsidRPr="00000000" w14:paraId="00000049">
      <w:pPr>
        <w:rPr/>
      </w:pPr>
      <w:r w:rsidDel="00000000" w:rsidR="00000000" w:rsidRPr="00000000">
        <w:rPr>
          <w:rtl w:val="0"/>
        </w:rPr>
        <w:t xml:space="preserve">    accuracy = accuracy_score(y_test, y_pred)</w:t>
      </w:r>
    </w:p>
    <w:p w:rsidR="00000000" w:rsidDel="00000000" w:rsidP="00000000" w:rsidRDefault="00000000" w:rsidRPr="00000000" w14:paraId="0000004A">
      <w:pPr>
        <w:rPr/>
      </w:pPr>
      <w:r w:rsidDel="00000000" w:rsidR="00000000" w:rsidRPr="00000000">
        <w:rPr>
          <w:rtl w:val="0"/>
        </w:rPr>
        <w:t xml:space="preserve">    precision = precision_score(y_test, y_pred, average='weighted')</w:t>
      </w:r>
    </w:p>
    <w:p w:rsidR="00000000" w:rsidDel="00000000" w:rsidP="00000000" w:rsidRDefault="00000000" w:rsidRPr="00000000" w14:paraId="0000004B">
      <w:pPr>
        <w:rPr/>
      </w:pPr>
      <w:r w:rsidDel="00000000" w:rsidR="00000000" w:rsidRPr="00000000">
        <w:rPr>
          <w:rtl w:val="0"/>
        </w:rPr>
        <w:t xml:space="preserve">    recall = recall_score(y_test, y_pred, average='weighted')</w:t>
      </w:r>
    </w:p>
    <w:p w:rsidR="00000000" w:rsidDel="00000000" w:rsidP="00000000" w:rsidRDefault="00000000" w:rsidRPr="00000000" w14:paraId="0000004C">
      <w:pPr>
        <w:rPr/>
      </w:pPr>
      <w:r w:rsidDel="00000000" w:rsidR="00000000" w:rsidRPr="00000000">
        <w:rPr>
          <w:rtl w:val="0"/>
        </w:rPr>
        <w:t xml:space="preserve">    f1 = f1_score(y_test, y_pred, average='weighted')</w:t>
      </w:r>
    </w:p>
    <w:p w:rsidR="00000000" w:rsidDel="00000000" w:rsidP="00000000" w:rsidRDefault="00000000" w:rsidRPr="00000000" w14:paraId="0000004D">
      <w:pPr>
        <w:rPr/>
      </w:pPr>
      <w:r w:rsidDel="00000000" w:rsidR="00000000" w:rsidRPr="00000000">
        <w:rPr>
          <w:rtl w:val="0"/>
        </w:rPr>
        <w:t xml:space="preserve">    conf_matrix = confusion_matrix(y_test, y_pred)</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    # Print results</w:t>
      </w:r>
    </w:p>
    <w:p w:rsidR="00000000" w:rsidDel="00000000" w:rsidP="00000000" w:rsidRDefault="00000000" w:rsidRPr="00000000" w14:paraId="00000050">
      <w:pPr>
        <w:rPr/>
      </w:pPr>
      <w:r w:rsidDel="00000000" w:rsidR="00000000" w:rsidRPr="00000000">
        <w:rPr>
          <w:rtl w:val="0"/>
        </w:rPr>
        <w:t xml:space="preserve">    print(f"Classifier: {name}")</w:t>
      </w:r>
    </w:p>
    <w:p w:rsidR="00000000" w:rsidDel="00000000" w:rsidP="00000000" w:rsidRDefault="00000000" w:rsidRPr="00000000" w14:paraId="00000051">
      <w:pPr>
        <w:rPr/>
      </w:pPr>
      <w:r w:rsidDel="00000000" w:rsidR="00000000" w:rsidRPr="00000000">
        <w:rPr>
          <w:rtl w:val="0"/>
        </w:rPr>
        <w:t xml:space="preserve">    print(f"Accuracy: {accuracy}")</w:t>
      </w:r>
    </w:p>
    <w:p w:rsidR="00000000" w:rsidDel="00000000" w:rsidP="00000000" w:rsidRDefault="00000000" w:rsidRPr="00000000" w14:paraId="00000052">
      <w:pPr>
        <w:rPr/>
      </w:pPr>
      <w:r w:rsidDel="00000000" w:rsidR="00000000" w:rsidRPr="00000000">
        <w:rPr>
          <w:rtl w:val="0"/>
        </w:rPr>
        <w:t xml:space="preserve">    print(f"Precision: {precision}")</w:t>
      </w:r>
    </w:p>
    <w:p w:rsidR="00000000" w:rsidDel="00000000" w:rsidP="00000000" w:rsidRDefault="00000000" w:rsidRPr="00000000" w14:paraId="00000053">
      <w:pPr>
        <w:rPr/>
      </w:pPr>
      <w:r w:rsidDel="00000000" w:rsidR="00000000" w:rsidRPr="00000000">
        <w:rPr>
          <w:rtl w:val="0"/>
        </w:rPr>
        <w:t xml:space="preserve">    print(f"Recall: {recall}")</w:t>
      </w:r>
    </w:p>
    <w:p w:rsidR="00000000" w:rsidDel="00000000" w:rsidP="00000000" w:rsidRDefault="00000000" w:rsidRPr="00000000" w14:paraId="00000054">
      <w:pPr>
        <w:rPr/>
      </w:pPr>
      <w:r w:rsidDel="00000000" w:rsidR="00000000" w:rsidRPr="00000000">
        <w:rPr>
          <w:rtl w:val="0"/>
        </w:rPr>
        <w:t xml:space="preserve">    print(f"F1 Score: {f1}")</w:t>
      </w:r>
    </w:p>
    <w:p w:rsidR="00000000" w:rsidDel="00000000" w:rsidP="00000000" w:rsidRDefault="00000000" w:rsidRPr="00000000" w14:paraId="00000055">
      <w:pPr>
        <w:rPr/>
      </w:pPr>
      <w:r w:rsidDel="00000000" w:rsidR="00000000" w:rsidRPr="00000000">
        <w:rPr>
          <w:rtl w:val="0"/>
        </w:rPr>
        <w:t xml:space="preserve">    print(f"Confusion Matrix:\n{conf_matrix}")</w:t>
      </w:r>
    </w:p>
    <w:p w:rsidR="00000000" w:rsidDel="00000000" w:rsidP="00000000" w:rsidRDefault="00000000" w:rsidRPr="00000000" w14:paraId="00000056">
      <w:pPr>
        <w:rPr/>
      </w:pPr>
      <w:r w:rsidDel="00000000" w:rsidR="00000000" w:rsidRPr="00000000">
        <w:rPr>
          <w:rtl w:val="0"/>
        </w:rPr>
        <w:t xml:space="preserve">    print("\n")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Pr>
        <w:drawing>
          <wp:inline distB="114300" distT="114300" distL="114300" distR="114300">
            <wp:extent cx="2989328" cy="408146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89328" cy="4081463"/>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Bdr>
          <w:top w:color="e3e3e3" w:space="0" w:sz="0" w:val="none"/>
          <w:left w:color="e3e3e3" w:space="0" w:sz="0" w:val="none"/>
          <w:bottom w:color="e3e3e3" w:space="0" w:sz="0" w:val="none"/>
          <w:right w:color="e3e3e3" w:space="0" w:sz="0" w:val="none"/>
          <w:between w:color="e3e3e3" w:space="0" w:sz="0" w:val="none"/>
        </w:pBdr>
        <w:spacing w:after="300" w:before="300" w:lineRule="auto"/>
        <w:ind w:left="0" w:firstLine="0"/>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Pr>
        <w:drawing>
          <wp:inline distB="114300" distT="114300" distL="114300" distR="114300">
            <wp:extent cx="3600450" cy="311467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00450"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Pr>
        <w:drawing>
          <wp:inline distB="114300" distT="114300" distL="114300" distR="114300">
            <wp:extent cx="4076700" cy="253365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07670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Conclusion:- </w:t>
      </w:r>
      <w:r w:rsidDel="00000000" w:rsidR="00000000" w:rsidRPr="00000000">
        <w:rPr>
          <w:rtl w:val="0"/>
        </w:rPr>
        <w:t xml:space="preserve">Performed classical modeling like KNN, Naive Bayes, Random Forest, Support Vector Machines on the climate dataset.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youtube.com/watch?v=l3dZ6ZNFjo0"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