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Name - Gaurang A Raorane</w:t>
        <w:tab/>
        <w:tab/>
        <w:tab/>
        <w:tab/>
        <w:t xml:space="preserve">Div - D15A              Roll no - 49</w:t>
        <w:tab/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2bs41le5lix" w:id="0"/>
      <w:bookmarkEnd w:id="0"/>
      <w:r w:rsidDel="00000000" w:rsidR="00000000" w:rsidRPr="00000000">
        <w:rPr>
          <w:rtl w:val="0"/>
        </w:rPr>
        <w:t xml:space="preserve">Experiment - 10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Aim -</w:t>
      </w:r>
      <w:r w:rsidDel="00000000" w:rsidR="00000000" w:rsidRPr="00000000">
        <w:rPr>
          <w:rtl w:val="0"/>
        </w:rPr>
        <w:t xml:space="preserve">  To study and implement deployment of Ecommerce PWA to GitHub Pages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Theory 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 Pages and Firebase are both excellent platforms for hosting websites and web applications, each with its own set of features, advantages, and limitations. Here's a comparison of the two: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GitHub Pages: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Familiar interface for GitHub users.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Easy setup process.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Supports Jekyll for blogging out of the box.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Allows custom domains.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Website code is public unless using a private repository.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No HTTPS support for custom domains (currently).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Limited plugin support for Jekyll.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Firebase: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Hosted by Google, ensuring reliability and scalability.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Offers authentication, cloud messaging, and other useful services.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Provides a real-time database and blob store.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HTTPS support with free SSL certificate provisioned for custom domains.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Limited to 10 GB of data transfer per month.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Command-line interface only.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Reasons to Choose GitHub Pages: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Free to use and integrates seamlessly with GitHub repositories.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 Easy setup process, particularly for static websites.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3. Great for hosting blogs with Jekyll.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4. Supports custom domains.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Reasons to Choose Firebase: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 Real-time backend capabilities make it suitable for dynamic and collaborative applications.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Provides a broader range of services beyond hosting, such as authentication and cloud messaging.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HTTPS support and free SSL certificates for custom domains.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Hosted by Google, ensuring reliability and scalability.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 summary, GitHub Pages is a great choice for static websites, particularly for users already familiar with GitHub, while Firebase offers a more comprehensive platform for building dynamic and real-time applications with additional backend services. Your choice should depend on the specific needs and requirements of your project.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Github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https://tejasrok007.github.io/tppwaexp7/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Conclusion -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this experiment, we have registered a service worker, and completed the install and activation process for a new service worker for the E-commerce PWA.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yperlink" Target="https://tejasrok007.github.io/tppwaexp7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