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999469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A11BFA" w:rsidRDefault="00A11BFA">
          <w:pPr>
            <w:pStyle w:val="TOCHeading"/>
          </w:pPr>
          <w:r>
            <w:t>Contents</w:t>
          </w:r>
        </w:p>
        <w:p w:rsidR="00A11BFA" w:rsidRDefault="00A11BF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B86F71">
            <w:rPr>
              <w:rStyle w:val="Hyperlink"/>
              <w:noProof/>
            </w:rPr>
            <w:fldChar w:fldCharType="begin"/>
          </w:r>
          <w:r w:rsidRPr="00B86F71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"_Toc428255060"</w:instrText>
          </w:r>
          <w:r w:rsidRPr="00B86F71">
            <w:rPr>
              <w:rStyle w:val="Hyperlink"/>
              <w:noProof/>
            </w:rPr>
            <w:instrText xml:space="preserve"> </w:instrText>
          </w:r>
          <w:r w:rsidRPr="00B86F71">
            <w:rPr>
              <w:rStyle w:val="Hyperlink"/>
              <w:noProof/>
            </w:rPr>
          </w:r>
          <w:r w:rsidRPr="00B86F71">
            <w:rPr>
              <w:rStyle w:val="Hyperlink"/>
              <w:noProof/>
            </w:rPr>
            <w:fldChar w:fldCharType="separate"/>
          </w:r>
          <w:r w:rsidRPr="00B86F71">
            <w:rPr>
              <w:rStyle w:val="Hyperlink"/>
              <w:noProof/>
            </w:rPr>
            <w:t>Section 1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_Toc428255060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B86F71">
            <w:rPr>
              <w:rStyle w:val="Hyperlink"/>
              <w:noProof/>
            </w:rPr>
            <w:fldChar w:fldCharType="end"/>
          </w:r>
        </w:p>
        <w:p w:rsidR="00A11BFA" w:rsidRDefault="00A11BF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255061" w:history="1">
            <w:r w:rsidRPr="00B86F71">
              <w:rPr>
                <w:rStyle w:val="Hyperlink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_Toc428255061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BFA" w:rsidRDefault="00A11BFA">
          <w:r>
            <w:rPr>
              <w:b/>
              <w:bCs/>
              <w:noProof/>
            </w:rPr>
            <w:fldChar w:fldCharType="end"/>
          </w:r>
        </w:p>
      </w:sdtContent>
    </w:sdt>
    <w:p w:rsidR="00A11BFA" w:rsidRDefault="00A11BFA" w:rsidP="00A11BFA">
      <w:pPr>
        <w:pStyle w:val="Heading1"/>
      </w:pPr>
      <w:bookmarkStart w:id="1" w:name="_Toc428255060"/>
      <w:r>
        <w:t>Section 1</w:t>
      </w:r>
      <w:bookmarkEnd w:id="1"/>
    </w:p>
    <w:p w:rsidR="00A11BFA" w:rsidRDefault="00A11BFA" w:rsidP="00A11BFA">
      <w:r>
        <w:t xml:space="preserve">This is paragraph one. </w:t>
      </w:r>
      <w:r>
        <w:t>This is paragraph one.</w:t>
      </w:r>
      <w:r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</w:p>
    <w:p w:rsidR="00A11BFA" w:rsidRDefault="00A11BFA" w:rsidP="00A11BFA">
      <w:pPr>
        <w:pStyle w:val="Heading1"/>
      </w:pPr>
      <w:bookmarkStart w:id="2" w:name="_Toc428255061"/>
      <w:r>
        <w:t>Section 2</w:t>
      </w:r>
      <w:bookmarkEnd w:id="2"/>
    </w:p>
    <w:p w:rsidR="00A11BFA" w:rsidRDefault="00A11BFA" w:rsidP="00A11BFA">
      <w:r>
        <w:t xml:space="preserve">This is paragraph two. </w:t>
      </w:r>
      <w:r>
        <w:t>This is paragraph two. 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</w:p>
    <w:p w:rsidR="00A11BFA" w:rsidRDefault="00A11BFA" w:rsidP="00A11BFA"/>
    <w:p w:rsidR="00CA30B5" w:rsidRDefault="00A11BFA"/>
    <w:sectPr w:rsidR="00CA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FA"/>
    <w:rsid w:val="00330210"/>
    <w:rsid w:val="00713D21"/>
    <w:rsid w:val="007B287E"/>
    <w:rsid w:val="00804B18"/>
    <w:rsid w:val="00954783"/>
    <w:rsid w:val="00A1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F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1BFA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11B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1B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F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1BFA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11B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1B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D3B39-C121-49A0-BE56-C35859D9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Ramage</dc:creator>
  <cp:lastModifiedBy>David Ramage</cp:lastModifiedBy>
  <cp:revision>1</cp:revision>
  <dcterms:created xsi:type="dcterms:W3CDTF">2015-08-25T12:31:00Z</dcterms:created>
  <dcterms:modified xsi:type="dcterms:W3CDTF">2015-08-25T12:35:00Z</dcterms:modified>
</cp:coreProperties>
</file>