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“生产运行”</w:t>
      </w:r>
      <w:r>
        <w:t>—</w:t>
      </w:r>
      <w:r>
        <w:rPr>
          <w:rFonts w:hint="eastAsia"/>
          <w:color w:val="FF0000"/>
        </w:rPr>
        <w:t>“</w:t>
      </w:r>
      <w:r>
        <w:rPr>
          <w:rFonts w:hint="eastAsia"/>
          <w:color w:val="FF0000"/>
          <w:lang w:eastAsia="zh-CN"/>
        </w:rPr>
        <w:t>数据录入</w:t>
      </w:r>
      <w:r>
        <w:rPr>
          <w:rFonts w:hint="eastAsia"/>
          <w:color w:val="FF0000"/>
        </w:rPr>
        <w:t>”为下拉式菜单</w:t>
      </w:r>
      <w:r>
        <w:rPr>
          <w:color w:val="FF0000"/>
        </w:rPr>
        <w:t>—</w:t>
      </w:r>
      <w:r>
        <w:rPr>
          <w:rFonts w:hint="eastAsia"/>
          <w:color w:val="FF0000"/>
        </w:rPr>
        <w:t>二级菜单</w:t>
      </w:r>
      <w:r>
        <w:rPr>
          <w:rFonts w:hint="eastAsia"/>
        </w:rPr>
        <w:t>：（</w:t>
      </w:r>
      <w:r>
        <w:rPr>
          <w:rFonts w:hint="eastAsia"/>
          <w:i/>
        </w:rPr>
        <w:t>数据库</w:t>
      </w:r>
      <w:r>
        <w:rPr>
          <w:rFonts w:hint="default"/>
          <w:i/>
          <w:lang w:val="en-US"/>
        </w:rPr>
        <w:t>fcyt_ksh</w:t>
      </w:r>
      <w:r>
        <w:rPr>
          <w:rFonts w:hint="eastAsia"/>
        </w:rPr>
        <w:t>）</w:t>
      </w:r>
    </w:p>
    <w:tbl>
      <w:tblPr>
        <w:tblStyle w:val="7"/>
        <w:tblW w:w="74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5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油气藏</w:t>
            </w:r>
          </w:p>
        </w:tc>
        <w:tc>
          <w:tcPr>
            <w:tcW w:w="5811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 w:eastAsia="宋体"/>
                <w:color w:val="FF0000"/>
                <w:lang w:eastAsia="zh-CN"/>
              </w:rPr>
              <w:t>处理站日数据</w:t>
            </w:r>
            <w:r>
              <w:rPr>
                <w:rFonts w:hint="eastAsia" w:ascii="ËÎÌå" w:hAnsi="ËÎÌå" w:eastAsia="ËÎÌå"/>
                <w:color w:val="FF0000"/>
                <w:sz w:val="18"/>
                <w:highlight w:val="white"/>
              </w:rPr>
              <w:t>ZHRB_CLZ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5811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  <w:lang w:eastAsia="zh-CN"/>
              </w:rPr>
              <w:t>处理站日数据盘库</w:t>
            </w:r>
            <w:r>
              <w:rPr>
                <w:rFonts w:hint="eastAsia"/>
                <w:color w:val="FF0000"/>
              </w:rPr>
              <w:t>PC_TREASTA_STOCKTA_DAILY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5811" w:type="dxa"/>
          </w:tcPr>
          <w:p>
            <w:pPr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交油计量表ZHRB_JYJS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5811" w:type="dxa"/>
          </w:tcPr>
          <w:p>
            <w:pPr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分线计量数据录入TCYFXJLRSJ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581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边远井</w:t>
            </w:r>
          </w:p>
        </w:tc>
        <w:tc>
          <w:tcPr>
            <w:tcW w:w="5811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2"/>
        <w:rPr>
          <w:rFonts w:hint="eastAsia" w:eastAsiaTheme="majorEastAsia"/>
          <w:lang w:eastAsia="zh-CN"/>
        </w:rPr>
      </w:pPr>
      <w:r>
        <w:rPr>
          <w:rFonts w:hint="eastAsia"/>
          <w:lang w:eastAsia="zh-CN"/>
        </w:rPr>
        <w:t>油气藏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i w:val="0"/>
          <w:iCs/>
          <w:lang w:eastAsia="zh-CN"/>
        </w:rPr>
        <w:t>处理站日数据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>ZHRB_CLZ</w:t>
      </w:r>
      <w:r>
        <w:rPr>
          <w:rFonts w:hint="eastAsia"/>
        </w:rPr>
        <w:t>：</w:t>
      </w:r>
      <w:r>
        <w:rPr>
          <w:rFonts w:hint="default"/>
          <w:lang w:val="en-US"/>
        </w:rPr>
        <w:t>(</w:t>
      </w:r>
      <w:r>
        <w:rPr>
          <w:rFonts w:hint="eastAsia"/>
          <w:lang w:val="en-US" w:eastAsia="zh-CN"/>
        </w:rPr>
        <w:t>表头显示：日期选项框、查询按钮、添加按钮</w:t>
      </w:r>
      <w:r>
        <w:rPr>
          <w:rFonts w:hint="default"/>
          <w:lang w:val="en-US"/>
        </w:rPr>
        <w:t>)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EastAsia"/>
          <w:color w:val="FF0000"/>
          <w:lang w:eastAsia="zh-CN"/>
        </w:rPr>
      </w:pPr>
      <w:r>
        <w:rPr>
          <w:rFonts w:hint="eastAsia"/>
          <w:lang w:eastAsia="zh-CN"/>
        </w:rPr>
        <w:t>默认展示界面以卡片方式缩略展示每条数据：</w:t>
      </w:r>
      <w:r>
        <w:rPr>
          <w:rFonts w:hint="eastAsia"/>
          <w:lang w:eastAsia="zh-CN"/>
        </w:rPr>
        <w:drawing>
          <wp:inline distT="0" distB="0" distL="114300" distR="114300">
            <wp:extent cx="847725" cy="1542415"/>
            <wp:effectExtent l="9525" t="0" r="19050" b="10160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5424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（缩略信息展示单位），点击添加或点击每条数据进入报表编辑界面：</w:t>
      </w:r>
      <w:r>
        <w:rPr>
          <w:rFonts w:hint="eastAsia"/>
          <w:color w:val="FF0000"/>
          <w:lang w:eastAsia="zh-CN"/>
        </w:rPr>
        <w:t>（下方其它表同样展示要求，不再赘述）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日期RQ（日期选择器）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处理站ZH</w:t>
            </w:r>
            <w:r>
              <w:rPr>
                <w:rFonts w:hint="eastAsia"/>
                <w:lang w:eastAsia="zh-CN"/>
              </w:rPr>
              <w:t>（下拉框选择：</w:t>
            </w:r>
            <w:r>
              <w:rPr>
                <w:rFonts w:hint="eastAsia"/>
                <w:lang w:val="en-US" w:eastAsia="zh-CN"/>
              </w:rPr>
              <w:t>distinct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集输处理能力（油区）JSCLNL1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油品YP</w:t>
            </w:r>
            <w:r>
              <w:rPr>
                <w:rFonts w:hint="eastAsia"/>
                <w:lang w:eastAsia="zh-CN"/>
              </w:rPr>
              <w:t>（下拉框选择：稠油、稀油）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产液量YL1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产油量</w:t>
            </w:r>
            <w:r>
              <w:rPr>
                <w:rStyle w:val="12"/>
                <w:rFonts w:eastAsia="宋体"/>
                <w:lang w:val="en-US" w:eastAsia="zh-CN" w:bidi="ar"/>
              </w:rPr>
              <w:t>YL2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交油量JYL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污水含油量</w:t>
            </w:r>
            <w:r>
              <w:rPr>
                <w:rStyle w:val="12"/>
                <w:rFonts w:eastAsia="宋体"/>
                <w:lang w:val="en-US" w:eastAsia="zh-CN" w:bidi="ar"/>
              </w:rPr>
              <w:t>WSHYL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收油SY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拉油车数</w:t>
            </w:r>
            <w:r>
              <w:rPr>
                <w:rStyle w:val="12"/>
                <w:rFonts w:eastAsia="宋体"/>
                <w:lang w:val="en-US" w:eastAsia="zh-CN" w:bidi="ar"/>
              </w:rPr>
              <w:t>LYCS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卸油车数XYCS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拉运液量</w:t>
            </w:r>
            <w:r>
              <w:rPr>
                <w:rStyle w:val="12"/>
                <w:rFonts w:eastAsia="宋体"/>
                <w:lang w:val="en-US" w:eastAsia="zh-CN" w:bidi="ar"/>
              </w:rPr>
              <w:t>LYYL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卸油液量XYYL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外输油量</w:t>
            </w:r>
            <w:r>
              <w:rPr>
                <w:rStyle w:val="12"/>
                <w:rFonts w:eastAsia="宋体"/>
                <w:lang w:val="en-US" w:eastAsia="zh-CN" w:bidi="ar"/>
              </w:rPr>
              <w:t>RSYL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掺柴量CCL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净化罐存液</w:t>
            </w:r>
            <w:r>
              <w:rPr>
                <w:rStyle w:val="12"/>
                <w:rFonts w:eastAsia="宋体"/>
                <w:lang w:val="en-US" w:eastAsia="zh-CN" w:bidi="ar"/>
              </w:rPr>
              <w:t>JHGKC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highlight w:val="cyan"/>
              </w:rPr>
              <w:t>净化罐库存增减JHZJ</w:t>
            </w:r>
            <w:r>
              <w:rPr>
                <w:rFonts w:hint="eastAsia"/>
                <w:highlight w:val="cyan"/>
                <w:lang w:eastAsia="zh-CN"/>
              </w:rPr>
              <w:t>（自动计算</w:t>
            </w:r>
            <w:r>
              <w:rPr>
                <w:rFonts w:hint="eastAsia"/>
                <w:highlight w:val="cyan"/>
                <w:lang w:val="en-US" w:eastAsia="zh-CN"/>
              </w:rPr>
              <w:t>=今日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highlight w:val="cyan"/>
                <w:u w:val="none"/>
                <w:lang w:val="en-US" w:eastAsia="zh-CN" w:bidi="ar"/>
              </w:rPr>
              <w:t>净化罐存液</w:t>
            </w:r>
            <w:r>
              <w:rPr>
                <w:rStyle w:val="12"/>
                <w:rFonts w:eastAsia="宋体"/>
                <w:highlight w:val="cyan"/>
                <w:lang w:val="en-US" w:eastAsia="zh-CN" w:bidi="ar"/>
              </w:rPr>
              <w:t>JHGKC</w:t>
            </w:r>
            <w:r>
              <w:rPr>
                <w:rStyle w:val="12"/>
                <w:rFonts w:hint="eastAsia" w:eastAsia="宋体"/>
                <w:highlight w:val="cyan"/>
                <w:lang w:val="en-US" w:eastAsia="zh-CN" w:bidi="ar"/>
              </w:rPr>
              <w:t>--昨日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highlight w:val="cyan"/>
                <w:u w:val="none"/>
                <w:lang w:val="en-US" w:eastAsia="zh-CN" w:bidi="ar"/>
              </w:rPr>
              <w:t>净化罐存液</w:t>
            </w:r>
            <w:r>
              <w:rPr>
                <w:rStyle w:val="12"/>
                <w:rFonts w:eastAsia="宋体"/>
                <w:highlight w:val="cyan"/>
                <w:lang w:val="en-US" w:eastAsia="zh-CN" w:bidi="ar"/>
              </w:rPr>
              <w:t>JHGKC</w:t>
            </w:r>
            <w:r>
              <w:rPr>
                <w:rFonts w:hint="eastAsia"/>
                <w:highlight w:val="cyan"/>
                <w:lang w:eastAsia="zh-CN"/>
              </w:rPr>
              <w:t>）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沉降罐存液</w:t>
            </w:r>
            <w:r>
              <w:rPr>
                <w:rStyle w:val="12"/>
                <w:rFonts w:eastAsia="宋体"/>
                <w:lang w:val="en-US" w:eastAsia="zh-CN" w:bidi="ar"/>
              </w:rPr>
              <w:t>CJGKC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highlight w:val="cyan"/>
              </w:rPr>
              <w:t>沉降罐库存增减CJZJ</w:t>
            </w:r>
            <w:r>
              <w:rPr>
                <w:rFonts w:hint="eastAsia"/>
                <w:highlight w:val="cyan"/>
                <w:lang w:eastAsia="zh-CN"/>
              </w:rPr>
              <w:t>（自动计算</w:t>
            </w:r>
            <w:r>
              <w:rPr>
                <w:rFonts w:hint="eastAsia"/>
                <w:highlight w:val="cyan"/>
                <w:lang w:val="en-US" w:eastAsia="zh-CN"/>
              </w:rPr>
              <w:t>=今日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highlight w:val="cyan"/>
                <w:u w:val="none"/>
                <w:lang w:val="en-US" w:eastAsia="zh-CN" w:bidi="ar"/>
              </w:rPr>
              <w:t>沉降罐存液</w:t>
            </w:r>
            <w:r>
              <w:rPr>
                <w:rStyle w:val="12"/>
                <w:rFonts w:eastAsia="宋体"/>
                <w:highlight w:val="cyan"/>
                <w:lang w:val="en-US" w:eastAsia="zh-CN" w:bidi="ar"/>
              </w:rPr>
              <w:t>CJGKC</w:t>
            </w:r>
            <w:r>
              <w:rPr>
                <w:rStyle w:val="12"/>
                <w:rFonts w:hint="eastAsia" w:eastAsia="宋体"/>
                <w:highlight w:val="cyan"/>
                <w:lang w:val="en-US" w:eastAsia="zh-CN" w:bidi="ar"/>
              </w:rPr>
              <w:t>--昨日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highlight w:val="cyan"/>
                <w:u w:val="none"/>
                <w:lang w:val="en-US" w:eastAsia="zh-CN" w:bidi="ar"/>
              </w:rPr>
              <w:t>沉降罐存液</w:t>
            </w:r>
            <w:r>
              <w:rPr>
                <w:rStyle w:val="12"/>
                <w:rFonts w:eastAsia="宋体"/>
                <w:highlight w:val="cyan"/>
                <w:lang w:val="en-US" w:eastAsia="zh-CN" w:bidi="ar"/>
              </w:rPr>
              <w:t>CJGKC</w:t>
            </w:r>
            <w:r>
              <w:rPr>
                <w:rFonts w:hint="eastAsia"/>
                <w:highlight w:val="cyan"/>
                <w:lang w:eastAsia="zh-CN"/>
              </w:rPr>
              <w:t>）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集输处理能力（水区）</w:t>
            </w:r>
            <w:r>
              <w:rPr>
                <w:rStyle w:val="12"/>
                <w:rFonts w:eastAsia="宋体"/>
                <w:lang w:val="en-US" w:eastAsia="zh-CN" w:bidi="ar"/>
              </w:rPr>
              <w:t>JSCLNL2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外购来水总量WGLSL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污水来水总量</w:t>
            </w:r>
            <w:r>
              <w:rPr>
                <w:rStyle w:val="12"/>
                <w:rFonts w:eastAsia="宋体"/>
                <w:lang w:val="en-US" w:eastAsia="zh-CN" w:bidi="ar"/>
              </w:rPr>
              <w:t>WSLSL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清水来水总量QSLSL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水源井来水总量</w:t>
            </w:r>
            <w:r>
              <w:rPr>
                <w:rStyle w:val="12"/>
                <w:rFonts w:eastAsia="宋体"/>
                <w:lang w:val="en-US" w:eastAsia="zh-CN" w:bidi="ar"/>
              </w:rPr>
              <w:t>SYJLSL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井注水量JZSL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锅炉回用量</w:t>
            </w:r>
            <w:r>
              <w:rPr>
                <w:rStyle w:val="12"/>
                <w:rFonts w:eastAsia="宋体"/>
                <w:lang w:val="en-US" w:eastAsia="zh-CN" w:bidi="ar"/>
              </w:rPr>
              <w:t>GLHYL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净化水外排量CLSWPL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污水处理量</w:t>
            </w:r>
            <w:r>
              <w:rPr>
                <w:rStyle w:val="12"/>
                <w:rFonts w:eastAsia="宋体"/>
                <w:lang w:val="en-US" w:eastAsia="zh-CN" w:bidi="ar"/>
              </w:rPr>
              <w:t>WSCLL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处理水回用量CLSHYL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低含盐水外排水量</w:t>
            </w:r>
            <w:r>
              <w:rPr>
                <w:rStyle w:val="12"/>
                <w:rFonts w:eastAsia="宋体"/>
                <w:lang w:val="en-US" w:eastAsia="zh-CN" w:bidi="ar"/>
              </w:rPr>
              <w:t>DHYSWPSL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备注（油区）</w:t>
            </w:r>
            <w:r>
              <w:rPr>
                <w:rFonts w:hint="eastAsia"/>
                <w:lang w:val="en-US" w:eastAsia="zh-CN"/>
              </w:rPr>
              <w:t>BZ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备注（水区）</w:t>
            </w:r>
            <w:r>
              <w:rPr>
                <w:rFonts w:hint="eastAsia"/>
                <w:lang w:val="en-US" w:eastAsia="zh-CN"/>
              </w:rPr>
              <w:t>BZ2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调储罐进口含油TCGJKHY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调储罐出口含油TCGCKHY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7030A0"/>
                <w:highlight w:val="green"/>
                <w:lang w:eastAsia="zh-CN"/>
              </w:rPr>
              <w:t>提交（保存）按钮</w:t>
            </w:r>
          </w:p>
        </w:tc>
      </w:tr>
    </w:tbl>
    <w:p>
      <w:pPr>
        <w:rPr>
          <w:rFonts w:hint="eastAsia"/>
        </w:rPr>
      </w:pP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处理站日数据盘库PC_TREASTA_STOCKTA_DAILY：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eastAsia="zh-CN"/>
        </w:rPr>
        <w:t>报表编辑界面：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日期PROD_DATE（选择）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处理站STATION（下拉）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接收油量RECEIVE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实际库存ACTUAL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上报库存REPORTED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highlight w:val="cyan"/>
              </w:rPr>
              <w:t>压库存SURPLUS</w:t>
            </w:r>
            <w:r>
              <w:rPr>
                <w:rFonts w:hint="eastAsia"/>
                <w:highlight w:val="cyan"/>
                <w:lang w:eastAsia="zh-CN"/>
              </w:rPr>
              <w:t>（自动计算</w:t>
            </w:r>
            <w:r>
              <w:rPr>
                <w:rFonts w:hint="eastAsia"/>
                <w:highlight w:val="cyan"/>
                <w:lang w:val="en-US" w:eastAsia="zh-CN"/>
              </w:rPr>
              <w:t>=</w:t>
            </w:r>
            <w:r>
              <w:rPr>
                <w:rFonts w:hint="eastAsia"/>
                <w:highlight w:val="cyan"/>
              </w:rPr>
              <w:t>实际库存ACTUAL</w:t>
            </w:r>
            <w:r>
              <w:rPr>
                <w:rFonts w:hint="eastAsia"/>
                <w:highlight w:val="cyan"/>
                <w:lang w:val="en-US" w:eastAsia="zh-CN"/>
              </w:rPr>
              <w:t>--</w:t>
            </w:r>
            <w:r>
              <w:rPr>
                <w:rFonts w:hint="eastAsia"/>
                <w:highlight w:val="cyan"/>
              </w:rPr>
              <w:t>上报库存REPORTED</w:t>
            </w:r>
            <w:r>
              <w:rPr>
                <w:rFonts w:hint="eastAsia"/>
                <w:highlight w:val="cyan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r>
              <w:rPr>
                <w:rFonts w:hint="eastAsia"/>
              </w:rPr>
              <w:t>备注REMARKS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7030A0"/>
                <w:highlight w:val="green"/>
                <w:lang w:eastAsia="zh-CN"/>
              </w:rPr>
              <w:t>提交（保存）按钮</w:t>
            </w:r>
          </w:p>
        </w:tc>
      </w:tr>
    </w:tbl>
    <w:p>
      <w:pPr>
        <w:rPr>
          <w:rFonts w:hint="eastAsia"/>
        </w:rPr>
      </w:pP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eastAsia="zh-CN"/>
        </w:rPr>
        <w:t>交油计量表ZHRB_JYJS</w:t>
      </w:r>
      <w:r>
        <w:rPr>
          <w:rFonts w:hint="eastAsia"/>
        </w:rPr>
        <w:t>：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eastAsia="zh-CN"/>
        </w:rPr>
        <w:t>报表编辑界面：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日期PROD_DATE（选择）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处理站ZH（下拉）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罐号TANKER_TRUCK_NO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毛油量CRUDE_OIL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含水WATER_CUT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水量WATER_YIELD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highlight w:val="cyan"/>
              </w:rPr>
              <w:t>纯油量PURE_OIL</w:t>
            </w:r>
            <w:r>
              <w:rPr>
                <w:rFonts w:hint="eastAsia"/>
                <w:highlight w:val="cyan"/>
                <w:lang w:eastAsia="zh-CN"/>
              </w:rPr>
              <w:t>（自动计算</w:t>
            </w:r>
            <w:r>
              <w:rPr>
                <w:rFonts w:hint="eastAsia"/>
                <w:highlight w:val="cyan"/>
                <w:lang w:val="en-US" w:eastAsia="zh-CN"/>
              </w:rPr>
              <w:t>=毛油量</w:t>
            </w:r>
            <w:r>
              <w:rPr>
                <w:rFonts w:hint="eastAsia"/>
                <w:highlight w:val="cyan"/>
              </w:rPr>
              <w:t>CRUDE_OIL</w:t>
            </w:r>
            <w:r>
              <w:rPr>
                <w:rFonts w:hint="eastAsia"/>
                <w:highlight w:val="cyan"/>
                <w:lang w:val="en-US" w:eastAsia="zh-CN"/>
              </w:rPr>
              <w:t>--水量</w:t>
            </w:r>
            <w:r>
              <w:rPr>
                <w:rFonts w:hint="eastAsia"/>
                <w:highlight w:val="cyan"/>
              </w:rPr>
              <w:t>WATER_YIELD</w:t>
            </w:r>
            <w:r>
              <w:rPr>
                <w:rFonts w:hint="eastAsia"/>
                <w:highlight w:val="cyan"/>
                <w:lang w:eastAsia="zh-CN"/>
              </w:rPr>
              <w:t>）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7030A0"/>
                <w:highlight w:val="green"/>
                <w:lang w:eastAsia="zh-CN"/>
              </w:rPr>
              <w:t>提交（保存）按钮</w:t>
            </w:r>
          </w:p>
        </w:tc>
      </w:tr>
    </w:tbl>
    <w:p>
      <w:pPr>
        <w:rPr>
          <w:rFonts w:hint="eastAsia"/>
        </w:rPr>
      </w:pP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eastAsia="zh-CN"/>
        </w:rPr>
        <w:t>分线计量数据录入TCYFXJLRSJ</w:t>
      </w:r>
      <w:r>
        <w:rPr>
          <w:rFonts w:hint="eastAsia"/>
        </w:rPr>
        <w:t>：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eastAsia="zh-CN"/>
        </w:rPr>
        <w:t>报表编辑界面：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日期PROD_DATE</w:t>
            </w:r>
          </w:p>
        </w:tc>
        <w:tc>
          <w:tcPr>
            <w:tcW w:w="426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重32北线日液量（吨）HV_32_N_WATER_DAILY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重32北线含水HV_32_N_WATER_CUT</w:t>
            </w:r>
          </w:p>
        </w:tc>
        <w:tc>
          <w:tcPr>
            <w:tcW w:w="426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重32南线日液量HV_32_S_WATER_DAILY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重32南线含水HV_32_S_WATER_CUT</w:t>
            </w:r>
          </w:p>
        </w:tc>
        <w:tc>
          <w:tcPr>
            <w:tcW w:w="426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13-11日液量F13X11_WATER_DAILY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13-11线含水F13X11_WATER_CUT</w:t>
            </w:r>
          </w:p>
        </w:tc>
        <w:tc>
          <w:tcPr>
            <w:tcW w:w="426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SAGD日液量SAGD_WATER_DAILY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SAGD线含水SAGD_WATER_CUT</w:t>
            </w:r>
          </w:p>
        </w:tc>
        <w:tc>
          <w:tcPr>
            <w:tcW w:w="426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卸油台日液量DNG_STA_WATER_DAILY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卸油台含水DNG_STA_WATER_CUT</w:t>
            </w:r>
          </w:p>
        </w:tc>
        <w:tc>
          <w:tcPr>
            <w:tcW w:w="426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重18一线日液量HV_18_1ST_WATER_DAILY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重18一线含水HV_18_1ST_WATER_CUT</w:t>
            </w:r>
          </w:p>
        </w:tc>
        <w:tc>
          <w:tcPr>
            <w:tcW w:w="426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重18三线日液量HV_18_3RD_WATER_DAILY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重18三线含水HV_18_3RD_WATER_CUT</w:t>
            </w:r>
          </w:p>
        </w:tc>
        <w:tc>
          <w:tcPr>
            <w:tcW w:w="426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重18四线日液量HV_18_4TH_WATER_DAILY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重18四线含水HV_18_4TH_WATER_CUT</w:t>
            </w:r>
          </w:p>
        </w:tc>
        <w:tc>
          <w:tcPr>
            <w:tcW w:w="426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6000SAGD循环液量SAGD2_WATER_DAILY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6000方SAGD循环含水SAGD2_WATER_CUT</w:t>
            </w:r>
          </w:p>
        </w:tc>
        <w:tc>
          <w:tcPr>
            <w:tcW w:w="426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特一联去特二联液量HV_T1_T2_WATER_DAILY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特一联去特二联液含水HV_T1_T2_WATER_CUT</w:t>
            </w:r>
          </w:p>
        </w:tc>
        <w:tc>
          <w:tcPr>
            <w:tcW w:w="426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备注REMARKS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7030A0"/>
                <w:highlight w:val="green"/>
                <w:lang w:eastAsia="zh-CN"/>
              </w:rPr>
              <w:t>提交（保存）按钮</w:t>
            </w:r>
          </w:p>
        </w:tc>
      </w:tr>
    </w:tbl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moder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ËÎÌå">
    <w:altName w:val="Times New Roman"/>
    <w:panose1 w:val="00000000000000000000"/>
    <w:charset w:val="86"/>
    <w:family w:val="modern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443BC4"/>
    <w:multiLevelType w:val="multilevel"/>
    <w:tmpl w:val="52443BC4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2632C"/>
    <w:rsid w:val="001A67CF"/>
    <w:rsid w:val="001D7EFF"/>
    <w:rsid w:val="002A3799"/>
    <w:rsid w:val="005B6A62"/>
    <w:rsid w:val="006805A9"/>
    <w:rsid w:val="0069702A"/>
    <w:rsid w:val="006F0A2A"/>
    <w:rsid w:val="006F6A47"/>
    <w:rsid w:val="009329F7"/>
    <w:rsid w:val="00A40695"/>
    <w:rsid w:val="00A8632A"/>
    <w:rsid w:val="00AA21E8"/>
    <w:rsid w:val="00B5516A"/>
    <w:rsid w:val="00BC2BD3"/>
    <w:rsid w:val="00BE33A1"/>
    <w:rsid w:val="00C36EE1"/>
    <w:rsid w:val="00D143B9"/>
    <w:rsid w:val="00D83BDF"/>
    <w:rsid w:val="00E21181"/>
    <w:rsid w:val="00E9739A"/>
    <w:rsid w:val="21A83D12"/>
    <w:rsid w:val="32C91A89"/>
    <w:rsid w:val="38257B50"/>
    <w:rsid w:val="4C94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uiPriority w:val="99"/>
    <w:rPr>
      <w:sz w:val="18"/>
      <w:szCs w:val="18"/>
    </w:rPr>
  </w:style>
  <w:style w:type="character" w:customStyle="1" w:styleId="11">
    <w:name w:val="标题 2 Char"/>
    <w:basedOn w:val="5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font11"/>
    <w:basedOn w:val="5"/>
    <w:uiPriority w:val="0"/>
    <w:rPr>
      <w:rFonts w:ascii="Calibri" w:hAnsi="Calibri" w:cs="Calibri"/>
      <w:color w:val="00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450</Words>
  <Characters>2571</Characters>
  <Lines>21</Lines>
  <Paragraphs>6</Paragraphs>
  <TotalTime>17</TotalTime>
  <ScaleCrop>false</ScaleCrop>
  <LinksUpToDate>false</LinksUpToDate>
  <CharactersWithSpaces>3015</CharactersWithSpaces>
  <Application>WPS Office_10.8.2.6990_F1E327BC-269C-435d-A152-05C5408002CA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2019-10-03T04:10:00Z</dcterms:created>
  <dc:creator>123</dc:creator>
  <cp:lastModifiedBy>rjs</cp:lastModifiedBy>
  <dcterms:modified xsi:type="dcterms:W3CDTF">2020-05-07T02:45:52Z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2052-10.8.2.6990</vt:lpwstr>
  </property>
</Properties>
</file>