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Title: Business Growth Guy - Unlock Success with Tailored Growth Strategies</w:t>
      </w:r>
    </w:p>
    <w:p>
      <w:pPr>
        <w:pStyle w:val="Normal"/>
        <w:spacing w:beforeAutospacing="1" w:afterAutospacing="1"/>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Framework / Wireframe:</w:t>
      </w:r>
    </w:p>
    <w:p>
      <w:pPr>
        <w:pStyle w:val="Normal"/>
        <w:numPr>
          <w:ilvl w:val="0"/>
          <w:numId w:val="1"/>
        </w:numPr>
        <w:spacing w:beforeAutospacing="1"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Header:</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Logo: Business Growth Guy</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Navigation: Home, Global Strategy Blueprint, </w:t>
      </w:r>
      <w:r>
        <w:rPr>
          <w:rFonts w:eastAsia="Times New Roman" w:cs="Times New Roman" w:ascii="Times New Roman" w:hAnsi="Times New Roman"/>
          <w:color w:val="FF3838"/>
          <w:sz w:val="20"/>
          <w:szCs w:val="20"/>
          <w:lang w:eastAsia="en-GB"/>
        </w:rPr>
        <w:t>Entrepreneur's Launchpad, Culture Transformation Accelerator, Event Impact Maximiser, Digital Media and Partnership Amplifier,</w:t>
      </w:r>
      <w:r>
        <w:rPr>
          <w:rFonts w:eastAsia="Times New Roman" w:cs="Times New Roman" w:ascii="Times New Roman" w:hAnsi="Times New Roman"/>
          <w:sz w:val="20"/>
          <w:szCs w:val="20"/>
          <w:lang w:eastAsia="en-GB"/>
        </w:rPr>
        <w:t xml:space="preserve"> Contact </w:t>
      </w:r>
      <w:r>
        <w:rPr>
          <w:rFonts w:eastAsia="Times New Roman" w:cs="Times New Roman" w:ascii="Times New Roman" w:hAnsi="Times New Roman"/>
          <w:color w:val="158466"/>
          <w:sz w:val="20"/>
          <w:szCs w:val="20"/>
          <w:lang w:eastAsia="en-GB"/>
        </w:rPr>
        <w:t>(To create these pages we need contents)</w:t>
      </w:r>
    </w:p>
    <w:p>
      <w:pPr>
        <w:pStyle w:val="Normal"/>
        <w:numPr>
          <w:ilvl w:val="0"/>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Hero Section (Homepage):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Headline: Unlock Success in Business</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Subheadline: Experience tailored growth strategies designed for entrepreneurs and businesses</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Background Image: Successful business owner or team celebrating achievements</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Button: Schedule a Consultation </w:t>
      </w:r>
      <w:r>
        <w:rPr>
          <w:rFonts w:eastAsia="Times New Roman" w:cs="Times New Roman" w:ascii="Times New Roman" w:hAnsi="Times New Roman"/>
          <w:color w:val="158466"/>
          <w:sz w:val="20"/>
          <w:szCs w:val="20"/>
          <w:lang w:eastAsia="en-GB"/>
        </w:rPr>
        <w:t>(linking to which page)</w:t>
      </w:r>
    </w:p>
    <w:p>
      <w:pPr>
        <w:pStyle w:val="Normal"/>
        <w:numPr>
          <w:ilvl w:val="0"/>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Services Section (Homepage):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Service 1: Global Strategy Blueprint</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Icon / Image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Title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Short Description</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Learn More </w:t>
      </w:r>
      <w:r>
        <w:rPr>
          <w:rFonts w:eastAsia="Times New Roman" w:cs="Times New Roman" w:ascii="Times New Roman" w:hAnsi="Times New Roman"/>
          <w:color w:val="158466"/>
          <w:sz w:val="20"/>
          <w:szCs w:val="20"/>
          <w:lang w:eastAsia="en-GB"/>
        </w:rPr>
        <w:t>(linking to which 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Service 2: Entrepreneur's Launchpad</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Icon / Image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Title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Short Description</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Learn More </w:t>
      </w:r>
      <w:r>
        <w:rPr>
          <w:rFonts w:eastAsia="Times New Roman" w:cs="Times New Roman" w:ascii="Times New Roman" w:hAnsi="Times New Roman"/>
          <w:color w:val="158466"/>
          <w:sz w:val="20"/>
          <w:szCs w:val="20"/>
          <w:lang w:eastAsia="en-GB"/>
        </w:rPr>
        <w:t>(linking to which 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Service 3: Culture Transformation Accelerator</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Icon / Image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Title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Short Description</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Learn More </w:t>
      </w:r>
      <w:r>
        <w:rPr>
          <w:rFonts w:eastAsia="Times New Roman" w:cs="Times New Roman" w:ascii="Times New Roman" w:hAnsi="Times New Roman"/>
          <w:color w:val="158466"/>
          <w:sz w:val="20"/>
          <w:szCs w:val="20"/>
          <w:lang w:eastAsia="en-GB"/>
        </w:rPr>
        <w:t>(linking to which 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Service 4: Event Impact Maximiser</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Icon / Image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Title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Short Description</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Learn More </w:t>
      </w:r>
      <w:r>
        <w:rPr>
          <w:rFonts w:eastAsia="Times New Roman" w:cs="Times New Roman" w:ascii="Times New Roman" w:hAnsi="Times New Roman"/>
          <w:color w:val="158466"/>
          <w:sz w:val="20"/>
          <w:szCs w:val="20"/>
          <w:lang w:eastAsia="en-GB"/>
        </w:rPr>
        <w:t>(linking to which 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Service 5: Digital Media and Partnership Amplifier</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Icon / Image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Title</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Short Description</w:t>
      </w:r>
    </w:p>
    <w:p>
      <w:pPr>
        <w:pStyle w:val="Normal"/>
        <w:numPr>
          <w:ilvl w:val="2"/>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Learn More </w:t>
      </w:r>
      <w:r>
        <w:rPr>
          <w:rFonts w:eastAsia="Times New Roman" w:cs="Times New Roman" w:ascii="Times New Roman" w:hAnsi="Times New Roman"/>
          <w:color w:val="158466"/>
          <w:sz w:val="20"/>
          <w:szCs w:val="20"/>
          <w:lang w:eastAsia="en-GB"/>
        </w:rPr>
        <w:t>(linking to which page)</w:t>
      </w:r>
    </w:p>
    <w:p>
      <w:pPr>
        <w:pStyle w:val="Normal"/>
        <w:numPr>
          <w:ilvl w:val="0"/>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Testimonials Section (Homepage):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Carousel of client testimonials</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Client photos, quotes, and names </w:t>
      </w:r>
      <w:r>
        <w:rPr>
          <w:rFonts w:eastAsia="Times New Roman" w:cs="Times New Roman" w:ascii="Times New Roman" w:hAnsi="Times New Roman"/>
          <w:color w:val="158466"/>
          <w:sz w:val="20"/>
          <w:szCs w:val="20"/>
          <w:lang w:eastAsia="en-GB"/>
        </w:rPr>
        <w:t>(</w:t>
      </w:r>
      <w:r>
        <w:rPr>
          <w:rFonts w:eastAsia="Times New Roman" w:cs="Times New Roman" w:ascii="Times New Roman" w:hAnsi="Times New Roman"/>
          <w:color w:val="158466"/>
          <w:sz w:val="20"/>
          <w:szCs w:val="20"/>
          <w:lang w:eastAsia="en-GB"/>
        </w:rPr>
        <w:t>For the time being we have added dummy con</w:t>
      </w:r>
      <w:r>
        <w:rPr>
          <w:rFonts w:eastAsia="Times New Roman" w:cs="Times New Roman" w:ascii="Times New Roman" w:hAnsi="Times New Roman"/>
          <w:color w:val="158466"/>
          <w:sz w:val="20"/>
          <w:szCs w:val="20"/>
          <w:lang w:eastAsia="en-GB"/>
        </w:rPr>
        <w:t>t</w:t>
      </w:r>
      <w:r>
        <w:rPr>
          <w:rFonts w:eastAsia="Times New Roman" w:cs="Times New Roman" w:ascii="Times New Roman" w:hAnsi="Times New Roman"/>
          <w:color w:val="158466"/>
          <w:sz w:val="20"/>
          <w:szCs w:val="20"/>
          <w:lang w:eastAsia="en-GB"/>
        </w:rPr>
        <w:t>ents for this section</w:t>
      </w:r>
      <w:r>
        <w:rPr>
          <w:rFonts w:eastAsia="Times New Roman" w:cs="Times New Roman" w:ascii="Times New Roman" w:hAnsi="Times New Roman"/>
          <w:color w:val="158466"/>
          <w:sz w:val="20"/>
          <w:szCs w:val="20"/>
          <w:lang w:eastAsia="en-GB"/>
        </w:rPr>
        <w:t>)</w:t>
      </w:r>
    </w:p>
    <w:p>
      <w:pPr>
        <w:pStyle w:val="Normal"/>
        <w:numPr>
          <w:ilvl w:val="0"/>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Footer:</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Contact Information</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Social Media Icons</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Navigation</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w:t>
      </w:r>
      <w:r>
        <w:rPr>
          <w:rFonts w:eastAsia="Times New Roman" w:cs="Times New Roman" w:ascii="Times New Roman" w:hAnsi="Times New Roman"/>
          <w:sz w:val="20"/>
          <w:szCs w:val="20"/>
          <w:lang w:eastAsia="en-GB"/>
        </w:rPr>
        <w:t>ome,</w:t>
      </w:r>
      <w:r>
        <w:rPr>
          <w:rFonts w:eastAsia="Times New Roman" w:cs="Times New Roman" w:ascii="Times New Roman" w:hAnsi="Times New Roman"/>
          <w:color w:val="000000"/>
          <w:sz w:val="20"/>
          <w:szCs w:val="20"/>
          <w:lang w:eastAsia="en-GB"/>
        </w:rPr>
        <w:t xml:space="preserve"> Global Strategy Blueprint, </w:t>
      </w:r>
      <w:r>
        <w:rPr>
          <w:rFonts w:eastAsia="Times New Roman" w:cs="Times New Roman" w:ascii="Times New Roman" w:hAnsi="Times New Roman"/>
          <w:color w:val="FF0000"/>
          <w:sz w:val="20"/>
          <w:szCs w:val="20"/>
          <w:lang w:eastAsia="en-GB"/>
        </w:rPr>
        <w:t xml:space="preserve">Entrepreneur's Launchpad, Culture Transformation Accelerator, Event Impact Maximiser, Digital Media and Partnership Amplifier, </w:t>
      </w:r>
      <w:r>
        <w:rPr>
          <w:rFonts w:eastAsia="Times New Roman" w:cs="Times New Roman" w:ascii="Times New Roman" w:hAnsi="Times New Roman"/>
          <w:color w:val="000000"/>
          <w:sz w:val="20"/>
          <w:szCs w:val="20"/>
          <w:lang w:eastAsia="en-GB"/>
        </w:rPr>
        <w:t>Contact</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color w:val="FF0000"/>
          <w:sz w:val="20"/>
          <w:szCs w:val="20"/>
          <w:lang w:eastAsia="en-GB"/>
        </w:rPr>
        <w:t xml:space="preserve">Privacy Policy and Terms of Service Links </w:t>
      </w:r>
      <w:r>
        <w:rPr>
          <w:rFonts w:eastAsia="Times New Roman" w:cs="Times New Roman" w:ascii="Times New Roman" w:hAnsi="Times New Roman"/>
          <w:color w:val="158466"/>
          <w:sz w:val="20"/>
          <w:szCs w:val="20"/>
          <w:lang w:eastAsia="en-GB"/>
        </w:rPr>
        <w:t>(Need contents for these pages)</w:t>
      </w:r>
    </w:p>
    <w:p>
      <w:pPr>
        <w:pStyle w:val="Normal"/>
        <w:numPr>
          <w:ilvl w:val="0"/>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Individual Service Pages (Global Strategy Blueprint, Entrepreneur's Launchpad, Culture Transformation Accelerator, Event Impact Maximiser, Digital Media and Partnership Amplifier):</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Header with navigation (same as homepage)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Hero section with relevant background image, title, and short description</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Overview of service </w:t>
      </w:r>
      <w:r>
        <w:rPr>
          <w:rFonts w:eastAsia="Times New Roman" w:cs="Times New Roman" w:ascii="Times New Roman" w:hAnsi="Times New Roman"/>
          <w:sz w:val="20"/>
          <w:szCs w:val="20"/>
          <w:lang w:eastAsia="en-GB"/>
        </w:rPr>
        <w:t>(</w:t>
      </w:r>
      <w:r>
        <w:rPr>
          <w:rFonts w:eastAsia="Times New Roman" w:cs="Times New Roman" w:ascii="Times New Roman" w:hAnsi="Times New Roman"/>
          <w:color w:val="158466"/>
          <w:sz w:val="20"/>
          <w:szCs w:val="20"/>
          <w:lang w:eastAsia="en-GB"/>
        </w:rPr>
        <w:t>Need contents</w:t>
      </w:r>
      <w:r>
        <w:rPr>
          <w:rFonts w:eastAsia="Times New Roman" w:cs="Times New Roman" w:ascii="Times New Roman" w:hAnsi="Times New Roman"/>
          <w:sz w:val="20"/>
          <w:szCs w:val="20"/>
          <w:lang w:eastAsia="en-GB"/>
        </w:rPr>
        <w:t>)</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Benefits for target audience </w:t>
      </w:r>
      <w:r>
        <w:rPr>
          <w:rFonts w:eastAsia="Times New Roman" w:cs="Times New Roman" w:ascii="Times New Roman" w:hAnsi="Times New Roman"/>
          <w:sz w:val="20"/>
          <w:szCs w:val="20"/>
          <w:lang w:eastAsia="en-GB"/>
        </w:rPr>
        <w:t>(</w:t>
      </w:r>
      <w:r>
        <w:rPr>
          <w:rFonts w:eastAsia="Times New Roman" w:cs="Times New Roman" w:ascii="Times New Roman" w:hAnsi="Times New Roman"/>
          <w:color w:val="158466"/>
          <w:sz w:val="20"/>
          <w:szCs w:val="20"/>
          <w:lang w:eastAsia="en-GB"/>
        </w:rPr>
        <w:t>Need contents</w:t>
      </w:r>
      <w:r>
        <w:rPr>
          <w:rFonts w:eastAsia="Times New Roman" w:cs="Times New Roman" w:ascii="Times New Roman" w:hAnsi="Times New Roman"/>
          <w:sz w:val="20"/>
          <w:szCs w:val="20"/>
          <w:lang w:eastAsia="en-GB"/>
        </w:rPr>
        <w:t>)</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Testimonials and case studies related to service </w:t>
      </w:r>
      <w:r>
        <w:rPr>
          <w:rFonts w:eastAsia="Times New Roman" w:cs="Times New Roman" w:ascii="Times New Roman" w:hAnsi="Times New Roman"/>
          <w:sz w:val="20"/>
          <w:szCs w:val="20"/>
          <w:lang w:eastAsia="en-GB"/>
        </w:rPr>
        <w:t>(</w:t>
      </w:r>
      <w:r>
        <w:rPr>
          <w:rFonts w:eastAsia="Times New Roman" w:cs="Times New Roman" w:ascii="Times New Roman" w:hAnsi="Times New Roman"/>
          <w:color w:val="158466"/>
          <w:sz w:val="20"/>
          <w:szCs w:val="20"/>
          <w:lang w:eastAsia="en-GB"/>
        </w:rPr>
        <w:t>Need contents</w:t>
      </w:r>
      <w:r>
        <w:rPr>
          <w:rFonts w:eastAsia="Times New Roman" w:cs="Times New Roman" w:ascii="Times New Roman" w:hAnsi="Times New Roman"/>
          <w:sz w:val="20"/>
          <w:szCs w:val="20"/>
          <w:lang w:eastAsia="en-GB"/>
        </w:rPr>
        <w:t>)</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Call-to-Action: Schedule a Consultation </w:t>
      </w:r>
      <w:r>
        <w:rPr>
          <w:rFonts w:eastAsia="Times New Roman" w:cs="Times New Roman" w:ascii="Times New Roman" w:hAnsi="Times New Roman"/>
          <w:color w:val="158466"/>
          <w:sz w:val="20"/>
          <w:szCs w:val="20"/>
          <w:lang w:eastAsia="en-GB"/>
        </w:rPr>
        <w:t>(Link to which 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Footer (same as homepage)</w:t>
      </w:r>
    </w:p>
    <w:p>
      <w:pPr>
        <w:pStyle w:val="Normal"/>
        <w:numPr>
          <w:ilvl w:val="0"/>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Contact 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Header with navigation (same as homepage)</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Contact form</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Address, phone number, and email address</w:t>
      </w:r>
    </w:p>
    <w:p>
      <w:pPr>
        <w:pStyle w:val="Normal"/>
        <w:numPr>
          <w:ilvl w:val="1"/>
          <w:numId w:val="1"/>
        </w:numPr>
        <w:spacing w:before="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Map showing location (optional)</w:t>
      </w:r>
    </w:p>
    <w:p>
      <w:pPr>
        <w:pStyle w:val="Normal"/>
        <w:numPr>
          <w:ilvl w:val="1"/>
          <w:numId w:val="1"/>
        </w:numPr>
        <w:spacing w:before="0" w:afterAutospacing="1"/>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Footer (same as homepage)</w:t>
      </w:r>
    </w:p>
    <w:p>
      <w:pPr>
        <w:pStyle w:val="NormalWeb"/>
        <w:spacing w:before="280" w:after="280"/>
        <w:rPr>
          <w:sz w:val="20"/>
          <w:szCs w:val="20"/>
        </w:rPr>
      </w:pPr>
      <w:r>
        <w:rPr>
          <w:sz w:val="20"/>
          <w:szCs w:val="20"/>
        </w:rPr>
        <w:t>Title: Unleash Your Business's Full Potential with the Business Growth Guy</w:t>
      </w:r>
      <w:r>
        <w:rPr>
          <w:sz w:val="20"/>
          <w:szCs w:val="20"/>
        </w:rPr>
        <w:t xml:space="preserve"> </w:t>
      </w:r>
      <w:r>
        <w:rPr>
          <w:color w:val="158466"/>
          <w:sz w:val="20"/>
          <w:szCs w:val="20"/>
        </w:rPr>
        <w:t>(Do we need to create page with this title &amp; add below contents?)</w:t>
      </w:r>
    </w:p>
    <w:p>
      <w:pPr>
        <w:pStyle w:val="NormalWeb"/>
        <w:spacing w:before="280" w:after="280"/>
        <w:rPr>
          <w:sz w:val="20"/>
          <w:szCs w:val="20"/>
        </w:rPr>
      </w:pPr>
      <w:r>
        <w:rPr>
          <w:sz w:val="20"/>
          <w:szCs w:val="20"/>
        </w:rPr>
        <w:t>Introduction: Are you an entrepreneur or business leader looking for a powerful approach to drive growth? Discover the transformative impact of combining core principles of purpose-driven leadership, compelling storytelling, and persuasive influence through our comprehensive Business Growth Guy (BGG) framework.</w:t>
      </w:r>
    </w:p>
    <w:p>
      <w:pPr>
        <w:pStyle w:val="NormalWeb"/>
        <w:spacing w:before="280" w:after="280"/>
        <w:rPr>
          <w:sz w:val="20"/>
          <w:szCs w:val="20"/>
        </w:rPr>
      </w:pPr>
      <w:r>
        <w:rPr>
          <w:sz w:val="20"/>
          <w:szCs w:val="20"/>
        </w:rPr>
        <w:t>At BGG, we've developed a proven strategy to help businesses unleash their full potential by fusing these powerful concepts, providing a comprehensive approach that engages your audience, communicates your unique value proposition, and builds lasting influence.</w:t>
      </w:r>
    </w:p>
    <w:p>
      <w:pPr>
        <w:pStyle w:val="NormalWeb"/>
        <w:spacing w:before="280" w:after="280"/>
        <w:rPr>
          <w:sz w:val="20"/>
          <w:szCs w:val="20"/>
        </w:rPr>
      </w:pPr>
      <w:r>
        <w:rPr>
          <w:sz w:val="20"/>
          <w:szCs w:val="20"/>
        </w:rPr>
        <w:t>The BGG Framework:</w:t>
      </w:r>
    </w:p>
    <w:p>
      <w:pPr>
        <w:pStyle w:val="NormalWeb"/>
        <w:numPr>
          <w:ilvl w:val="0"/>
          <w:numId w:val="2"/>
        </w:numPr>
        <w:spacing w:before="280" w:after="0"/>
        <w:rPr>
          <w:sz w:val="20"/>
          <w:szCs w:val="20"/>
        </w:rPr>
      </w:pPr>
      <w:r>
        <w:rPr>
          <w:sz w:val="20"/>
          <w:szCs w:val="20"/>
        </w:rPr>
        <w:t>Purpose-Driven Leadership: Uncover the driving force behind your business and communicate it effectively to inspire and motivate your team and customers. We'll help you articulate your core purpose, aligning it with your growth strategy.</w:t>
      </w:r>
    </w:p>
    <w:p>
      <w:pPr>
        <w:pStyle w:val="NormalWeb"/>
        <w:numPr>
          <w:ilvl w:val="0"/>
          <w:numId w:val="2"/>
        </w:numPr>
        <w:spacing w:before="280" w:after="0"/>
        <w:rPr>
          <w:sz w:val="20"/>
          <w:szCs w:val="20"/>
        </w:rPr>
      </w:pPr>
      <w:r>
        <w:rPr>
          <w:sz w:val="20"/>
          <w:szCs w:val="20"/>
        </w:rPr>
        <w:t>Compelling Storytelling: We'll guide you in crafting a clear and compelling brand narrative that captures your audience's attention and drives them to action. By understanding your customers' needs and positioning your business as the solution, you'll create a lasting impact.</w:t>
      </w:r>
    </w:p>
    <w:p>
      <w:pPr>
        <w:pStyle w:val="NormalWeb"/>
        <w:numPr>
          <w:ilvl w:val="0"/>
          <w:numId w:val="2"/>
        </w:numPr>
        <w:spacing w:before="280" w:after="280"/>
        <w:rPr>
          <w:sz w:val="20"/>
          <w:szCs w:val="20"/>
        </w:rPr>
      </w:pPr>
      <w:r>
        <w:rPr>
          <w:sz w:val="20"/>
          <w:szCs w:val="20"/>
        </w:rPr>
        <w:t>Persuasive Influence: Leverage the power of persuasion in your marketing and sales strategies. We'll help you build credibility, trust, and foster long-lasting relationships with your customers.</w:t>
      </w:r>
    </w:p>
    <w:p>
      <w:pPr>
        <w:pStyle w:val="NormalWeb"/>
        <w:spacing w:before="280" w:after="280"/>
        <w:rPr>
          <w:sz w:val="20"/>
          <w:szCs w:val="20"/>
        </w:rPr>
      </w:pPr>
      <w:r>
        <w:rPr>
          <w:sz w:val="20"/>
          <w:szCs w:val="20"/>
        </w:rPr>
        <w:t>Our Approach: At BGG, we take a personalized approach to help you achieve your growth objectives:</w:t>
      </w:r>
    </w:p>
    <w:p>
      <w:pPr>
        <w:pStyle w:val="NormalWeb"/>
        <w:numPr>
          <w:ilvl w:val="0"/>
          <w:numId w:val="3"/>
        </w:numPr>
        <w:spacing w:before="280" w:after="0"/>
        <w:rPr>
          <w:sz w:val="20"/>
          <w:szCs w:val="20"/>
        </w:rPr>
      </w:pPr>
      <w:r>
        <w:rPr>
          <w:sz w:val="20"/>
          <w:szCs w:val="20"/>
        </w:rPr>
        <w:t>In-depth Discovery: We start by understanding your unique challenges, goals, and current growth strategies, ensuring our framework is tailored to your specific needs.</w:t>
      </w:r>
    </w:p>
    <w:p>
      <w:pPr>
        <w:pStyle w:val="NormalWeb"/>
        <w:numPr>
          <w:ilvl w:val="0"/>
          <w:numId w:val="3"/>
        </w:numPr>
        <w:spacing w:before="280" w:after="0"/>
        <w:rPr>
          <w:sz w:val="20"/>
          <w:szCs w:val="20"/>
        </w:rPr>
      </w:pPr>
      <w:r>
        <w:rPr>
          <w:sz w:val="20"/>
          <w:szCs w:val="20"/>
        </w:rPr>
        <w:t>Customized Strategy Development: Based on our assessment, we develop a customized growth plan that integrates the principles of purpose-driven leadership, compelling storytelling, and persuasive influence, driving growth in a sustainable and impactful way.</w:t>
      </w:r>
    </w:p>
    <w:p>
      <w:pPr>
        <w:pStyle w:val="NormalWeb"/>
        <w:numPr>
          <w:ilvl w:val="0"/>
          <w:numId w:val="3"/>
        </w:numPr>
        <w:spacing w:before="280" w:after="0"/>
        <w:rPr>
          <w:sz w:val="20"/>
          <w:szCs w:val="20"/>
        </w:rPr>
      </w:pPr>
      <w:r>
        <w:rPr>
          <w:sz w:val="20"/>
          <w:szCs w:val="20"/>
        </w:rPr>
        <w:t>Implementation Support: We offer ongoing guidance and support, providing the necessary tools, resources, and expertise to implement your growth plan effectively and track your progress.</w:t>
      </w:r>
    </w:p>
    <w:p>
      <w:pPr>
        <w:pStyle w:val="NormalWeb"/>
        <w:numPr>
          <w:ilvl w:val="0"/>
          <w:numId w:val="3"/>
        </w:numPr>
        <w:spacing w:before="280" w:after="280"/>
        <w:rPr>
          <w:sz w:val="20"/>
          <w:szCs w:val="20"/>
        </w:rPr>
      </w:pPr>
      <w:r>
        <w:rPr>
          <w:sz w:val="20"/>
          <w:szCs w:val="20"/>
        </w:rPr>
        <w:t>Continuous Improvement: We believe in the power of adaptation and learning. We'll help you analyze results, refine strategies, and make data-driven decisions to maximize growth and stay ahead of the competition.</w:t>
      </w:r>
    </w:p>
    <w:p>
      <w:pPr>
        <w:pStyle w:val="NormalWeb"/>
        <w:spacing w:before="280" w:after="280"/>
        <w:rPr>
          <w:sz w:val="20"/>
          <w:szCs w:val="20"/>
        </w:rPr>
      </w:pPr>
      <w:r>
        <w:rPr>
          <w:sz w:val="20"/>
          <w:szCs w:val="20"/>
        </w:rPr>
        <w:t>Embark on a transformational journey with the Business Growth Guy and unleash your business's full potential. Contact us today to schedule a consultation and learn how our unique framework can drive exceptional results for your business.</w:t>
      </w:r>
    </w:p>
    <w:p>
      <w:pPr>
        <w:pStyle w:val="NormalWeb"/>
        <w:spacing w:before="280" w:after="280"/>
        <w:rPr>
          <w:sz w:val="20"/>
          <w:szCs w:val="20"/>
        </w:rPr>
      </w:pPr>
      <w:r>
        <w:rPr>
          <w:sz w:val="20"/>
          <w:szCs w:val="20"/>
        </w:rPr>
        <w:t>QUESTIONAIRE – Discovery</w:t>
      </w:r>
    </w:p>
    <w:p>
      <w:pPr>
        <w:pStyle w:val="Normal"/>
        <w:spacing w:beforeAutospacing="1" w:afterAutospacing="1"/>
        <w:rPr>
          <w:rFonts w:ascii="Times New Roman" w:hAnsi="Times New Roman" w:eastAsia="Times New Roman" w:cs="Times New Roman"/>
          <w:lang w:eastAsia="en-GB"/>
        </w:rPr>
      </w:pPr>
      <w:r>
        <w:rPr>
          <w:rFonts w:eastAsia="Times New Roman" w:cs="Times New Roman" w:ascii="Times New Roman" w:hAnsi="Times New Roman"/>
          <w:lang w:eastAsia="en-GB"/>
        </w:rPr>
        <w:t>Our Business Growth Guy (BGG) discovery questionnaire will help gather essential information about you and understand your needs, goals, and current challenges.</w:t>
      </w:r>
    </w:p>
    <w:p>
      <w:pPr>
        <w:pStyle w:val="Normal"/>
        <w:numPr>
          <w:ilvl w:val="0"/>
          <w:numId w:val="4"/>
        </w:numPr>
        <w:spacing w:beforeAutospacing="1" w:after="0"/>
        <w:rPr>
          <w:rFonts w:ascii="Times New Roman" w:hAnsi="Times New Roman" w:eastAsia="Times New Roman" w:cs="Times New Roman"/>
          <w:lang w:eastAsia="en-GB"/>
        </w:rPr>
      </w:pPr>
      <w:r>
        <w:rPr>
          <w:rFonts w:eastAsia="Times New Roman" w:cs="Times New Roman" w:ascii="Times New Roman" w:hAnsi="Times New Roman"/>
          <w:lang w:eastAsia="en-GB"/>
        </w:rPr>
        <w:t>Contact Information</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Full name</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Company name</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Position/title</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Email address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Phone number</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Business Background</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is the nature of your business? (product/service, industry)</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How long has your business been operational?</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is your current annual revenue?</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How many employees do you have?</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Are there any key milestones or achievements that you'd like to share?</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Business Challenges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are your top 3 business challenges or pain points?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How have you tried to address these challenges in the past?</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do you think is the main cause of these challenges?</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Goals and Objectives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are your short-term (3-6 months) business goals?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are your long-term (1-3 years) business goals?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How do you measure success or progress toward these goals?</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Market and Competition</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Who are your target customers or audience?</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How would you describe your ideal customer?</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Who are your main competitors, and what sets your business apart from them?</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Current Growth Strategies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What marketing, sales, or growth strategies are you currently using?</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How effective have these strategies been for your business?</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Are there any areas where you feel you could improve or explore new strategies?</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Theme Selection</w:t>
      </w:r>
    </w:p>
    <w:p>
      <w:pPr>
        <w:pStyle w:val="Normal"/>
        <w:numPr>
          <w:ilvl w:val="1"/>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Based on the BGG themes, which one(s) do you think would be most suitable for your business needs and goals? Why?</w:t>
      </w:r>
    </w:p>
    <w:p>
      <w:pPr>
        <w:pStyle w:val="Normal"/>
        <w:numPr>
          <w:ilvl w:val="0"/>
          <w:numId w:val="4"/>
        </w:numPr>
        <w:spacing w:before="0" w:after="0"/>
        <w:rPr>
          <w:rFonts w:ascii="Times New Roman" w:hAnsi="Times New Roman" w:eastAsia="Times New Roman" w:cs="Times New Roman"/>
          <w:lang w:eastAsia="en-GB"/>
        </w:rPr>
      </w:pPr>
      <w:r>
        <w:rPr>
          <w:rFonts w:eastAsia="Times New Roman" w:cs="Times New Roman" w:ascii="Times New Roman" w:hAnsi="Times New Roman"/>
          <w:lang w:eastAsia="en-GB"/>
        </w:rPr>
        <w:t>Additional Information</w:t>
      </w:r>
    </w:p>
    <w:p>
      <w:pPr>
        <w:pStyle w:val="Normal"/>
        <w:numPr>
          <w:ilvl w:val="1"/>
          <w:numId w:val="4"/>
        </w:numPr>
        <w:spacing w:before="0" w:afterAutospacing="1"/>
        <w:rPr>
          <w:rFonts w:ascii="Times New Roman" w:hAnsi="Times New Roman" w:eastAsia="Times New Roman" w:cs="Times New Roman"/>
          <w:lang w:eastAsia="en-GB"/>
        </w:rPr>
      </w:pPr>
      <w:r>
        <w:rPr>
          <w:rFonts w:eastAsia="Times New Roman" w:cs="Times New Roman" w:ascii="Times New Roman" w:hAnsi="Times New Roman"/>
          <w:lang w:eastAsia="en-GB"/>
        </w:rPr>
        <w:t>Is there any additional information you'd like to share about your business, its challenges, or your expectations for working with BGG?</w:t>
      </w:r>
    </w:p>
    <w:p>
      <w:pPr>
        <w:pStyle w:val="NormalWeb"/>
        <w:spacing w:before="280" w:after="280"/>
        <w:rPr>
          <w:sz w:val="20"/>
          <w:szCs w:val="20"/>
        </w:rPr>
      </w:pPr>
      <w:r>
        <w:rPr>
          <w:sz w:val="20"/>
          <w:szCs w:val="20"/>
        </w:rPr>
      </w:r>
    </w:p>
    <w:p>
      <w:pPr>
        <w:pStyle w:val="Normal"/>
        <w:rPr>
          <w:sz w:val="20"/>
          <w:szCs w:val="2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53412"/>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Application>LibreOffice/6.4.7.2$Linux_X86_64 LibreOffice_project/40$Build-2</Application>
  <Pages>3</Pages>
  <Words>1042</Words>
  <Characters>5897</Characters>
  <CharactersWithSpaces>6738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2023-05-06T06:06:00Z</dcterms:created>
  <dc:creator>Andy Oyegoke</dc:creator>
  <dc:description/>
  <dc:language>en-IN</dc:language>
  <cp:lastModifiedBy/>
  <dcterms:modified xsi:type="dcterms:W3CDTF">2023-06-07T15:39:59Z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