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2D9" w:rsidRPr="00723718" w:rsidRDefault="003F1AF5">
      <w:pPr>
        <w:rPr>
          <w:b/>
        </w:rPr>
      </w:pPr>
      <w:r w:rsidRPr="00723718">
        <w:rPr>
          <w:b/>
        </w:rPr>
        <w:t>HDFS</w:t>
      </w:r>
      <w:r w:rsidRPr="00723718">
        <w:rPr>
          <w:rFonts w:hint="eastAsia"/>
          <w:b/>
        </w:rPr>
        <w:t>存储原理</w:t>
      </w:r>
    </w:p>
    <w:p w:rsidR="003F1AF5" w:rsidRPr="00723718" w:rsidRDefault="003F1AF5" w:rsidP="003F1AF5">
      <w:pPr>
        <w:pStyle w:val="a3"/>
        <w:numPr>
          <w:ilvl w:val="0"/>
          <w:numId w:val="1"/>
        </w:numPr>
        <w:ind w:firstLineChars="0"/>
        <w:rPr>
          <w:b/>
        </w:rPr>
      </w:pPr>
      <w:r w:rsidRPr="00723718">
        <w:rPr>
          <w:rFonts w:hint="eastAsia"/>
          <w:b/>
        </w:rPr>
        <w:t>冗余数据保存问题</w:t>
      </w:r>
    </w:p>
    <w:p w:rsidR="003F1AF5" w:rsidRDefault="003F1AF5" w:rsidP="003F1AF5">
      <w:pPr>
        <w:pStyle w:val="a3"/>
        <w:ind w:left="360" w:firstLineChars="0" w:firstLine="0"/>
      </w:pPr>
      <w:r>
        <w:rPr>
          <w:rFonts w:hint="eastAsia"/>
        </w:rPr>
        <w:t>底层是非常廉价的机器，出故障是常态</w:t>
      </w:r>
    </w:p>
    <w:p w:rsidR="003F1AF5" w:rsidRDefault="003F1AF5" w:rsidP="003F1AF5">
      <w:pPr>
        <w:pStyle w:val="a3"/>
        <w:ind w:left="360"/>
      </w:pPr>
      <w:r>
        <w:rPr>
          <w:rFonts w:hint="eastAsia"/>
        </w:rPr>
        <w:t>以快为单位进行冗余保存备份，默认是</w:t>
      </w:r>
      <w:r>
        <w:rPr>
          <w:rFonts w:hint="eastAsia"/>
        </w:rPr>
        <w:t>3</w:t>
      </w:r>
      <w:r>
        <w:rPr>
          <w:rFonts w:hint="eastAsia"/>
        </w:rPr>
        <w:t>块，但是也可以个性化配置，在伪分布式中冗余因子只能为一，因为名称节点和数据节点都在一台机器上，不存在冗余</w:t>
      </w:r>
    </w:p>
    <w:p w:rsidR="003F1AF5" w:rsidRDefault="003F1AF5" w:rsidP="003F1AF5">
      <w:pPr>
        <w:pStyle w:val="a3"/>
        <w:ind w:left="360" w:firstLineChars="0" w:firstLine="0"/>
      </w:pPr>
      <w:r>
        <w:rPr>
          <w:rFonts w:hint="eastAsia"/>
        </w:rPr>
        <w:t>优点：</w:t>
      </w:r>
    </w:p>
    <w:p w:rsidR="003F1AF5" w:rsidRDefault="003F1AF5" w:rsidP="003F1AF5">
      <w:pPr>
        <w:pStyle w:val="a3"/>
        <w:ind w:left="360" w:firstLineChars="0" w:firstLine="0"/>
      </w:pPr>
      <w:r>
        <w:rPr>
          <w:rFonts w:hint="eastAsia"/>
        </w:rPr>
        <w:t>加快数据传输速度</w:t>
      </w:r>
    </w:p>
    <w:p w:rsidR="003F1AF5" w:rsidRDefault="003F1AF5" w:rsidP="003F1AF5">
      <w:pPr>
        <w:pStyle w:val="a3"/>
        <w:ind w:left="360" w:firstLineChars="0" w:firstLine="0"/>
      </w:pPr>
      <w:r>
        <w:rPr>
          <w:rFonts w:hint="eastAsia"/>
        </w:rPr>
        <w:t>很容易检测数据错误</w:t>
      </w:r>
    </w:p>
    <w:p w:rsidR="003F1AF5" w:rsidRDefault="003F1AF5" w:rsidP="003F1AF5">
      <w:pPr>
        <w:pStyle w:val="a3"/>
        <w:ind w:left="360" w:firstLineChars="0" w:firstLine="0"/>
      </w:pPr>
      <w:r>
        <w:rPr>
          <w:rFonts w:hint="eastAsia"/>
        </w:rPr>
        <w:t>保证数据可靠性</w:t>
      </w:r>
    </w:p>
    <w:p w:rsidR="000A6EF4" w:rsidRPr="003F1AF5" w:rsidRDefault="000A6EF4" w:rsidP="003F1AF5">
      <w:pPr>
        <w:pStyle w:val="a3"/>
        <w:ind w:left="360" w:firstLineChars="0" w:firstLine="0"/>
      </w:pPr>
    </w:p>
    <w:p w:rsidR="000A6EF4" w:rsidRPr="00723718" w:rsidRDefault="000A6EF4" w:rsidP="000A6EF4">
      <w:pPr>
        <w:pStyle w:val="a3"/>
        <w:numPr>
          <w:ilvl w:val="0"/>
          <w:numId w:val="1"/>
        </w:numPr>
        <w:ind w:firstLineChars="0"/>
        <w:rPr>
          <w:b/>
        </w:rPr>
      </w:pPr>
      <w:r w:rsidRPr="00723718">
        <w:rPr>
          <w:b/>
        </w:rPr>
        <w:t>数据保存策略问题</w:t>
      </w:r>
    </w:p>
    <w:p w:rsidR="003F1AF5" w:rsidRDefault="003F1AF5" w:rsidP="003F1AF5">
      <w:pPr>
        <w:pStyle w:val="a3"/>
        <w:ind w:left="360" w:firstLineChars="0" w:firstLine="0"/>
      </w:pPr>
      <w:r>
        <w:rPr>
          <w:rFonts w:hint="eastAsia"/>
        </w:rPr>
        <w:t>第一个快到达</w:t>
      </w:r>
      <w:r>
        <w:sym w:font="Wingdings" w:char="F0E0"/>
      </w:r>
      <w:r>
        <w:rPr>
          <w:rFonts w:hint="eastAsia"/>
        </w:rPr>
        <w:t>复制三个副本</w:t>
      </w:r>
      <w:r>
        <w:sym w:font="Wingdings" w:char="F0E0"/>
      </w:r>
      <w:r>
        <w:rPr>
          <w:rFonts w:hint="eastAsia"/>
        </w:rPr>
        <w:t>第一块放在上传文件的节点（如果不是集群中的节点提交的数据，</w:t>
      </w:r>
      <w:r>
        <w:rPr>
          <w:rFonts w:hint="eastAsia"/>
        </w:rPr>
        <w:t>HDFS</w:t>
      </w:r>
      <w:r>
        <w:rPr>
          <w:rFonts w:hint="eastAsia"/>
        </w:rPr>
        <w:t>会随机挑选一台磁盘不太满，</w:t>
      </w:r>
      <w:r>
        <w:rPr>
          <w:rFonts w:hint="eastAsia"/>
        </w:rPr>
        <w:t>CPU</w:t>
      </w:r>
      <w:r>
        <w:rPr>
          <w:rFonts w:hint="eastAsia"/>
        </w:rPr>
        <w:t>又不忙的一台节点存放）</w:t>
      </w:r>
      <w:r>
        <w:sym w:font="Wingdings" w:char="F0E0"/>
      </w:r>
      <w:r>
        <w:t>第二副本</w:t>
      </w:r>
      <w:r>
        <w:rPr>
          <w:rFonts w:hint="eastAsia"/>
        </w:rPr>
        <w:t>，</w:t>
      </w:r>
      <w:r>
        <w:t>将它放在与第一块不同的机架上</w:t>
      </w:r>
      <w:r>
        <w:rPr>
          <w:rFonts w:hint="eastAsia"/>
        </w:rPr>
        <w:t>，</w:t>
      </w:r>
      <w:r>
        <w:sym w:font="Wingdings" w:char="F0E0"/>
      </w:r>
      <w:r>
        <w:rPr>
          <w:rFonts w:hint="eastAsia"/>
        </w:rPr>
        <w:t>第三个副本放在同一机架的不同节点上。（个人感觉不太合适，在</w:t>
      </w:r>
      <w:r>
        <w:rPr>
          <w:rFonts w:hint="eastAsia"/>
        </w:rPr>
        <w:t>Hadoop</w:t>
      </w:r>
      <w:r>
        <w:rPr>
          <w:rFonts w:hint="eastAsia"/>
        </w:rPr>
        <w:t>权威指南上有比较严密的解释）</w:t>
      </w:r>
    </w:p>
    <w:p w:rsidR="00723718" w:rsidRDefault="00723718" w:rsidP="003F1AF5">
      <w:pPr>
        <w:pStyle w:val="a3"/>
        <w:ind w:left="360" w:firstLineChars="0" w:firstLine="0"/>
      </w:pPr>
      <w:r w:rsidRPr="00723718">
        <w:rPr>
          <w:rFonts w:hint="eastAsia"/>
          <w:b/>
        </w:rPr>
        <w:t>Hadoop</w:t>
      </w:r>
      <w:r w:rsidRPr="00723718">
        <w:rPr>
          <w:rFonts w:hint="eastAsia"/>
          <w:b/>
        </w:rPr>
        <w:t>权威指南解释数据保存策略</w:t>
      </w:r>
      <w:r>
        <w:rPr>
          <w:rFonts w:hint="eastAsia"/>
        </w:rPr>
        <w:t>：</w:t>
      </w:r>
    </w:p>
    <w:p w:rsidR="008423F7" w:rsidRDefault="008423F7" w:rsidP="003F1AF5">
      <w:pPr>
        <w:pStyle w:val="a3"/>
        <w:ind w:left="360" w:firstLineChars="0" w:firstLine="0"/>
      </w:pPr>
      <w:proofErr w:type="spellStart"/>
      <w:r>
        <w:t>Name</w:t>
      </w:r>
      <w:r>
        <w:rPr>
          <w:rFonts w:hint="eastAsia"/>
        </w:rPr>
        <w:t>node</w:t>
      </w:r>
      <w:proofErr w:type="spellEnd"/>
      <w:r>
        <w:rPr>
          <w:rFonts w:hint="eastAsia"/>
        </w:rPr>
        <w:t>如何选择在哪个</w:t>
      </w:r>
      <w:proofErr w:type="spellStart"/>
      <w:r>
        <w:rPr>
          <w:rFonts w:hint="eastAsia"/>
        </w:rPr>
        <w:t>data</w:t>
      </w:r>
      <w:r>
        <w:t>node</w:t>
      </w:r>
      <w:proofErr w:type="spellEnd"/>
      <w:r>
        <w:rPr>
          <w:rFonts w:hint="eastAsia"/>
        </w:rPr>
        <w:t>存储复本，需要对</w:t>
      </w:r>
      <w:r w:rsidRPr="008423F7">
        <w:rPr>
          <w:rFonts w:hint="eastAsia"/>
          <w:b/>
        </w:rPr>
        <w:t>可靠性</w:t>
      </w:r>
      <w:r>
        <w:rPr>
          <w:rFonts w:hint="eastAsia"/>
        </w:rPr>
        <w:t>，</w:t>
      </w:r>
      <w:r w:rsidRPr="008423F7">
        <w:rPr>
          <w:rFonts w:hint="eastAsia"/>
          <w:b/>
        </w:rPr>
        <w:t>写入带宽</w:t>
      </w:r>
      <w:r>
        <w:rPr>
          <w:rFonts w:hint="eastAsia"/>
        </w:rPr>
        <w:t>和</w:t>
      </w:r>
      <w:r w:rsidRPr="008423F7">
        <w:rPr>
          <w:rFonts w:hint="eastAsia"/>
          <w:b/>
        </w:rPr>
        <w:t>读取带宽</w:t>
      </w:r>
      <w:r>
        <w:rPr>
          <w:rFonts w:hint="eastAsia"/>
        </w:rPr>
        <w:t>进行权衡，</w:t>
      </w:r>
      <w:r w:rsidRPr="008423F7">
        <w:rPr>
          <w:rFonts w:hint="eastAsia"/>
          <w:b/>
        </w:rPr>
        <w:t>将所有复本都存储在一个节点上</w:t>
      </w:r>
      <w:r>
        <w:rPr>
          <w:rFonts w:hint="eastAsia"/>
        </w:rPr>
        <w:t>，损失的写入带宽最小，但并不提供真实的冗余，同时，同一个机架上的节点之间的读取带宽是很高的；</w:t>
      </w:r>
      <w:r w:rsidRPr="001D5CCB">
        <w:rPr>
          <w:rFonts w:hint="eastAsia"/>
          <w:b/>
        </w:rPr>
        <w:t>另一个极端是将复本存储在不同的数据中心</w:t>
      </w:r>
      <w:r>
        <w:rPr>
          <w:rFonts w:hint="eastAsia"/>
        </w:rPr>
        <w:t>，可以最大限度的提高冗余，但带宽的损耗非常大（到目前为止，所有的</w:t>
      </w:r>
      <w:r>
        <w:rPr>
          <w:rFonts w:hint="eastAsia"/>
        </w:rPr>
        <w:t>Hadoop</w:t>
      </w:r>
      <w:r>
        <w:rPr>
          <w:rFonts w:hint="eastAsia"/>
        </w:rPr>
        <w:t>集群都运行在同一个数据中心）。</w:t>
      </w:r>
    </w:p>
    <w:p w:rsidR="008423F7" w:rsidRDefault="008423F7" w:rsidP="00A32FB3">
      <w:pPr>
        <w:pStyle w:val="a3"/>
        <w:ind w:left="360" w:firstLineChars="0"/>
      </w:pPr>
      <w:r>
        <w:rPr>
          <w:rFonts w:hint="eastAsia"/>
        </w:rPr>
        <w:t>在同一个数据中心的布局策略：默认在运行</w:t>
      </w:r>
      <w:r w:rsidRPr="001D5CCB">
        <w:rPr>
          <w:rFonts w:hint="eastAsia"/>
          <w:b/>
        </w:rPr>
        <w:t>客户端的节点上存储第一个复本</w:t>
      </w:r>
      <w:r>
        <w:rPr>
          <w:rFonts w:hint="eastAsia"/>
        </w:rPr>
        <w:t>（如果客户端运行在集群之外，就随机选择一个磁盘不太满，</w:t>
      </w:r>
      <w:r>
        <w:rPr>
          <w:rFonts w:hint="eastAsia"/>
        </w:rPr>
        <w:t>CPU</w:t>
      </w:r>
      <w:r>
        <w:rPr>
          <w:rFonts w:hint="eastAsia"/>
        </w:rPr>
        <w:t>不太忙的一个节点进行存放），</w:t>
      </w:r>
      <w:r w:rsidRPr="001D5CCB">
        <w:rPr>
          <w:rFonts w:hint="eastAsia"/>
          <w:b/>
        </w:rPr>
        <w:t>第二个复本放在与第一个复本不同且随机另外选择的机架上</w:t>
      </w:r>
      <w:r>
        <w:rPr>
          <w:rFonts w:hint="eastAsia"/>
        </w:rPr>
        <w:t>的节点</w:t>
      </w:r>
      <w:r w:rsidR="001D5CCB">
        <w:rPr>
          <w:rFonts w:hint="eastAsia"/>
        </w:rPr>
        <w:t>存储，第</w:t>
      </w:r>
      <w:r w:rsidR="001D5CCB" w:rsidRPr="001D5CCB">
        <w:rPr>
          <w:rFonts w:hint="eastAsia"/>
          <w:b/>
        </w:rPr>
        <w:t>三个复本与第二个复本存放在同一个机架上，随机选择另一个节点</w:t>
      </w:r>
      <w:r w:rsidR="001D5CCB">
        <w:rPr>
          <w:rFonts w:hint="eastAsia"/>
        </w:rPr>
        <w:t>，其他复本放在集群中随机选择的节点上，系统会尽量避免在同一个机架上存储太多复本。</w:t>
      </w:r>
      <w:r w:rsidR="00A32FB3">
        <w:rPr>
          <w:rFonts w:hint="eastAsia"/>
        </w:rPr>
        <w:t>一旦选定复本的存放位置，就根据网络拓扑创建一个</w:t>
      </w:r>
      <w:r w:rsidR="00A32FB3" w:rsidRPr="00A32FB3">
        <w:rPr>
          <w:rFonts w:hint="eastAsia"/>
          <w:b/>
        </w:rPr>
        <w:t>管线</w:t>
      </w:r>
      <w:r w:rsidR="00A32FB3">
        <w:rPr>
          <w:rFonts w:hint="eastAsia"/>
        </w:rPr>
        <w:t>。</w:t>
      </w:r>
    </w:p>
    <w:p w:rsidR="00A32FB3" w:rsidRDefault="00A32FB3" w:rsidP="00A32FB3">
      <w:pPr>
        <w:pStyle w:val="a3"/>
        <w:ind w:left="360" w:firstLineChars="0"/>
        <w:rPr>
          <w:rFonts w:hint="eastAsia"/>
        </w:rPr>
      </w:pPr>
      <w:r>
        <w:rPr>
          <w:rFonts w:hint="eastAsia"/>
        </w:rPr>
        <w:t>这种存储策略不仅提供很好的</w:t>
      </w:r>
      <w:r w:rsidRPr="00A32FB3">
        <w:rPr>
          <w:rFonts w:hint="eastAsia"/>
          <w:b/>
        </w:rPr>
        <w:t>稳定性</w:t>
      </w:r>
      <w:r>
        <w:rPr>
          <w:rFonts w:hint="eastAsia"/>
        </w:rPr>
        <w:t>，而且实现了很好的</w:t>
      </w:r>
      <w:r w:rsidRPr="00A32FB3">
        <w:rPr>
          <w:rFonts w:hint="eastAsia"/>
          <w:b/>
        </w:rPr>
        <w:t>负载均衡</w:t>
      </w:r>
      <w:r>
        <w:rPr>
          <w:rFonts w:hint="eastAsia"/>
        </w:rPr>
        <w:t>，包括</w:t>
      </w:r>
      <w:r w:rsidRPr="00A32FB3">
        <w:rPr>
          <w:rFonts w:hint="eastAsia"/>
          <w:b/>
        </w:rPr>
        <w:t>写入带宽</w:t>
      </w:r>
      <w:r>
        <w:rPr>
          <w:rFonts w:hint="eastAsia"/>
        </w:rPr>
        <w:t>，</w:t>
      </w:r>
      <w:r w:rsidRPr="00A32FB3">
        <w:rPr>
          <w:rFonts w:hint="eastAsia"/>
          <w:b/>
        </w:rPr>
        <w:t>读取性能</w:t>
      </w:r>
      <w:r>
        <w:rPr>
          <w:rFonts w:hint="eastAsia"/>
        </w:rPr>
        <w:t>，集群中块的</w:t>
      </w:r>
      <w:r w:rsidRPr="00A32FB3">
        <w:rPr>
          <w:rFonts w:hint="eastAsia"/>
          <w:b/>
        </w:rPr>
        <w:t>均匀分布</w:t>
      </w:r>
      <w:r>
        <w:rPr>
          <w:rFonts w:hint="eastAsia"/>
        </w:rPr>
        <w:t>。</w:t>
      </w:r>
    </w:p>
    <w:p w:rsidR="008423F7" w:rsidRDefault="008423F7" w:rsidP="003F1AF5">
      <w:pPr>
        <w:pStyle w:val="a3"/>
        <w:ind w:left="360" w:firstLineChars="0" w:firstLine="0"/>
        <w:rPr>
          <w:rFonts w:hint="eastAsia"/>
        </w:rPr>
      </w:pPr>
    </w:p>
    <w:p w:rsidR="003F1AF5" w:rsidRDefault="003F1AF5" w:rsidP="003F1AF5">
      <w:pPr>
        <w:pStyle w:val="a3"/>
        <w:ind w:left="360" w:firstLineChars="0" w:firstLine="0"/>
      </w:pPr>
      <w:r>
        <w:rPr>
          <w:rFonts w:hint="eastAsia"/>
        </w:rPr>
        <w:t>数据读取：</w:t>
      </w:r>
    </w:p>
    <w:p w:rsidR="003D39EC" w:rsidRDefault="003D39EC" w:rsidP="003D39EC">
      <w:pPr>
        <w:pStyle w:val="a3"/>
        <w:ind w:left="360" w:firstLineChars="0" w:firstLine="0"/>
      </w:pPr>
      <w:r>
        <w:rPr>
          <w:rFonts w:hint="eastAsia"/>
        </w:rPr>
        <w:t>就近原则。</w:t>
      </w:r>
    </w:p>
    <w:p w:rsidR="003D39EC" w:rsidRDefault="003D39EC" w:rsidP="003D39EC">
      <w:pPr>
        <w:pStyle w:val="a3"/>
        <w:ind w:left="360" w:firstLineChars="0" w:firstLine="0"/>
      </w:pPr>
      <w:r>
        <w:rPr>
          <w:rFonts w:hint="eastAsia"/>
        </w:rPr>
        <w:t>HDFS</w:t>
      </w:r>
      <w:r>
        <w:rPr>
          <w:rFonts w:hint="eastAsia"/>
        </w:rPr>
        <w:t>提供了一个</w:t>
      </w:r>
      <w:r>
        <w:rPr>
          <w:rFonts w:hint="eastAsia"/>
        </w:rPr>
        <w:t>API</w:t>
      </w:r>
      <w:r>
        <w:rPr>
          <w:rFonts w:hint="eastAsia"/>
        </w:rPr>
        <w:t>，可以确定一个数据节点所属机架</w:t>
      </w:r>
      <w:r>
        <w:rPr>
          <w:rFonts w:hint="eastAsia"/>
        </w:rPr>
        <w:t>ID</w:t>
      </w:r>
      <w:r>
        <w:rPr>
          <w:rFonts w:hint="eastAsia"/>
        </w:rPr>
        <w:t>，客户端可以调用</w:t>
      </w:r>
    </w:p>
    <w:p w:rsidR="003D39EC" w:rsidRDefault="003D39EC" w:rsidP="003D39EC">
      <w:pPr>
        <w:pStyle w:val="a3"/>
        <w:ind w:left="360" w:firstLineChars="0" w:firstLine="0"/>
      </w:pPr>
    </w:p>
    <w:p w:rsidR="000A6EF4" w:rsidRDefault="000A6EF4" w:rsidP="000A6EF4">
      <w:pPr>
        <w:pStyle w:val="a3"/>
        <w:numPr>
          <w:ilvl w:val="0"/>
          <w:numId w:val="1"/>
        </w:numPr>
        <w:ind w:firstLineChars="0"/>
      </w:pPr>
      <w:r>
        <w:rPr>
          <w:rFonts w:hint="eastAsia"/>
        </w:rPr>
        <w:t>数据恢复的问题</w:t>
      </w:r>
    </w:p>
    <w:p w:rsidR="003F1AF5" w:rsidRDefault="003D39EC" w:rsidP="003D39EC">
      <w:pPr>
        <w:pStyle w:val="a3"/>
        <w:ind w:left="360" w:firstLineChars="0" w:firstLine="0"/>
      </w:pPr>
      <w:r>
        <w:rPr>
          <w:rFonts w:hint="eastAsia"/>
        </w:rPr>
        <w:t>名称节点出错</w:t>
      </w:r>
    </w:p>
    <w:p w:rsidR="003D39EC" w:rsidRDefault="003D39EC" w:rsidP="003D39EC">
      <w:pPr>
        <w:pStyle w:val="a3"/>
        <w:ind w:left="360" w:firstLineChars="0" w:firstLine="0"/>
      </w:pP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，整个</w:t>
      </w:r>
      <w:r>
        <w:rPr>
          <w:rFonts w:hint="eastAsia"/>
        </w:rPr>
        <w:t>HDFS</w:t>
      </w:r>
      <w:r>
        <w:rPr>
          <w:rFonts w:hint="eastAsia"/>
        </w:rPr>
        <w:t>实例将失效，启动备份，</w:t>
      </w:r>
      <w:r>
        <w:rPr>
          <w:rFonts w:hint="eastAsia"/>
        </w:rPr>
        <w:t>Hadoop2.x</w:t>
      </w:r>
      <w:r>
        <w:rPr>
          <w:rFonts w:hint="eastAsia"/>
        </w:rPr>
        <w:t>有热备份</w:t>
      </w:r>
    </w:p>
    <w:p w:rsidR="003D39EC" w:rsidRPr="00340A4F" w:rsidRDefault="003D39EC" w:rsidP="003D39EC">
      <w:pPr>
        <w:pStyle w:val="a3"/>
        <w:ind w:left="360" w:firstLineChars="0" w:firstLine="0"/>
        <w:rPr>
          <w:b/>
        </w:rPr>
      </w:pPr>
      <w:r w:rsidRPr="00340A4F">
        <w:rPr>
          <w:rFonts w:hint="eastAsia"/>
          <w:b/>
        </w:rPr>
        <w:t>数据节点出错</w:t>
      </w:r>
    </w:p>
    <w:p w:rsidR="003D39EC" w:rsidRDefault="003D39EC" w:rsidP="003D39EC">
      <w:pPr>
        <w:pStyle w:val="a3"/>
        <w:ind w:left="360" w:firstLineChars="0" w:firstLine="0"/>
      </w:pPr>
      <w:r>
        <w:rPr>
          <w:rFonts w:hint="eastAsia"/>
        </w:rPr>
        <w:t>数据节点定期向名称节点发送心跳，如果隔一个周期收不到数据节点的心跳信息，名称节点就认为该数据节点</w:t>
      </w:r>
      <w:proofErr w:type="gramStart"/>
      <w:r>
        <w:rPr>
          <w:rFonts w:hint="eastAsia"/>
        </w:rPr>
        <w:t>宕</w:t>
      </w:r>
      <w:proofErr w:type="gramEnd"/>
      <w:r>
        <w:rPr>
          <w:rFonts w:hint="eastAsia"/>
        </w:rPr>
        <w:t>机，标记为</w:t>
      </w:r>
      <w:proofErr w:type="gramStart"/>
      <w:r>
        <w:rPr>
          <w:rFonts w:hint="eastAsia"/>
        </w:rPr>
        <w:t>不</w:t>
      </w:r>
      <w:proofErr w:type="gramEnd"/>
      <w:r>
        <w:rPr>
          <w:rFonts w:hint="eastAsia"/>
        </w:rPr>
        <w:t>可用。将该节点上的数据重新复制（冗余备份）到其他正常可用的机器上。</w:t>
      </w:r>
    </w:p>
    <w:p w:rsidR="003D39EC" w:rsidRPr="00340A4F" w:rsidRDefault="003D39EC" w:rsidP="003D39EC">
      <w:pPr>
        <w:pStyle w:val="a3"/>
        <w:ind w:left="360" w:firstLineChars="0" w:firstLine="0"/>
        <w:rPr>
          <w:b/>
        </w:rPr>
      </w:pPr>
      <w:r w:rsidRPr="00340A4F">
        <w:rPr>
          <w:rFonts w:hint="eastAsia"/>
          <w:b/>
        </w:rPr>
        <w:t>数据本身出错</w:t>
      </w:r>
    </w:p>
    <w:p w:rsidR="003D39EC" w:rsidRDefault="000A6EF4" w:rsidP="003D39EC">
      <w:pPr>
        <w:pStyle w:val="a3"/>
        <w:ind w:left="360" w:firstLineChars="0" w:firstLine="0"/>
      </w:pPr>
      <w:r>
        <w:rPr>
          <w:rFonts w:hint="eastAsia"/>
        </w:rPr>
        <w:t>校验码，客户端读取数据之后进行校验码校验，校验码是在整个文件被创建的时候，客户端每次往里写一个文件的时候都会为这个数据块生成一个校验码，并保存在同一个目</w:t>
      </w:r>
      <w:r>
        <w:rPr>
          <w:rFonts w:hint="eastAsia"/>
        </w:rPr>
        <w:lastRenderedPageBreak/>
        <w:t>录下面去。</w:t>
      </w:r>
    </w:p>
    <w:p w:rsidR="000A6EF4" w:rsidRDefault="000A6EF4" w:rsidP="003D39EC">
      <w:pPr>
        <w:pStyle w:val="a3"/>
        <w:ind w:left="360" w:firstLineChars="0" w:firstLine="0"/>
      </w:pPr>
    </w:p>
    <w:p w:rsidR="003F1AF5" w:rsidRDefault="000A6EF4" w:rsidP="003F1AF5">
      <w:pPr>
        <w:pStyle w:val="a3"/>
        <w:numPr>
          <w:ilvl w:val="0"/>
          <w:numId w:val="1"/>
        </w:numPr>
        <w:ind w:firstLineChars="0"/>
      </w:pPr>
      <w:r>
        <w:rPr>
          <w:rFonts w:hint="eastAsia"/>
        </w:rPr>
        <w:t>数据</w:t>
      </w:r>
      <w:r>
        <w:t>读写过程</w:t>
      </w:r>
    </w:p>
    <w:p w:rsidR="003F1AF5" w:rsidRDefault="000A6EF4" w:rsidP="003F1AF5">
      <w:pPr>
        <w:pStyle w:val="a3"/>
      </w:pPr>
      <w:r>
        <w:rPr>
          <w:rFonts w:hint="eastAsia"/>
        </w:rPr>
        <w:t>读取：</w:t>
      </w:r>
    </w:p>
    <w:p w:rsidR="000A6EF4" w:rsidRDefault="00892CB9" w:rsidP="000A6EF4">
      <w:pPr>
        <w:pStyle w:val="a3"/>
      </w:pPr>
      <w:r>
        <w:rPr>
          <w:rFonts w:hint="eastAsia"/>
        </w:rPr>
        <w:t>hdfs-site.xml</w:t>
      </w:r>
    </w:p>
    <w:p w:rsidR="00892CB9" w:rsidRDefault="00892CB9" w:rsidP="000A6EF4">
      <w:pPr>
        <w:pStyle w:val="a3"/>
      </w:pPr>
      <w:r>
        <w:rPr>
          <w:rFonts w:hint="eastAsia"/>
        </w:rPr>
        <w:t>core-site.xml</w:t>
      </w:r>
    </w:p>
    <w:p w:rsidR="00892CB9" w:rsidRDefault="00892CB9" w:rsidP="000A6EF4">
      <w:pPr>
        <w:pStyle w:val="a3"/>
      </w:pPr>
      <w:r>
        <w:sym w:font="Wingdings" w:char="F0E0"/>
      </w:r>
      <w:r>
        <w:rPr>
          <w:rFonts w:hint="eastAsia"/>
        </w:rPr>
        <w:t>获取一个</w:t>
      </w:r>
      <w:proofErr w:type="spellStart"/>
      <w:r>
        <w:rPr>
          <w:rFonts w:hint="eastAsia"/>
        </w:rPr>
        <w:t>fs.defaultFS</w:t>
      </w:r>
      <w:proofErr w:type="spellEnd"/>
      <w:r>
        <w:sym w:font="Wingdings" w:char="F0E0"/>
      </w:r>
      <w:proofErr w:type="spellStart"/>
      <w:proofErr w:type="gramStart"/>
      <w:r>
        <w:rPr>
          <w:rFonts w:hint="eastAsia"/>
        </w:rPr>
        <w:t>hdfs</w:t>
      </w:r>
      <w:proofErr w:type="spellEnd"/>
      <w:r>
        <w:rPr>
          <w:rFonts w:hint="eastAsia"/>
        </w:rPr>
        <w:t>:/</w:t>
      </w:r>
      <w:proofErr w:type="spellStart"/>
      <w:r>
        <w:rPr>
          <w:rFonts w:hint="eastAsia"/>
        </w:rPr>
        <w:t>ip:port</w:t>
      </w:r>
      <w:proofErr w:type="spellEnd"/>
      <w:proofErr w:type="gramEnd"/>
    </w:p>
    <w:p w:rsidR="000A6EF4" w:rsidRDefault="003821AF" w:rsidP="00DF3363">
      <w:pPr>
        <w:pStyle w:val="a3"/>
      </w:pPr>
      <w:bookmarkStart w:id="0" w:name="_GoBack"/>
      <w:r>
        <w:rPr>
          <w:noProof/>
        </w:rPr>
        <w:drawing>
          <wp:inline distT="0" distB="0" distL="0" distR="0" wp14:anchorId="5B98C3D1" wp14:editId="04EE294C">
            <wp:extent cx="4718304" cy="2537181"/>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18350" cy="2537206"/>
                    </a:xfrm>
                    <a:prstGeom prst="rect">
                      <a:avLst/>
                    </a:prstGeom>
                  </pic:spPr>
                </pic:pic>
              </a:graphicData>
            </a:graphic>
          </wp:inline>
        </w:drawing>
      </w:r>
      <w:bookmarkEnd w:id="0"/>
    </w:p>
    <w:p w:rsidR="00DF3363" w:rsidRDefault="00DF3363" w:rsidP="00DF3363">
      <w:pPr>
        <w:pStyle w:val="a3"/>
      </w:pPr>
    </w:p>
    <w:p w:rsidR="00DF3363" w:rsidRDefault="00DF3363" w:rsidP="00DF3363">
      <w:pPr>
        <w:pStyle w:val="a3"/>
      </w:pPr>
      <w:r>
        <w:rPr>
          <w:rFonts w:hint="eastAsia"/>
        </w:rPr>
        <w:t>写入：</w:t>
      </w:r>
    </w:p>
    <w:p w:rsidR="00DF3363" w:rsidRPr="00DF3363" w:rsidRDefault="00DF3363" w:rsidP="00DF336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60243" cy="2589581"/>
            <wp:effectExtent l="0" t="0" r="0" b="1270"/>
            <wp:docPr id="2" name="图片 2" descr="C:\Users\Admin\AppData\Roaming\Tencent\Users\120735429\QQ\WinTemp\RichOle\BK(LBSH[D$~P72@U7JQT8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120735429\QQ\WinTemp\RichOle\BK(LBSH[D$~P72@U7JQT8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6629" cy="2592984"/>
                    </a:xfrm>
                    <a:prstGeom prst="rect">
                      <a:avLst/>
                    </a:prstGeom>
                    <a:noFill/>
                    <a:ln>
                      <a:noFill/>
                    </a:ln>
                  </pic:spPr>
                </pic:pic>
              </a:graphicData>
            </a:graphic>
          </wp:inline>
        </w:drawing>
      </w:r>
    </w:p>
    <w:p w:rsidR="00DF3363" w:rsidRDefault="00DF3363" w:rsidP="00DF3363">
      <w:pPr>
        <w:pStyle w:val="a3"/>
      </w:pPr>
    </w:p>
    <w:p w:rsidR="003F1AF5" w:rsidRDefault="003F1AF5" w:rsidP="003F1AF5">
      <w:pPr>
        <w:pStyle w:val="a3"/>
        <w:numPr>
          <w:ilvl w:val="0"/>
          <w:numId w:val="1"/>
        </w:numPr>
        <w:ind w:firstLineChars="0"/>
      </w:pPr>
    </w:p>
    <w:sectPr w:rsidR="003F1A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E28A2"/>
    <w:multiLevelType w:val="hybridMultilevel"/>
    <w:tmpl w:val="986630A4"/>
    <w:lvl w:ilvl="0" w:tplc="F8B4A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5C0"/>
    <w:rsid w:val="000A6EF4"/>
    <w:rsid w:val="001235C0"/>
    <w:rsid w:val="001242D9"/>
    <w:rsid w:val="001D5CCB"/>
    <w:rsid w:val="00340A4F"/>
    <w:rsid w:val="00357E33"/>
    <w:rsid w:val="003821AF"/>
    <w:rsid w:val="003D39EC"/>
    <w:rsid w:val="003F1AF5"/>
    <w:rsid w:val="0057752F"/>
    <w:rsid w:val="00723718"/>
    <w:rsid w:val="008423F7"/>
    <w:rsid w:val="00892CB9"/>
    <w:rsid w:val="00A32FB3"/>
    <w:rsid w:val="00B67E17"/>
    <w:rsid w:val="00C91BA0"/>
    <w:rsid w:val="00DF3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5B16"/>
  <w15:docId w15:val="{08692994-EE65-4356-B60F-629BD9C2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1AF5"/>
    <w:pPr>
      <w:ind w:firstLineChars="200" w:firstLine="420"/>
    </w:pPr>
  </w:style>
  <w:style w:type="paragraph" w:styleId="a4">
    <w:name w:val="Balloon Text"/>
    <w:basedOn w:val="a"/>
    <w:link w:val="a5"/>
    <w:uiPriority w:val="99"/>
    <w:semiHidden/>
    <w:unhideWhenUsed/>
    <w:rsid w:val="003821AF"/>
    <w:rPr>
      <w:sz w:val="18"/>
      <w:szCs w:val="18"/>
    </w:rPr>
  </w:style>
  <w:style w:type="character" w:customStyle="1" w:styleId="a5">
    <w:name w:val="批注框文本 字符"/>
    <w:basedOn w:val="a0"/>
    <w:link w:val="a4"/>
    <w:uiPriority w:val="99"/>
    <w:semiHidden/>
    <w:rsid w:val="003821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532586">
      <w:bodyDiv w:val="1"/>
      <w:marLeft w:val="0"/>
      <w:marRight w:val="0"/>
      <w:marTop w:val="0"/>
      <w:marBottom w:val="0"/>
      <w:divBdr>
        <w:top w:val="none" w:sz="0" w:space="0" w:color="auto"/>
        <w:left w:val="none" w:sz="0" w:space="0" w:color="auto"/>
        <w:bottom w:val="none" w:sz="0" w:space="0" w:color="auto"/>
        <w:right w:val="none" w:sz="0" w:space="0" w:color="auto"/>
      </w:divBdr>
      <w:divsChild>
        <w:div w:id="237639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dreams</cp:lastModifiedBy>
  <cp:revision>15</cp:revision>
  <dcterms:created xsi:type="dcterms:W3CDTF">2018-05-30T10:40:00Z</dcterms:created>
  <dcterms:modified xsi:type="dcterms:W3CDTF">2018-06-23T04:03:00Z</dcterms:modified>
</cp:coreProperties>
</file>