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912" w:rsidRDefault="00CD6B5F" w:rsidP="00CD6B5F">
      <w:pPr>
        <w:jc w:val="center"/>
        <w:rPr>
          <w:sz w:val="52"/>
          <w:szCs w:val="52"/>
        </w:rPr>
      </w:pPr>
      <w:r w:rsidRPr="00CD6B5F">
        <w:rPr>
          <w:sz w:val="52"/>
          <w:szCs w:val="52"/>
        </w:rPr>
        <w:t>数据中心数据契约</w:t>
      </w:r>
    </w:p>
    <w:p w:rsidR="00CD6B5F" w:rsidRDefault="00CD6B5F" w:rsidP="00CD6B5F">
      <w:pPr>
        <w:jc w:val="center"/>
        <w:rPr>
          <w:sz w:val="24"/>
          <w:szCs w:val="24"/>
        </w:rPr>
      </w:pPr>
    </w:p>
    <w:p w:rsidR="00CD6B5F" w:rsidRDefault="00CD6B5F" w:rsidP="00CD6B5F">
      <w:pPr>
        <w:jc w:val="center"/>
        <w:rPr>
          <w:sz w:val="24"/>
          <w:szCs w:val="24"/>
        </w:rPr>
      </w:pPr>
    </w:p>
    <w:tbl>
      <w:tblPr>
        <w:tblStyle w:val="a5"/>
        <w:tblW w:w="9240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CD6B5F" w:rsidTr="00CD6B5F">
        <w:trPr>
          <w:trHeight w:val="314"/>
        </w:trPr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历史</w:t>
            </w:r>
          </w:p>
        </w:tc>
      </w:tr>
      <w:tr w:rsidR="00CD6B5F" w:rsidTr="00CD6B5F">
        <w:trPr>
          <w:trHeight w:val="329"/>
        </w:trPr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李建</w:t>
            </w: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473E22"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473E22">
              <w:rPr>
                <w:rFonts w:hint="eastAsia"/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473E22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</w:tr>
      <w:tr w:rsidR="00CD6B5F" w:rsidTr="00CD6B5F">
        <w:trPr>
          <w:trHeight w:val="314"/>
        </w:trPr>
        <w:tc>
          <w:tcPr>
            <w:tcW w:w="2310" w:type="dxa"/>
          </w:tcPr>
          <w:p w:rsidR="00CD6B5F" w:rsidRDefault="00CA2C98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V1.1</w:t>
            </w:r>
          </w:p>
        </w:tc>
        <w:tc>
          <w:tcPr>
            <w:tcW w:w="2310" w:type="dxa"/>
          </w:tcPr>
          <w:p w:rsidR="00CD6B5F" w:rsidRDefault="00CA2C98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李建</w:t>
            </w:r>
          </w:p>
        </w:tc>
        <w:tc>
          <w:tcPr>
            <w:tcW w:w="2310" w:type="dxa"/>
          </w:tcPr>
          <w:p w:rsidR="00CD6B5F" w:rsidRDefault="00CA2C98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2017-03-17</w:t>
            </w:r>
          </w:p>
        </w:tc>
        <w:tc>
          <w:tcPr>
            <w:tcW w:w="2310" w:type="dxa"/>
          </w:tcPr>
          <w:p w:rsidR="00CD6B5F" w:rsidRDefault="00CA2C98" w:rsidP="00CD6B5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新增了第三方充值和原有表信息修改</w:t>
            </w:r>
          </w:p>
        </w:tc>
      </w:tr>
      <w:tr w:rsidR="00CD6B5F" w:rsidTr="00CD6B5F">
        <w:trPr>
          <w:trHeight w:val="329"/>
        </w:trPr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Pr="00571C19" w:rsidRDefault="00CD6B5F" w:rsidP="00B4658B">
            <w:pPr>
              <w:rPr>
                <w:sz w:val="24"/>
                <w:szCs w:val="24"/>
              </w:rPr>
            </w:pPr>
          </w:p>
        </w:tc>
      </w:tr>
      <w:tr w:rsidR="00CD6B5F" w:rsidTr="00CD6B5F">
        <w:trPr>
          <w:trHeight w:val="314"/>
        </w:trPr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</w:tr>
      <w:tr w:rsidR="00CD6B5F" w:rsidTr="00CD6B5F">
        <w:trPr>
          <w:trHeight w:val="329"/>
        </w:trPr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</w:tr>
      <w:tr w:rsidR="00CD6B5F" w:rsidTr="00CD6B5F">
        <w:trPr>
          <w:trHeight w:val="314"/>
        </w:trPr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</w:tr>
      <w:tr w:rsidR="00CD6B5F" w:rsidTr="00CD6B5F">
        <w:trPr>
          <w:trHeight w:val="314"/>
        </w:trPr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10" w:type="dxa"/>
          </w:tcPr>
          <w:p w:rsidR="00CD6B5F" w:rsidRDefault="00CD6B5F" w:rsidP="00CD6B5F">
            <w:pPr>
              <w:jc w:val="center"/>
              <w:rPr>
                <w:sz w:val="24"/>
                <w:szCs w:val="24"/>
              </w:rPr>
            </w:pPr>
          </w:p>
        </w:tc>
      </w:tr>
    </w:tbl>
    <w:p w:rsidR="00CD6B5F" w:rsidRPr="00CD6B5F" w:rsidRDefault="00CD6B5F" w:rsidP="00CD6B5F">
      <w:pPr>
        <w:jc w:val="center"/>
        <w:rPr>
          <w:sz w:val="24"/>
          <w:szCs w:val="24"/>
        </w:rPr>
      </w:pPr>
    </w:p>
    <w:p w:rsidR="000846B8" w:rsidRDefault="000846B8" w:rsidP="00CD6B5F">
      <w:pPr>
        <w:jc w:val="center"/>
      </w:pPr>
    </w:p>
    <w:p w:rsidR="000846B8" w:rsidRDefault="000846B8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6745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2C98" w:rsidRDefault="00CA2C98">
          <w:pPr>
            <w:pStyle w:val="TOC"/>
          </w:pPr>
          <w:r>
            <w:rPr>
              <w:lang w:val="zh-CN"/>
            </w:rPr>
            <w:t>目录</w:t>
          </w:r>
        </w:p>
        <w:p w:rsidR="00CA2C98" w:rsidRDefault="00CA2C9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41864" w:history="1">
            <w:r w:rsidRPr="00F31E0E">
              <w:rPr>
                <w:rStyle w:val="a6"/>
                <w:rFonts w:hint="eastAsia"/>
                <w:noProof/>
              </w:rPr>
              <w:t>数</w:t>
            </w:r>
            <w:r>
              <w:rPr>
                <w:rStyle w:val="a6"/>
                <w:rFonts w:hint="eastAsia"/>
                <w:noProof/>
              </w:rPr>
              <w:t>6</w:t>
            </w:r>
            <w:r w:rsidRPr="00F31E0E">
              <w:rPr>
                <w:rStyle w:val="a6"/>
                <w:rFonts w:hint="eastAsia"/>
                <w:noProof/>
              </w:rPr>
              <w:t>据中心数据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C98" w:rsidRDefault="004B52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541865" w:history="1">
            <w:r w:rsidR="00CA2C98" w:rsidRPr="00F31E0E">
              <w:rPr>
                <w:rStyle w:val="a6"/>
                <w:rFonts w:hint="eastAsia"/>
                <w:noProof/>
              </w:rPr>
              <w:t>数据交互方式</w:t>
            </w:r>
            <w:r w:rsidR="00CA2C98">
              <w:rPr>
                <w:noProof/>
                <w:webHidden/>
              </w:rPr>
              <w:tab/>
            </w:r>
            <w:r w:rsidR="00CA2C98">
              <w:rPr>
                <w:noProof/>
                <w:webHidden/>
              </w:rPr>
              <w:fldChar w:fldCharType="begin"/>
            </w:r>
            <w:r w:rsidR="00CA2C98">
              <w:rPr>
                <w:noProof/>
                <w:webHidden/>
              </w:rPr>
              <w:instrText xml:space="preserve"> PAGEREF _Toc477541865 \h </w:instrText>
            </w:r>
            <w:r w:rsidR="00CA2C98">
              <w:rPr>
                <w:noProof/>
                <w:webHidden/>
              </w:rPr>
            </w:r>
            <w:r w:rsidR="00CA2C98">
              <w:rPr>
                <w:noProof/>
                <w:webHidden/>
              </w:rPr>
              <w:fldChar w:fldCharType="separate"/>
            </w:r>
            <w:r w:rsidR="00CA2C98">
              <w:rPr>
                <w:noProof/>
                <w:webHidden/>
              </w:rPr>
              <w:t>2</w:t>
            </w:r>
            <w:r w:rsidR="00CA2C98">
              <w:rPr>
                <w:noProof/>
                <w:webHidden/>
              </w:rPr>
              <w:fldChar w:fldCharType="end"/>
            </w:r>
          </w:hyperlink>
        </w:p>
        <w:p w:rsidR="00CA2C98" w:rsidRDefault="004B52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541866" w:history="1">
            <w:r w:rsidR="00CA2C98" w:rsidRPr="00F31E0E">
              <w:rPr>
                <w:rStyle w:val="a6"/>
                <w:rFonts w:hint="eastAsia"/>
                <w:noProof/>
              </w:rPr>
              <w:t>数据中心</w:t>
            </w:r>
            <w:r w:rsidR="00CA2C98">
              <w:rPr>
                <w:noProof/>
                <w:webHidden/>
              </w:rPr>
              <w:tab/>
            </w:r>
            <w:r w:rsidR="00CA2C98">
              <w:rPr>
                <w:noProof/>
                <w:webHidden/>
              </w:rPr>
              <w:fldChar w:fldCharType="begin"/>
            </w:r>
            <w:r w:rsidR="00CA2C98">
              <w:rPr>
                <w:noProof/>
                <w:webHidden/>
              </w:rPr>
              <w:instrText xml:space="preserve"> PAGEREF _Toc477541866 \h </w:instrText>
            </w:r>
            <w:r w:rsidR="00CA2C98">
              <w:rPr>
                <w:noProof/>
                <w:webHidden/>
              </w:rPr>
            </w:r>
            <w:r w:rsidR="00CA2C98">
              <w:rPr>
                <w:noProof/>
                <w:webHidden/>
              </w:rPr>
              <w:fldChar w:fldCharType="separate"/>
            </w:r>
            <w:r w:rsidR="00CA2C98">
              <w:rPr>
                <w:noProof/>
                <w:webHidden/>
              </w:rPr>
              <w:t>4</w:t>
            </w:r>
            <w:r w:rsidR="00CA2C98">
              <w:rPr>
                <w:noProof/>
                <w:webHidden/>
              </w:rPr>
              <w:fldChar w:fldCharType="end"/>
            </w:r>
          </w:hyperlink>
        </w:p>
        <w:p w:rsidR="00CA2C98" w:rsidRDefault="004B5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41867" w:history="1">
            <w:r w:rsidR="00CA2C98" w:rsidRPr="00F31E0E">
              <w:rPr>
                <w:rStyle w:val="a6"/>
                <w:rFonts w:hint="eastAsia"/>
                <w:noProof/>
              </w:rPr>
              <w:t>游戏用户基本信息</w:t>
            </w:r>
            <w:r w:rsidR="00CA2C98">
              <w:rPr>
                <w:noProof/>
                <w:webHidden/>
              </w:rPr>
              <w:tab/>
            </w:r>
            <w:r w:rsidR="00CA2C98">
              <w:rPr>
                <w:noProof/>
                <w:webHidden/>
              </w:rPr>
              <w:fldChar w:fldCharType="begin"/>
            </w:r>
            <w:r w:rsidR="00CA2C98">
              <w:rPr>
                <w:noProof/>
                <w:webHidden/>
              </w:rPr>
              <w:instrText xml:space="preserve"> PAGEREF _Toc477541867 \h </w:instrText>
            </w:r>
            <w:r w:rsidR="00CA2C98">
              <w:rPr>
                <w:noProof/>
                <w:webHidden/>
              </w:rPr>
            </w:r>
            <w:r w:rsidR="00CA2C98">
              <w:rPr>
                <w:noProof/>
                <w:webHidden/>
              </w:rPr>
              <w:fldChar w:fldCharType="separate"/>
            </w:r>
            <w:r w:rsidR="00CA2C98">
              <w:rPr>
                <w:noProof/>
                <w:webHidden/>
              </w:rPr>
              <w:t>4</w:t>
            </w:r>
            <w:r w:rsidR="00CA2C98">
              <w:rPr>
                <w:noProof/>
                <w:webHidden/>
              </w:rPr>
              <w:fldChar w:fldCharType="end"/>
            </w:r>
          </w:hyperlink>
        </w:p>
        <w:p w:rsidR="00CA2C98" w:rsidRDefault="004B5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41868" w:history="1">
            <w:r w:rsidR="00CA2C98" w:rsidRPr="00F31E0E">
              <w:rPr>
                <w:rStyle w:val="a6"/>
                <w:rFonts w:hint="eastAsia"/>
                <w:noProof/>
              </w:rPr>
              <w:t>用户余额信息</w:t>
            </w:r>
            <w:r w:rsidR="00CA2C98">
              <w:rPr>
                <w:noProof/>
                <w:webHidden/>
              </w:rPr>
              <w:tab/>
            </w:r>
            <w:r w:rsidR="00CA2C98">
              <w:rPr>
                <w:noProof/>
                <w:webHidden/>
              </w:rPr>
              <w:fldChar w:fldCharType="begin"/>
            </w:r>
            <w:r w:rsidR="00CA2C98">
              <w:rPr>
                <w:noProof/>
                <w:webHidden/>
              </w:rPr>
              <w:instrText xml:space="preserve"> PAGEREF _Toc477541868 \h </w:instrText>
            </w:r>
            <w:r w:rsidR="00CA2C98">
              <w:rPr>
                <w:noProof/>
                <w:webHidden/>
              </w:rPr>
            </w:r>
            <w:r w:rsidR="00CA2C98">
              <w:rPr>
                <w:noProof/>
                <w:webHidden/>
              </w:rPr>
              <w:fldChar w:fldCharType="separate"/>
            </w:r>
            <w:r w:rsidR="00CA2C98">
              <w:rPr>
                <w:noProof/>
                <w:webHidden/>
              </w:rPr>
              <w:t>4</w:t>
            </w:r>
            <w:r w:rsidR="00CA2C98">
              <w:rPr>
                <w:noProof/>
                <w:webHidden/>
              </w:rPr>
              <w:fldChar w:fldCharType="end"/>
            </w:r>
          </w:hyperlink>
        </w:p>
        <w:p w:rsidR="00CA2C98" w:rsidRDefault="004B52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541869" w:history="1">
            <w:r w:rsidR="00CA2C98" w:rsidRPr="00F31E0E">
              <w:rPr>
                <w:rStyle w:val="a6"/>
                <w:rFonts w:hint="eastAsia"/>
                <w:noProof/>
              </w:rPr>
              <w:t>对账平台</w:t>
            </w:r>
            <w:r w:rsidR="00CA2C98">
              <w:rPr>
                <w:noProof/>
                <w:webHidden/>
              </w:rPr>
              <w:tab/>
            </w:r>
            <w:r w:rsidR="00CA2C98">
              <w:rPr>
                <w:noProof/>
                <w:webHidden/>
              </w:rPr>
              <w:fldChar w:fldCharType="begin"/>
            </w:r>
            <w:r w:rsidR="00CA2C98">
              <w:rPr>
                <w:noProof/>
                <w:webHidden/>
              </w:rPr>
              <w:instrText xml:space="preserve"> PAGEREF _Toc477541869 \h </w:instrText>
            </w:r>
            <w:r w:rsidR="00CA2C98">
              <w:rPr>
                <w:noProof/>
                <w:webHidden/>
              </w:rPr>
            </w:r>
            <w:r w:rsidR="00CA2C98">
              <w:rPr>
                <w:noProof/>
                <w:webHidden/>
              </w:rPr>
              <w:fldChar w:fldCharType="separate"/>
            </w:r>
            <w:r w:rsidR="00CA2C98">
              <w:rPr>
                <w:noProof/>
                <w:webHidden/>
              </w:rPr>
              <w:t>5</w:t>
            </w:r>
            <w:r w:rsidR="00CA2C98">
              <w:rPr>
                <w:noProof/>
                <w:webHidden/>
              </w:rPr>
              <w:fldChar w:fldCharType="end"/>
            </w:r>
          </w:hyperlink>
        </w:p>
        <w:p w:rsidR="00CA2C98" w:rsidRDefault="004B5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41870" w:history="1">
            <w:r w:rsidR="00CA2C98" w:rsidRPr="00F31E0E">
              <w:rPr>
                <w:rStyle w:val="a6"/>
                <w:rFonts w:hint="eastAsia"/>
                <w:noProof/>
              </w:rPr>
              <w:t>用户交易明细</w:t>
            </w:r>
            <w:r w:rsidR="00CA2C98">
              <w:rPr>
                <w:noProof/>
                <w:webHidden/>
              </w:rPr>
              <w:tab/>
            </w:r>
            <w:r w:rsidR="00CA2C98">
              <w:rPr>
                <w:noProof/>
                <w:webHidden/>
              </w:rPr>
              <w:fldChar w:fldCharType="begin"/>
            </w:r>
            <w:r w:rsidR="00CA2C98">
              <w:rPr>
                <w:noProof/>
                <w:webHidden/>
              </w:rPr>
              <w:instrText xml:space="preserve"> PAGEREF _Toc477541870 \h </w:instrText>
            </w:r>
            <w:r w:rsidR="00CA2C98">
              <w:rPr>
                <w:noProof/>
                <w:webHidden/>
              </w:rPr>
            </w:r>
            <w:r w:rsidR="00CA2C98">
              <w:rPr>
                <w:noProof/>
                <w:webHidden/>
              </w:rPr>
              <w:fldChar w:fldCharType="separate"/>
            </w:r>
            <w:r w:rsidR="00CA2C98">
              <w:rPr>
                <w:noProof/>
                <w:webHidden/>
              </w:rPr>
              <w:t>5</w:t>
            </w:r>
            <w:r w:rsidR="00CA2C98">
              <w:rPr>
                <w:noProof/>
                <w:webHidden/>
              </w:rPr>
              <w:fldChar w:fldCharType="end"/>
            </w:r>
          </w:hyperlink>
        </w:p>
        <w:p w:rsidR="00CA2C98" w:rsidRDefault="004B52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541871" w:history="1">
            <w:r w:rsidR="00CA2C98" w:rsidRPr="00F31E0E">
              <w:rPr>
                <w:rStyle w:val="a6"/>
                <w:rFonts w:hint="eastAsia"/>
                <w:noProof/>
              </w:rPr>
              <w:t>第三方充值交易明细</w:t>
            </w:r>
            <w:r w:rsidR="00CA2C98">
              <w:rPr>
                <w:noProof/>
                <w:webHidden/>
              </w:rPr>
              <w:tab/>
            </w:r>
            <w:r w:rsidR="00CA2C98">
              <w:rPr>
                <w:noProof/>
                <w:webHidden/>
              </w:rPr>
              <w:fldChar w:fldCharType="begin"/>
            </w:r>
            <w:r w:rsidR="00CA2C98">
              <w:rPr>
                <w:noProof/>
                <w:webHidden/>
              </w:rPr>
              <w:instrText xml:space="preserve"> PAGEREF _Toc477541871 \h </w:instrText>
            </w:r>
            <w:r w:rsidR="00CA2C98">
              <w:rPr>
                <w:noProof/>
                <w:webHidden/>
              </w:rPr>
            </w:r>
            <w:r w:rsidR="00CA2C98">
              <w:rPr>
                <w:noProof/>
                <w:webHidden/>
              </w:rPr>
              <w:fldChar w:fldCharType="separate"/>
            </w:r>
            <w:r w:rsidR="00CA2C98">
              <w:rPr>
                <w:noProof/>
                <w:webHidden/>
              </w:rPr>
              <w:t>5</w:t>
            </w:r>
            <w:r w:rsidR="00CA2C98">
              <w:rPr>
                <w:noProof/>
                <w:webHidden/>
              </w:rPr>
              <w:fldChar w:fldCharType="end"/>
            </w:r>
          </w:hyperlink>
        </w:p>
        <w:p w:rsidR="00A877E8" w:rsidRDefault="00CA2C98">
          <w:r>
            <w:rPr>
              <w:b/>
              <w:bCs/>
              <w:lang w:val="zh-CN"/>
            </w:rPr>
            <w:fldChar w:fldCharType="end"/>
          </w:r>
        </w:p>
      </w:sdtContent>
    </w:sdt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2D3EF0" w:rsidRDefault="002D3EF0" w:rsidP="00A877E8">
      <w:pPr>
        <w:jc w:val="center"/>
      </w:pPr>
    </w:p>
    <w:p w:rsidR="00A877E8" w:rsidRDefault="00A877E8" w:rsidP="00A877E8">
      <w:pPr>
        <w:jc w:val="center"/>
      </w:pPr>
    </w:p>
    <w:p w:rsidR="00A877E8" w:rsidRDefault="00A877E8" w:rsidP="00A877E8">
      <w:pPr>
        <w:jc w:val="center"/>
      </w:pPr>
    </w:p>
    <w:p w:rsidR="00A877E8" w:rsidRDefault="00A877E8" w:rsidP="00A877E8">
      <w:pPr>
        <w:jc w:val="center"/>
      </w:pPr>
    </w:p>
    <w:p w:rsidR="00A877E8" w:rsidRDefault="00A877E8" w:rsidP="00A877E8">
      <w:pPr>
        <w:jc w:val="center"/>
      </w:pPr>
    </w:p>
    <w:p w:rsidR="00A877E8" w:rsidRDefault="00A877E8" w:rsidP="00A877E8">
      <w:pPr>
        <w:jc w:val="center"/>
      </w:pPr>
    </w:p>
    <w:p w:rsidR="00A877E8" w:rsidRDefault="00A877E8" w:rsidP="00A877E8">
      <w:pPr>
        <w:jc w:val="center"/>
      </w:pPr>
    </w:p>
    <w:p w:rsidR="00A877E8" w:rsidRDefault="00A877E8" w:rsidP="00A877E8">
      <w:pPr>
        <w:jc w:val="center"/>
      </w:pPr>
    </w:p>
    <w:p w:rsidR="00A877E8" w:rsidRDefault="00A877E8" w:rsidP="00A877E8">
      <w:pPr>
        <w:jc w:val="center"/>
      </w:pPr>
    </w:p>
    <w:p w:rsidR="00A877E8" w:rsidRDefault="00A877E8" w:rsidP="00A877E8">
      <w:pPr>
        <w:jc w:val="center"/>
      </w:pPr>
    </w:p>
    <w:p w:rsidR="000846B8" w:rsidRPr="000846B8" w:rsidRDefault="000846B8" w:rsidP="00823995">
      <w:pPr>
        <w:pStyle w:val="1"/>
      </w:pPr>
      <w:bookmarkStart w:id="0" w:name="_Toc472189455"/>
      <w:bookmarkStart w:id="1" w:name="_Toc477541864"/>
      <w:r>
        <w:rPr>
          <w:rFonts w:hint="eastAsia"/>
        </w:rPr>
        <w:t>数据中心数据</w:t>
      </w:r>
      <w:bookmarkEnd w:id="0"/>
      <w:bookmarkEnd w:id="1"/>
    </w:p>
    <w:p w:rsidR="0086761E" w:rsidRDefault="0086761E" w:rsidP="0086761E">
      <w:pPr>
        <w:pStyle w:val="2"/>
      </w:pPr>
      <w:bookmarkStart w:id="2" w:name="_Toc472189456"/>
      <w:bookmarkStart w:id="3" w:name="_Toc477541865"/>
      <w:r>
        <w:rPr>
          <w:rFonts w:hint="eastAsia"/>
        </w:rPr>
        <w:t>数据</w:t>
      </w:r>
      <w:r>
        <w:t>交互方式</w:t>
      </w:r>
      <w:bookmarkEnd w:id="2"/>
      <w:bookmarkEnd w:id="3"/>
    </w:p>
    <w:p w:rsidR="00DB3796" w:rsidRDefault="00DB3796" w:rsidP="00DB3796">
      <w:pPr>
        <w:pStyle w:val="a7"/>
        <w:numPr>
          <w:ilvl w:val="0"/>
          <w:numId w:val="4"/>
        </w:numPr>
        <w:ind w:firstLineChars="0"/>
      </w:pPr>
      <w:bookmarkStart w:id="4" w:name="_Toc472189457"/>
      <w:r>
        <w:rPr>
          <w:rFonts w:hint="eastAsia"/>
        </w:rPr>
        <w:t>数据统一走接口方式传输</w:t>
      </w:r>
      <w:r>
        <w:rPr>
          <w:rFonts w:hint="eastAsia"/>
        </w:rPr>
        <w:t>,</w:t>
      </w:r>
      <w:r>
        <w:rPr>
          <w:rFonts w:hint="eastAsia"/>
        </w:rPr>
        <w:t>数据类型以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.</w:t>
      </w:r>
    </w:p>
    <w:p w:rsidR="00DB3796" w:rsidRDefault="00DB3796" w:rsidP="00DB37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接口支持分页获取数据</w:t>
      </w:r>
    </w:p>
    <w:p w:rsidR="00350485" w:rsidRDefault="00DB3796" w:rsidP="00DB379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 w:rsidR="00685B62">
        <w:rPr>
          <w:rFonts w:hint="eastAsia"/>
        </w:rPr>
        <w:t>参数</w:t>
      </w:r>
      <w:r>
        <w:rPr>
          <w:rFonts w:hint="eastAsia"/>
        </w:rPr>
        <w:t>传递</w:t>
      </w:r>
    </w:p>
    <w:p w:rsidR="00025D2B" w:rsidRDefault="00025D2B" w:rsidP="00025D2B">
      <w:pPr>
        <w:pStyle w:val="a7"/>
        <w:ind w:left="360" w:firstLineChars="0" w:firstLine="0"/>
      </w:pPr>
      <w:r>
        <w:t>P</w:t>
      </w:r>
      <w:r>
        <w:rPr>
          <w:rFonts w:hint="eastAsia"/>
        </w:rPr>
        <w:t>age</w:t>
      </w:r>
      <w:r>
        <w:t xml:space="preserve">Size </w:t>
      </w:r>
      <w:r w:rsidR="00916789">
        <w:rPr>
          <w:rFonts w:hint="eastAsia"/>
        </w:rPr>
        <w:t>单页数据条数</w:t>
      </w:r>
    </w:p>
    <w:p w:rsidR="00350485" w:rsidRDefault="00350485" w:rsidP="00350485">
      <w:pPr>
        <w:pStyle w:val="a7"/>
        <w:ind w:left="360" w:firstLineChars="0" w:firstLine="0"/>
      </w:pPr>
      <w:r>
        <w:t>P</w:t>
      </w:r>
      <w:r>
        <w:rPr>
          <w:rFonts w:hint="eastAsia"/>
        </w:rPr>
        <w:t>age</w:t>
      </w:r>
      <w:r>
        <w:t xml:space="preserve">Start </w:t>
      </w:r>
      <w:r>
        <w:rPr>
          <w:rFonts w:hint="eastAsia"/>
        </w:rPr>
        <w:t>页起始值</w:t>
      </w:r>
    </w:p>
    <w:p w:rsidR="00350485" w:rsidRDefault="00350485" w:rsidP="00350485">
      <w:pPr>
        <w:pStyle w:val="a7"/>
        <w:ind w:left="360" w:firstLineChars="0" w:firstLine="0"/>
      </w:pPr>
      <w:r>
        <w:t>P</w:t>
      </w:r>
      <w:r>
        <w:rPr>
          <w:rFonts w:hint="eastAsia"/>
        </w:rPr>
        <w:t>age</w:t>
      </w:r>
      <w:r>
        <w:t xml:space="preserve">End </w:t>
      </w:r>
      <w:r>
        <w:rPr>
          <w:rFonts w:hint="eastAsia"/>
        </w:rPr>
        <w:t>页</w:t>
      </w:r>
      <w:r w:rsidR="000349B4">
        <w:rPr>
          <w:rFonts w:hint="eastAsia"/>
        </w:rPr>
        <w:t>结束</w:t>
      </w:r>
    </w:p>
    <w:p w:rsidR="00350485" w:rsidRDefault="00350485" w:rsidP="00350485">
      <w:pPr>
        <w:pStyle w:val="a7"/>
        <w:ind w:left="360" w:firstLineChars="0" w:firstLine="0"/>
      </w:pPr>
      <w:r>
        <w:t>Star</w:t>
      </w:r>
      <w:r>
        <w:rPr>
          <w:rFonts w:hint="eastAsia"/>
        </w:rPr>
        <w:t>t</w:t>
      </w:r>
      <w:r>
        <w:t>D</w:t>
      </w:r>
      <w:r>
        <w:rPr>
          <w:rFonts w:hint="eastAsia"/>
        </w:rPr>
        <w:t>ate</w:t>
      </w:r>
      <w:r>
        <w:rPr>
          <w:rFonts w:hint="eastAsia"/>
        </w:rPr>
        <w:t>开始时间</w:t>
      </w:r>
      <w:r w:rsidR="00025D2B">
        <w:rPr>
          <w:rFonts w:hint="eastAsia"/>
        </w:rPr>
        <w:t xml:space="preserve"> yyyyMMdd</w:t>
      </w:r>
    </w:p>
    <w:p w:rsidR="00350485" w:rsidRDefault="00350485" w:rsidP="00350485">
      <w:pPr>
        <w:pStyle w:val="a7"/>
        <w:ind w:left="360" w:firstLineChars="0" w:firstLine="0"/>
      </w:pPr>
      <w:r>
        <w:rPr>
          <w:rFonts w:hint="eastAsia"/>
        </w:rPr>
        <w:t>End</w:t>
      </w:r>
      <w:r>
        <w:t xml:space="preserve">Date </w:t>
      </w:r>
      <w:r>
        <w:rPr>
          <w:rFonts w:hint="eastAsia"/>
        </w:rPr>
        <w:t>结束时间</w:t>
      </w:r>
      <w:r w:rsidR="00025D2B">
        <w:rPr>
          <w:rFonts w:hint="eastAsia"/>
        </w:rPr>
        <w:t xml:space="preserve"> yyyyMMdd</w:t>
      </w:r>
    </w:p>
    <w:p w:rsidR="00A06D62" w:rsidRDefault="00A06D62" w:rsidP="00A06D6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数据走内网服务器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，安全性考虑基本的黑白名单控制请求数据。</w:t>
      </w:r>
      <w:r w:rsidR="005F0B81">
        <w:rPr>
          <w:rFonts w:hint="eastAsia"/>
        </w:rPr>
        <w:t>可考虑走</w:t>
      </w:r>
      <w:r w:rsidR="005F0B81">
        <w:rPr>
          <w:rFonts w:hint="eastAsia"/>
        </w:rPr>
        <w:t>token</w:t>
      </w:r>
      <w:r w:rsidR="005F0B81">
        <w:t xml:space="preserve"> </w:t>
      </w:r>
      <w:r w:rsidR="005F0B81">
        <w:rPr>
          <w:rFonts w:hint="eastAsia"/>
        </w:rPr>
        <w:t>验证模式。</w:t>
      </w:r>
    </w:p>
    <w:p w:rsidR="004253A6" w:rsidRDefault="004253A6" w:rsidP="00A06D6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数据格式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"Msg"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"success"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"TotalRecords"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number"/>
          <w:rFonts w:ascii="Consolas" w:hAnsi="Consolas" w:hint="eastAsia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"TotalPages"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"PageStart"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"PageEnd"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3000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"StartDate"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"20170315"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"EndDate"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"20170318"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"DataList"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"batchNo"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"T2017021401"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"buyWay"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"isOnline"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"issueNo"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"2017019"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"lotteryName"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</w:t>
      </w:r>
      <w:r>
        <w:rPr>
          <w:rStyle w:val="string"/>
          <w:rFonts w:ascii="Consolas" w:hAnsi="Consolas"/>
          <w:color w:val="007777"/>
        </w:rPr>
        <w:t>超级大乐透</w:t>
      </w:r>
      <w:r>
        <w:rPr>
          <w:rStyle w:val="string"/>
          <w:rFonts w:ascii="Consolas" w:hAnsi="Consolas"/>
          <w:color w:val="007777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"orderDate"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"20170213091914"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"orderMoney"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"orderNo"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35369385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"orderStatus"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</w:t>
      </w:r>
      <w:r>
        <w:rPr>
          <w:rStyle w:val="string"/>
          <w:rFonts w:ascii="Consolas" w:hAnsi="Consolas"/>
          <w:color w:val="007777"/>
        </w:rPr>
        <w:t>待检查</w:t>
      </w:r>
      <w:r>
        <w:rPr>
          <w:rStyle w:val="string"/>
          <w:rFonts w:ascii="Consolas" w:hAnsi="Consolas"/>
          <w:color w:val="007777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"payId"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"playWay"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</w:t>
      </w:r>
      <w:r>
        <w:rPr>
          <w:rStyle w:val="string"/>
          <w:rFonts w:ascii="Consolas" w:hAnsi="Consolas"/>
          <w:color w:val="007777"/>
        </w:rPr>
        <w:t>复式</w:t>
      </w:r>
      <w:r>
        <w:rPr>
          <w:rStyle w:val="string"/>
          <w:rFonts w:ascii="Consolas" w:hAnsi="Consolas"/>
          <w:color w:val="007777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"schemeType"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string"/>
          <w:rFonts w:ascii="Consolas" w:hAnsi="Consolas"/>
          <w:color w:val="007777"/>
        </w:rPr>
        <w:t>"</w:t>
      </w:r>
      <w:r>
        <w:rPr>
          <w:rStyle w:val="string"/>
          <w:rFonts w:ascii="Consolas" w:hAnsi="Consolas"/>
          <w:color w:val="007777"/>
        </w:rPr>
        <w:t>买彩</w:t>
      </w:r>
      <w:r>
        <w:rPr>
          <w:rStyle w:val="string"/>
          <w:rFonts w:ascii="Consolas" w:hAnsi="Consolas"/>
          <w:color w:val="007777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"subOrderNo"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26135843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"userId"</w:t>
      </w:r>
      <w:r>
        <w:rPr>
          <w:rStyle w:val="collapsible"/>
          <w:rFonts w:ascii="Consolas" w:hAnsi="Consolas"/>
          <w:color w:val="333333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1403109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Style w:val="collapsible"/>
          <w:rFonts w:ascii="Consolas" w:hAnsi="Consolas"/>
          <w:color w:val="333333"/>
        </w:rPr>
      </w:pPr>
      <w:r>
        <w:rPr>
          <w:rStyle w:val="collapsible"/>
          <w:rFonts w:ascii="Consolas" w:hAnsi="Consolas"/>
          <w:color w:val="333333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756127" w:rsidRDefault="00756127" w:rsidP="00756127">
      <w:pPr>
        <w:pStyle w:val="HTML"/>
        <w:shd w:val="clear" w:color="auto" w:fill="F5F5F5"/>
        <w:wordWrap w:val="0"/>
        <w:spacing w:line="270" w:lineRule="atLeast"/>
        <w:ind w:right="210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4253A6" w:rsidRDefault="004253A6" w:rsidP="004253A6">
      <w:pPr>
        <w:pStyle w:val="a7"/>
        <w:ind w:left="360" w:firstLineChars="0" w:firstLine="0"/>
      </w:pPr>
    </w:p>
    <w:p w:rsidR="004253A6" w:rsidRDefault="004253A6" w:rsidP="004253A6">
      <w:pPr>
        <w:pStyle w:val="a7"/>
        <w:ind w:left="360" w:firstLineChars="0" w:firstLine="0"/>
      </w:pPr>
    </w:p>
    <w:p w:rsidR="000846B8" w:rsidRDefault="00DB3796" w:rsidP="000846B8">
      <w:pPr>
        <w:pStyle w:val="2"/>
      </w:pPr>
      <w:bookmarkStart w:id="5" w:name="_Toc477541866"/>
      <w:r>
        <w:lastRenderedPageBreak/>
        <w:t>数据</w:t>
      </w:r>
      <w:bookmarkEnd w:id="4"/>
      <w:r w:rsidR="002423C4">
        <w:rPr>
          <w:rFonts w:hint="eastAsia"/>
        </w:rPr>
        <w:t>中心</w:t>
      </w:r>
      <w:bookmarkEnd w:id="5"/>
    </w:p>
    <w:p w:rsidR="000846B8" w:rsidRDefault="007708BA" w:rsidP="000846B8">
      <w:pPr>
        <w:pStyle w:val="3"/>
      </w:pPr>
      <w:bookmarkStart w:id="6" w:name="_Toc472189458"/>
      <w:bookmarkStart w:id="7" w:name="_Toc477541867"/>
      <w:r>
        <w:rPr>
          <w:rFonts w:hint="eastAsia"/>
        </w:rPr>
        <w:t>游戏用户基本信息</w:t>
      </w:r>
      <w:bookmarkEnd w:id="6"/>
      <w:bookmarkEnd w:id="7"/>
    </w:p>
    <w:p w:rsidR="000A751D" w:rsidRPr="000A751D" w:rsidRDefault="000A751D" w:rsidP="000A751D">
      <w:r>
        <w:rPr>
          <w:rFonts w:hint="eastAsia"/>
        </w:rPr>
        <w:t>口径：初次同步所有用户信息，之后只统计</w:t>
      </w:r>
      <w:r w:rsidR="00483B83">
        <w:rPr>
          <w:rFonts w:hint="eastAsia"/>
        </w:rPr>
        <w:t>T-1</w:t>
      </w:r>
      <w:r>
        <w:rPr>
          <w:rFonts w:hint="eastAsia"/>
        </w:rPr>
        <w:t>附加和变更的用户信息</w:t>
      </w:r>
    </w:p>
    <w:tbl>
      <w:tblPr>
        <w:tblStyle w:val="a5"/>
        <w:tblW w:w="9520" w:type="dxa"/>
        <w:tblLook w:val="04A0" w:firstRow="1" w:lastRow="0" w:firstColumn="1" w:lastColumn="0" w:noHBand="0" w:noVBand="1"/>
      </w:tblPr>
      <w:tblGrid>
        <w:gridCol w:w="3258"/>
        <w:gridCol w:w="2363"/>
        <w:gridCol w:w="3899"/>
      </w:tblGrid>
      <w:tr w:rsidR="00823995" w:rsidTr="00B00A1E">
        <w:trPr>
          <w:trHeight w:val="461"/>
        </w:trPr>
        <w:tc>
          <w:tcPr>
            <w:tcW w:w="3258" w:type="dxa"/>
          </w:tcPr>
          <w:p w:rsidR="00823995" w:rsidRPr="000B57A2" w:rsidRDefault="00823995" w:rsidP="00256BC9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字段</w:t>
            </w:r>
          </w:p>
        </w:tc>
        <w:tc>
          <w:tcPr>
            <w:tcW w:w="2363" w:type="dxa"/>
          </w:tcPr>
          <w:p w:rsidR="00823995" w:rsidRPr="000B57A2" w:rsidRDefault="00053BE5" w:rsidP="00256BC9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899" w:type="dxa"/>
          </w:tcPr>
          <w:p w:rsidR="00823995" w:rsidRPr="000B57A2" w:rsidRDefault="00823995" w:rsidP="00256BC9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说明</w:t>
            </w:r>
          </w:p>
        </w:tc>
      </w:tr>
      <w:tr w:rsidR="00823995" w:rsidTr="00B00A1E">
        <w:trPr>
          <w:trHeight w:val="483"/>
        </w:trPr>
        <w:tc>
          <w:tcPr>
            <w:tcW w:w="3258" w:type="dxa"/>
          </w:tcPr>
          <w:p w:rsidR="00823995" w:rsidRDefault="00823995" w:rsidP="00256BC9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363" w:type="dxa"/>
          </w:tcPr>
          <w:p w:rsidR="00823995" w:rsidRDefault="00823995" w:rsidP="00256BC9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899" w:type="dxa"/>
          </w:tcPr>
          <w:p w:rsidR="00823995" w:rsidRDefault="00823995" w:rsidP="00256BC9">
            <w:r>
              <w:rPr>
                <w:rFonts w:hint="eastAsia"/>
              </w:rPr>
              <w:t>用户唯一编号</w:t>
            </w:r>
          </w:p>
        </w:tc>
      </w:tr>
      <w:tr w:rsidR="00823995" w:rsidTr="00B00A1E">
        <w:trPr>
          <w:trHeight w:val="461"/>
        </w:trPr>
        <w:tc>
          <w:tcPr>
            <w:tcW w:w="3258" w:type="dxa"/>
          </w:tcPr>
          <w:p w:rsidR="00823995" w:rsidRDefault="00DA58CF" w:rsidP="00256BC9">
            <w:r>
              <w:rPr>
                <w:rFonts w:hint="eastAsia"/>
              </w:rPr>
              <w:t>Nick</w:t>
            </w:r>
            <w:r w:rsidR="00823995">
              <w:t>Name</w:t>
            </w:r>
          </w:p>
        </w:tc>
        <w:tc>
          <w:tcPr>
            <w:tcW w:w="2363" w:type="dxa"/>
          </w:tcPr>
          <w:p w:rsidR="00823995" w:rsidRDefault="00823995" w:rsidP="00256BC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99" w:type="dxa"/>
          </w:tcPr>
          <w:p w:rsidR="00823995" w:rsidRDefault="00823995" w:rsidP="00DA58CF">
            <w:r>
              <w:rPr>
                <w:rFonts w:hint="eastAsia"/>
              </w:rPr>
              <w:t>用户</w:t>
            </w:r>
            <w:r w:rsidR="00DA58CF">
              <w:rPr>
                <w:rFonts w:hint="eastAsia"/>
              </w:rPr>
              <w:t>昵称</w:t>
            </w:r>
          </w:p>
        </w:tc>
      </w:tr>
      <w:tr w:rsidR="00823995" w:rsidTr="00B00A1E">
        <w:trPr>
          <w:trHeight w:val="483"/>
        </w:trPr>
        <w:tc>
          <w:tcPr>
            <w:tcW w:w="3258" w:type="dxa"/>
          </w:tcPr>
          <w:p w:rsidR="00823995" w:rsidRDefault="00756127" w:rsidP="00256BC9">
            <w:r>
              <w:t>U</w:t>
            </w:r>
            <w:r>
              <w:rPr>
                <w:rFonts w:hint="eastAsia"/>
              </w:rPr>
              <w:t>ser</w:t>
            </w:r>
            <w:r>
              <w:t>Type</w:t>
            </w:r>
          </w:p>
        </w:tc>
        <w:tc>
          <w:tcPr>
            <w:tcW w:w="2363" w:type="dxa"/>
          </w:tcPr>
          <w:p w:rsidR="00823995" w:rsidRDefault="00756127" w:rsidP="00256BC9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3899" w:type="dxa"/>
          </w:tcPr>
          <w:p w:rsidR="00823995" w:rsidRDefault="00756127" w:rsidP="00256BC9">
            <w:r>
              <w:rPr>
                <w:rFonts w:hint="eastAsia"/>
              </w:rPr>
              <w:t>用户类型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个人用户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企业用户</w:t>
            </w:r>
          </w:p>
        </w:tc>
      </w:tr>
      <w:tr w:rsidR="00F11CA9" w:rsidTr="00B00A1E">
        <w:trPr>
          <w:trHeight w:val="483"/>
        </w:trPr>
        <w:tc>
          <w:tcPr>
            <w:tcW w:w="3258" w:type="dxa"/>
          </w:tcPr>
          <w:p w:rsidR="00F11CA9" w:rsidRDefault="00F11CA9" w:rsidP="00256BC9">
            <w:r>
              <w:rPr>
                <w:rFonts w:hint="eastAsia"/>
              </w:rPr>
              <w:t>User</w:t>
            </w:r>
            <w:r>
              <w:t>Account</w:t>
            </w:r>
          </w:p>
        </w:tc>
        <w:tc>
          <w:tcPr>
            <w:tcW w:w="2363" w:type="dxa"/>
          </w:tcPr>
          <w:p w:rsidR="00F11CA9" w:rsidRDefault="00F11CA9" w:rsidP="00256BC9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899" w:type="dxa"/>
          </w:tcPr>
          <w:p w:rsidR="00F11CA9" w:rsidRDefault="00DA58CF" w:rsidP="00256BC9">
            <w:r>
              <w:rPr>
                <w:rFonts w:hint="eastAsia"/>
              </w:rPr>
              <w:t>用户账户</w:t>
            </w:r>
          </w:p>
        </w:tc>
      </w:tr>
      <w:tr w:rsidR="00823995" w:rsidTr="00B00A1E">
        <w:trPr>
          <w:trHeight w:val="461"/>
        </w:trPr>
        <w:tc>
          <w:tcPr>
            <w:tcW w:w="3258" w:type="dxa"/>
          </w:tcPr>
          <w:p w:rsidR="00823995" w:rsidRDefault="004937AF" w:rsidP="00256BC9">
            <w:r>
              <w:t>Regist</w:t>
            </w:r>
            <w:r w:rsidR="00095E0F">
              <w:t>Time</w:t>
            </w:r>
          </w:p>
        </w:tc>
        <w:tc>
          <w:tcPr>
            <w:tcW w:w="2363" w:type="dxa"/>
          </w:tcPr>
          <w:p w:rsidR="00823995" w:rsidRDefault="00095E0F" w:rsidP="00256BC9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899" w:type="dxa"/>
          </w:tcPr>
          <w:p w:rsidR="00823995" w:rsidRDefault="00532340" w:rsidP="00256BC9">
            <w:r>
              <w:rPr>
                <w:rFonts w:hint="eastAsia"/>
              </w:rPr>
              <w:t>注册时间</w:t>
            </w:r>
          </w:p>
        </w:tc>
      </w:tr>
      <w:tr w:rsidR="00823995" w:rsidTr="00B00A1E">
        <w:trPr>
          <w:trHeight w:val="483"/>
        </w:trPr>
        <w:tc>
          <w:tcPr>
            <w:tcW w:w="3258" w:type="dxa"/>
          </w:tcPr>
          <w:p w:rsidR="00823995" w:rsidRDefault="00823995" w:rsidP="00256BC9"/>
        </w:tc>
        <w:tc>
          <w:tcPr>
            <w:tcW w:w="2363" w:type="dxa"/>
          </w:tcPr>
          <w:p w:rsidR="00823995" w:rsidRDefault="00823995" w:rsidP="00256BC9"/>
        </w:tc>
        <w:tc>
          <w:tcPr>
            <w:tcW w:w="3899" w:type="dxa"/>
          </w:tcPr>
          <w:p w:rsidR="00823995" w:rsidRDefault="00823995" w:rsidP="00256BC9"/>
        </w:tc>
      </w:tr>
      <w:tr w:rsidR="00DD1B36" w:rsidTr="00B00A1E">
        <w:trPr>
          <w:trHeight w:val="483"/>
        </w:trPr>
        <w:tc>
          <w:tcPr>
            <w:tcW w:w="3258" w:type="dxa"/>
          </w:tcPr>
          <w:p w:rsidR="00DD1B36" w:rsidRDefault="00DD1B36" w:rsidP="00256BC9"/>
        </w:tc>
        <w:tc>
          <w:tcPr>
            <w:tcW w:w="2363" w:type="dxa"/>
          </w:tcPr>
          <w:p w:rsidR="00DD1B36" w:rsidRDefault="00DD1B36" w:rsidP="00256BC9"/>
        </w:tc>
        <w:tc>
          <w:tcPr>
            <w:tcW w:w="3899" w:type="dxa"/>
          </w:tcPr>
          <w:p w:rsidR="00DD1B36" w:rsidRDefault="00DD1B36" w:rsidP="00256BC9"/>
        </w:tc>
      </w:tr>
      <w:tr w:rsidR="00CC14CF" w:rsidTr="00B00A1E">
        <w:trPr>
          <w:trHeight w:val="483"/>
        </w:trPr>
        <w:tc>
          <w:tcPr>
            <w:tcW w:w="3258" w:type="dxa"/>
          </w:tcPr>
          <w:p w:rsidR="00CC14CF" w:rsidRPr="00DD1B36" w:rsidRDefault="00CC14CF" w:rsidP="00256BC9"/>
        </w:tc>
        <w:tc>
          <w:tcPr>
            <w:tcW w:w="2363" w:type="dxa"/>
          </w:tcPr>
          <w:p w:rsidR="00CC14CF" w:rsidRDefault="00CC14CF" w:rsidP="00256BC9"/>
        </w:tc>
        <w:tc>
          <w:tcPr>
            <w:tcW w:w="3899" w:type="dxa"/>
          </w:tcPr>
          <w:p w:rsidR="00CC14CF" w:rsidRDefault="00CC14CF" w:rsidP="00256BC9"/>
        </w:tc>
      </w:tr>
    </w:tbl>
    <w:p w:rsidR="00823995" w:rsidRPr="00823995" w:rsidRDefault="00823995" w:rsidP="00823995"/>
    <w:p w:rsidR="006D29D9" w:rsidRDefault="006D29D9">
      <w:pPr>
        <w:pStyle w:val="3"/>
      </w:pPr>
      <w:bookmarkStart w:id="8" w:name="_Toc477541868"/>
      <w:bookmarkStart w:id="9" w:name="_Toc472189462"/>
      <w:r>
        <w:rPr>
          <w:rFonts w:hint="eastAsia"/>
        </w:rPr>
        <w:t>用户</w:t>
      </w:r>
      <w:r w:rsidR="005F6336">
        <w:rPr>
          <w:rFonts w:hint="eastAsia"/>
        </w:rPr>
        <w:t>余额信息</w:t>
      </w:r>
      <w:bookmarkEnd w:id="8"/>
    </w:p>
    <w:p w:rsidR="00FC5FCF" w:rsidRDefault="00FC5FCF" w:rsidP="00FC5FCF">
      <w:r>
        <w:rPr>
          <w:rFonts w:hint="eastAsia"/>
        </w:rPr>
        <w:t>口径：</w:t>
      </w:r>
      <w:r>
        <w:rPr>
          <w:rFonts w:hint="eastAsia"/>
        </w:rPr>
        <w:t>T</w:t>
      </w:r>
      <w:r>
        <w:rPr>
          <w:rFonts w:hint="eastAsia"/>
        </w:rPr>
        <w:t>日统计</w:t>
      </w:r>
      <w:r>
        <w:t>T-1</w:t>
      </w:r>
      <w:r>
        <w:rPr>
          <w:rFonts w:hint="eastAsia"/>
        </w:rPr>
        <w:t>日用户期末用户余额</w:t>
      </w:r>
    </w:p>
    <w:p w:rsidR="00FC5FCF" w:rsidRPr="00FC5FCF" w:rsidRDefault="00FC5FCF" w:rsidP="00FC5FCF"/>
    <w:tbl>
      <w:tblPr>
        <w:tblStyle w:val="a5"/>
        <w:tblW w:w="9783" w:type="dxa"/>
        <w:tblLook w:val="04A0" w:firstRow="1" w:lastRow="0" w:firstColumn="1" w:lastColumn="0" w:noHBand="0" w:noVBand="1"/>
      </w:tblPr>
      <w:tblGrid>
        <w:gridCol w:w="3018"/>
        <w:gridCol w:w="2189"/>
        <w:gridCol w:w="4576"/>
      </w:tblGrid>
      <w:tr w:rsidR="007A6799" w:rsidTr="00597DD1">
        <w:trPr>
          <w:trHeight w:val="427"/>
        </w:trPr>
        <w:tc>
          <w:tcPr>
            <w:tcW w:w="3018" w:type="dxa"/>
          </w:tcPr>
          <w:p w:rsidR="007A6799" w:rsidRPr="000B57A2" w:rsidRDefault="007A6799" w:rsidP="00597DD1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字段</w:t>
            </w:r>
          </w:p>
        </w:tc>
        <w:tc>
          <w:tcPr>
            <w:tcW w:w="2189" w:type="dxa"/>
          </w:tcPr>
          <w:p w:rsidR="007A6799" w:rsidRPr="000B57A2" w:rsidRDefault="007A6799" w:rsidP="00597DD1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类型</w:t>
            </w:r>
          </w:p>
        </w:tc>
        <w:tc>
          <w:tcPr>
            <w:tcW w:w="4576" w:type="dxa"/>
          </w:tcPr>
          <w:p w:rsidR="007A6799" w:rsidRPr="000B57A2" w:rsidRDefault="007A6799" w:rsidP="00597DD1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说明</w:t>
            </w:r>
          </w:p>
        </w:tc>
      </w:tr>
      <w:tr w:rsidR="007A6799" w:rsidTr="00597DD1">
        <w:trPr>
          <w:trHeight w:val="447"/>
        </w:trPr>
        <w:tc>
          <w:tcPr>
            <w:tcW w:w="3018" w:type="dxa"/>
          </w:tcPr>
          <w:p w:rsidR="007A6799" w:rsidRDefault="003D1796" w:rsidP="00597DD1">
            <w:r>
              <w:t>T</w:t>
            </w:r>
            <w:r>
              <w:rPr>
                <w:rFonts w:hint="eastAsia"/>
              </w:rPr>
              <w:t>otal</w:t>
            </w:r>
            <w:r>
              <w:t>Date</w:t>
            </w:r>
          </w:p>
        </w:tc>
        <w:tc>
          <w:tcPr>
            <w:tcW w:w="2189" w:type="dxa"/>
          </w:tcPr>
          <w:p w:rsidR="007A6799" w:rsidRDefault="00AF4E70" w:rsidP="00597DD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576" w:type="dxa"/>
          </w:tcPr>
          <w:p w:rsidR="007A6799" w:rsidRDefault="00AF4E70" w:rsidP="00597DD1">
            <w:r>
              <w:rPr>
                <w:rFonts w:hint="eastAsia"/>
              </w:rPr>
              <w:t>期初日期</w:t>
            </w:r>
            <w:r w:rsidR="005E2298">
              <w:rPr>
                <w:rFonts w:hint="eastAsia"/>
              </w:rPr>
              <w:t>T</w:t>
            </w:r>
            <w:r w:rsidR="005E2298">
              <w:rPr>
                <w:rFonts w:hint="eastAsia"/>
              </w:rPr>
              <w:t>日</w:t>
            </w:r>
          </w:p>
        </w:tc>
      </w:tr>
      <w:tr w:rsidR="00AF4E70" w:rsidTr="00597DD1">
        <w:trPr>
          <w:trHeight w:val="447"/>
        </w:trPr>
        <w:tc>
          <w:tcPr>
            <w:tcW w:w="3018" w:type="dxa"/>
          </w:tcPr>
          <w:p w:rsidR="00AF4E70" w:rsidRDefault="00AF4E70" w:rsidP="00AF4E70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189" w:type="dxa"/>
          </w:tcPr>
          <w:p w:rsidR="00AF4E70" w:rsidRDefault="00AF4E70" w:rsidP="00AF4E70">
            <w:r>
              <w:rPr>
                <w:rFonts w:hint="eastAsia"/>
              </w:rPr>
              <w:t>bigInt</w:t>
            </w:r>
          </w:p>
        </w:tc>
        <w:tc>
          <w:tcPr>
            <w:tcW w:w="4576" w:type="dxa"/>
          </w:tcPr>
          <w:p w:rsidR="00AF4E70" w:rsidRDefault="00AF4E70" w:rsidP="00AF4E70">
            <w:r>
              <w:t>用户唯一编号</w:t>
            </w:r>
          </w:p>
        </w:tc>
      </w:tr>
      <w:tr w:rsidR="007A6799" w:rsidTr="00597DD1">
        <w:trPr>
          <w:trHeight w:val="427"/>
        </w:trPr>
        <w:tc>
          <w:tcPr>
            <w:tcW w:w="3018" w:type="dxa"/>
          </w:tcPr>
          <w:p w:rsidR="007A6799" w:rsidRDefault="00DE70AF" w:rsidP="00597DD1">
            <w:r>
              <w:t>DiamondBalance</w:t>
            </w:r>
          </w:p>
        </w:tc>
        <w:tc>
          <w:tcPr>
            <w:tcW w:w="2189" w:type="dxa"/>
          </w:tcPr>
          <w:p w:rsidR="007A6799" w:rsidRDefault="00DE70AF" w:rsidP="00597DD1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576" w:type="dxa"/>
          </w:tcPr>
          <w:p w:rsidR="007A6799" w:rsidRDefault="00DE70AF" w:rsidP="00597DD1">
            <w:r>
              <w:rPr>
                <w:rFonts w:hint="eastAsia"/>
              </w:rPr>
              <w:t>钻石余额</w:t>
            </w:r>
          </w:p>
        </w:tc>
      </w:tr>
      <w:tr w:rsidR="007A6799" w:rsidTr="00597DD1">
        <w:trPr>
          <w:trHeight w:val="447"/>
        </w:trPr>
        <w:tc>
          <w:tcPr>
            <w:tcW w:w="3018" w:type="dxa"/>
          </w:tcPr>
          <w:p w:rsidR="007A6799" w:rsidRDefault="00DE70AF" w:rsidP="00597DD1">
            <w:r>
              <w:t>GoldBalance</w:t>
            </w:r>
          </w:p>
        </w:tc>
        <w:tc>
          <w:tcPr>
            <w:tcW w:w="2189" w:type="dxa"/>
          </w:tcPr>
          <w:p w:rsidR="007A6799" w:rsidRDefault="00DE70AF" w:rsidP="00597DD1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576" w:type="dxa"/>
          </w:tcPr>
          <w:p w:rsidR="007A6799" w:rsidRDefault="003055B0" w:rsidP="00597DD1">
            <w:r>
              <w:rPr>
                <w:rFonts w:hint="eastAsia"/>
              </w:rPr>
              <w:t>金</w:t>
            </w:r>
            <w:r w:rsidR="00DE70AF">
              <w:rPr>
                <w:rFonts w:hint="eastAsia"/>
              </w:rPr>
              <w:t>瓜子余额</w:t>
            </w:r>
          </w:p>
        </w:tc>
      </w:tr>
      <w:tr w:rsidR="002131A5" w:rsidTr="00597DD1">
        <w:trPr>
          <w:trHeight w:val="447"/>
        </w:trPr>
        <w:tc>
          <w:tcPr>
            <w:tcW w:w="3018" w:type="dxa"/>
          </w:tcPr>
          <w:p w:rsidR="002131A5" w:rsidRDefault="002131A5" w:rsidP="00597DD1">
            <w:r>
              <w:rPr>
                <w:rFonts w:hint="eastAsia"/>
              </w:rPr>
              <w:t>ItemId</w:t>
            </w:r>
          </w:p>
        </w:tc>
        <w:tc>
          <w:tcPr>
            <w:tcW w:w="2189" w:type="dxa"/>
          </w:tcPr>
          <w:p w:rsidR="002131A5" w:rsidRDefault="002131A5" w:rsidP="00597DD1">
            <w:r>
              <w:t>Int</w:t>
            </w:r>
          </w:p>
        </w:tc>
        <w:tc>
          <w:tcPr>
            <w:tcW w:w="4576" w:type="dxa"/>
          </w:tcPr>
          <w:p w:rsidR="002131A5" w:rsidRDefault="002131A5" w:rsidP="00597DD1">
            <w:r>
              <w:rPr>
                <w:rFonts w:hint="eastAsia"/>
              </w:rPr>
              <w:t>道具编号</w:t>
            </w:r>
          </w:p>
        </w:tc>
      </w:tr>
      <w:tr w:rsidR="007A6799" w:rsidTr="00597DD1">
        <w:trPr>
          <w:trHeight w:val="447"/>
        </w:trPr>
        <w:tc>
          <w:tcPr>
            <w:tcW w:w="3018" w:type="dxa"/>
          </w:tcPr>
          <w:p w:rsidR="007A6799" w:rsidRDefault="002131A5" w:rsidP="00597DD1">
            <w:r>
              <w:t>I</w:t>
            </w:r>
            <w:r>
              <w:rPr>
                <w:rFonts w:hint="eastAsia"/>
              </w:rPr>
              <w:t>tem</w:t>
            </w:r>
            <w:r w:rsidR="00DE70AF">
              <w:t>B</w:t>
            </w:r>
            <w:r w:rsidR="00DE70AF">
              <w:rPr>
                <w:rFonts w:hint="eastAsia"/>
              </w:rPr>
              <w:t>alance</w:t>
            </w:r>
          </w:p>
        </w:tc>
        <w:tc>
          <w:tcPr>
            <w:tcW w:w="2189" w:type="dxa"/>
          </w:tcPr>
          <w:p w:rsidR="007A6799" w:rsidRDefault="00DE70AF" w:rsidP="00597DD1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576" w:type="dxa"/>
          </w:tcPr>
          <w:p w:rsidR="007A6799" w:rsidRDefault="00DE70AF" w:rsidP="006C6338">
            <w:r>
              <w:rPr>
                <w:rFonts w:hint="eastAsia"/>
              </w:rPr>
              <w:t>道具</w:t>
            </w:r>
            <w:r w:rsidR="006C6338">
              <w:rPr>
                <w:rFonts w:hint="eastAsia"/>
              </w:rPr>
              <w:t>有价余额</w:t>
            </w:r>
          </w:p>
        </w:tc>
      </w:tr>
      <w:tr w:rsidR="007A6799" w:rsidTr="00597DD1">
        <w:trPr>
          <w:trHeight w:val="447"/>
        </w:trPr>
        <w:tc>
          <w:tcPr>
            <w:tcW w:w="3018" w:type="dxa"/>
          </w:tcPr>
          <w:p w:rsidR="007A6799" w:rsidRDefault="007B794E" w:rsidP="00597DD1">
            <w:r w:rsidRPr="007B794E">
              <w:t>Valueless</w:t>
            </w:r>
            <w:r>
              <w:t>Balance</w:t>
            </w:r>
            <w:r>
              <w:rPr>
                <w:rFonts w:hint="eastAsia"/>
              </w:rPr>
              <w:t>_db</w:t>
            </w:r>
          </w:p>
        </w:tc>
        <w:tc>
          <w:tcPr>
            <w:tcW w:w="2189" w:type="dxa"/>
          </w:tcPr>
          <w:p w:rsidR="007A6799" w:rsidRDefault="007B794E" w:rsidP="00597DD1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576" w:type="dxa"/>
          </w:tcPr>
          <w:p w:rsidR="007A6799" w:rsidRDefault="007B794E" w:rsidP="00597DD1">
            <w:r>
              <w:rPr>
                <w:rFonts w:hint="eastAsia"/>
              </w:rPr>
              <w:t>无价货币余额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)</w:t>
            </w:r>
          </w:p>
        </w:tc>
      </w:tr>
      <w:tr w:rsidR="007A6799" w:rsidTr="00EA5555">
        <w:trPr>
          <w:trHeight w:val="331"/>
        </w:trPr>
        <w:tc>
          <w:tcPr>
            <w:tcW w:w="3018" w:type="dxa"/>
          </w:tcPr>
          <w:p w:rsidR="007A6799" w:rsidRDefault="007B794E" w:rsidP="00597DD1">
            <w:r w:rsidRPr="007B794E">
              <w:t>Valueless</w:t>
            </w:r>
            <w:r>
              <w:t>Balance</w:t>
            </w:r>
            <w:r>
              <w:rPr>
                <w:rFonts w:hint="eastAsia"/>
              </w:rPr>
              <w:t>_gd</w:t>
            </w:r>
          </w:p>
        </w:tc>
        <w:tc>
          <w:tcPr>
            <w:tcW w:w="2189" w:type="dxa"/>
          </w:tcPr>
          <w:p w:rsidR="007A6799" w:rsidRDefault="007B794E" w:rsidP="00597DD1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576" w:type="dxa"/>
          </w:tcPr>
          <w:p w:rsidR="007A6799" w:rsidRDefault="007B794E" w:rsidP="00597DD1">
            <w:r>
              <w:rPr>
                <w:rFonts w:hint="eastAsia"/>
              </w:rPr>
              <w:t>无价货币余额（金瓜子）</w:t>
            </w:r>
          </w:p>
        </w:tc>
      </w:tr>
      <w:tr w:rsidR="007A6799" w:rsidTr="00597DD1">
        <w:trPr>
          <w:trHeight w:val="447"/>
        </w:trPr>
        <w:tc>
          <w:tcPr>
            <w:tcW w:w="3018" w:type="dxa"/>
          </w:tcPr>
          <w:p w:rsidR="007A6799" w:rsidRPr="00DD1B36" w:rsidRDefault="007B794E" w:rsidP="00597DD1">
            <w:r w:rsidRPr="007B794E">
              <w:t>Valueless</w:t>
            </w:r>
            <w:r>
              <w:t>Balance</w:t>
            </w:r>
            <w:r w:rsidR="002131A5">
              <w:rPr>
                <w:rFonts w:hint="eastAsia"/>
              </w:rPr>
              <w:t>_pb</w:t>
            </w:r>
          </w:p>
        </w:tc>
        <w:tc>
          <w:tcPr>
            <w:tcW w:w="2189" w:type="dxa"/>
          </w:tcPr>
          <w:p w:rsidR="007A6799" w:rsidRDefault="007B794E" w:rsidP="00597DD1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576" w:type="dxa"/>
          </w:tcPr>
          <w:p w:rsidR="007A6799" w:rsidRDefault="007B794E" w:rsidP="00597DD1">
            <w:r>
              <w:rPr>
                <w:rFonts w:hint="eastAsia"/>
              </w:rPr>
              <w:t>无价货币余额（道具）</w:t>
            </w:r>
          </w:p>
        </w:tc>
      </w:tr>
      <w:tr w:rsidR="007A6799" w:rsidTr="00597DD1">
        <w:trPr>
          <w:trHeight w:val="447"/>
        </w:trPr>
        <w:tc>
          <w:tcPr>
            <w:tcW w:w="3018" w:type="dxa"/>
          </w:tcPr>
          <w:p w:rsidR="007A6799" w:rsidRPr="00DD1B36" w:rsidRDefault="007A6799" w:rsidP="00597DD1"/>
        </w:tc>
        <w:tc>
          <w:tcPr>
            <w:tcW w:w="2189" w:type="dxa"/>
          </w:tcPr>
          <w:p w:rsidR="007A6799" w:rsidRDefault="007A6799" w:rsidP="00597DD1"/>
        </w:tc>
        <w:tc>
          <w:tcPr>
            <w:tcW w:w="4576" w:type="dxa"/>
          </w:tcPr>
          <w:p w:rsidR="007A6799" w:rsidRDefault="007A6799" w:rsidP="00597DD1"/>
        </w:tc>
      </w:tr>
    </w:tbl>
    <w:p w:rsidR="007A6799" w:rsidRPr="007A6799" w:rsidRDefault="007A6799" w:rsidP="007A6799"/>
    <w:p w:rsidR="000846B8" w:rsidRDefault="000846B8">
      <w:pPr>
        <w:pStyle w:val="2"/>
      </w:pPr>
      <w:bookmarkStart w:id="10" w:name="_Toc477541869"/>
      <w:r>
        <w:lastRenderedPageBreak/>
        <w:t>对账平台</w:t>
      </w:r>
      <w:bookmarkEnd w:id="9"/>
      <w:bookmarkEnd w:id="10"/>
    </w:p>
    <w:p w:rsidR="000846B8" w:rsidRDefault="000846B8" w:rsidP="000846B8">
      <w:pPr>
        <w:pStyle w:val="3"/>
      </w:pPr>
      <w:bookmarkStart w:id="11" w:name="_Toc472189463"/>
      <w:bookmarkStart w:id="12" w:name="_Toc477541870"/>
      <w:r>
        <w:t>用户</w:t>
      </w:r>
      <w:r w:rsidR="00752D04">
        <w:rPr>
          <w:rFonts w:hint="eastAsia"/>
        </w:rPr>
        <w:t>交易</w:t>
      </w:r>
      <w:r>
        <w:t>明细</w:t>
      </w:r>
      <w:bookmarkEnd w:id="11"/>
      <w:bookmarkEnd w:id="12"/>
    </w:p>
    <w:p w:rsidR="004A3F1E" w:rsidRPr="004A3F1E" w:rsidRDefault="00DB722D" w:rsidP="004A3F1E">
      <w:r>
        <w:rPr>
          <w:rFonts w:hint="eastAsia"/>
        </w:rPr>
        <w:t>口径：</w:t>
      </w:r>
      <w:r>
        <w:rPr>
          <w:rFonts w:hint="eastAsia"/>
        </w:rPr>
        <w:t>T</w:t>
      </w:r>
      <w:r>
        <w:rPr>
          <w:rFonts w:hint="eastAsia"/>
        </w:rPr>
        <w:t>日统计</w:t>
      </w:r>
      <w:r>
        <w:rPr>
          <w:rFonts w:hint="eastAsia"/>
        </w:rPr>
        <w:t>T-1</w:t>
      </w:r>
      <w:r>
        <w:rPr>
          <w:rFonts w:hint="eastAsia"/>
        </w:rPr>
        <w:t>日数据，只提供交易成功的记录</w:t>
      </w:r>
    </w:p>
    <w:tbl>
      <w:tblPr>
        <w:tblStyle w:val="a5"/>
        <w:tblW w:w="9783" w:type="dxa"/>
        <w:tblLook w:val="04A0" w:firstRow="1" w:lastRow="0" w:firstColumn="1" w:lastColumn="0" w:noHBand="0" w:noVBand="1"/>
      </w:tblPr>
      <w:tblGrid>
        <w:gridCol w:w="3018"/>
        <w:gridCol w:w="2189"/>
        <w:gridCol w:w="4576"/>
      </w:tblGrid>
      <w:tr w:rsidR="002E4428" w:rsidTr="00B00A1E">
        <w:trPr>
          <w:trHeight w:val="427"/>
        </w:trPr>
        <w:tc>
          <w:tcPr>
            <w:tcW w:w="3018" w:type="dxa"/>
          </w:tcPr>
          <w:p w:rsidR="002E4428" w:rsidRPr="000B57A2" w:rsidRDefault="002E4428" w:rsidP="00256BC9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字段</w:t>
            </w:r>
          </w:p>
        </w:tc>
        <w:tc>
          <w:tcPr>
            <w:tcW w:w="2189" w:type="dxa"/>
          </w:tcPr>
          <w:p w:rsidR="002E4428" w:rsidRPr="000B57A2" w:rsidRDefault="002E4428" w:rsidP="00256BC9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类型</w:t>
            </w:r>
          </w:p>
        </w:tc>
        <w:tc>
          <w:tcPr>
            <w:tcW w:w="4576" w:type="dxa"/>
          </w:tcPr>
          <w:p w:rsidR="002E4428" w:rsidRPr="000B57A2" w:rsidRDefault="002E4428" w:rsidP="00256BC9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说明</w:t>
            </w:r>
          </w:p>
        </w:tc>
      </w:tr>
      <w:tr w:rsidR="002E4428" w:rsidTr="00B00A1E">
        <w:trPr>
          <w:trHeight w:val="447"/>
        </w:trPr>
        <w:tc>
          <w:tcPr>
            <w:tcW w:w="3018" w:type="dxa"/>
          </w:tcPr>
          <w:p w:rsidR="002E4428" w:rsidRDefault="002E4428" w:rsidP="00256BC9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189" w:type="dxa"/>
          </w:tcPr>
          <w:p w:rsidR="002E4428" w:rsidRDefault="002E4428" w:rsidP="00256BC9">
            <w:r>
              <w:rPr>
                <w:rFonts w:hint="eastAsia"/>
              </w:rPr>
              <w:t>bigInt</w:t>
            </w:r>
          </w:p>
        </w:tc>
        <w:tc>
          <w:tcPr>
            <w:tcW w:w="4576" w:type="dxa"/>
          </w:tcPr>
          <w:p w:rsidR="002E4428" w:rsidRDefault="002E4428" w:rsidP="00256BC9">
            <w:r>
              <w:t>用户唯一编号</w:t>
            </w:r>
          </w:p>
        </w:tc>
      </w:tr>
      <w:tr w:rsidR="002E4428" w:rsidTr="00B00A1E">
        <w:trPr>
          <w:trHeight w:val="427"/>
        </w:trPr>
        <w:tc>
          <w:tcPr>
            <w:tcW w:w="3018" w:type="dxa"/>
          </w:tcPr>
          <w:p w:rsidR="002E4428" w:rsidRDefault="002E4428" w:rsidP="00256BC9">
            <w:r>
              <w:rPr>
                <w:rFonts w:hint="eastAsia"/>
              </w:rPr>
              <w:t>T</w:t>
            </w:r>
            <w:r>
              <w:t>ransType</w:t>
            </w:r>
          </w:p>
        </w:tc>
        <w:tc>
          <w:tcPr>
            <w:tcW w:w="2189" w:type="dxa"/>
          </w:tcPr>
          <w:p w:rsidR="002E4428" w:rsidRDefault="002E4428" w:rsidP="00256BC9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576" w:type="dxa"/>
          </w:tcPr>
          <w:p w:rsidR="002E4428" w:rsidRDefault="002E4428" w:rsidP="00147B1B">
            <w:r>
              <w:rPr>
                <w:rFonts w:hint="eastAsia"/>
              </w:rPr>
              <w:t>交易</w:t>
            </w:r>
            <w:r>
              <w:t>类型</w:t>
            </w:r>
            <w:r w:rsidR="0059638B">
              <w:rPr>
                <w:rFonts w:hint="eastAsia"/>
              </w:rPr>
              <w:t>1</w:t>
            </w:r>
            <w:r w:rsidR="008B2F7C">
              <w:rPr>
                <w:rFonts w:hint="eastAsia"/>
              </w:rPr>
              <w:t>=</w:t>
            </w:r>
            <w:r w:rsidR="008B2F7C">
              <w:rPr>
                <w:rFonts w:hint="eastAsia"/>
              </w:rPr>
              <w:t>钻石</w:t>
            </w:r>
            <w:r w:rsidR="008B2F7C">
              <w:rPr>
                <w:rFonts w:hint="eastAsia"/>
              </w:rPr>
              <w:t>2=</w:t>
            </w:r>
            <w:r w:rsidR="008B2F7C">
              <w:rPr>
                <w:rFonts w:hint="eastAsia"/>
              </w:rPr>
              <w:t>金币</w:t>
            </w:r>
            <w:r w:rsidR="008B2F7C">
              <w:rPr>
                <w:rFonts w:hint="eastAsia"/>
              </w:rPr>
              <w:t xml:space="preserve"> 3=</w:t>
            </w:r>
            <w:r w:rsidR="008B2F7C">
              <w:rPr>
                <w:rFonts w:hint="eastAsia"/>
              </w:rPr>
              <w:t>道具</w:t>
            </w:r>
          </w:p>
        </w:tc>
      </w:tr>
      <w:tr w:rsidR="002E4428" w:rsidTr="00B00A1E">
        <w:trPr>
          <w:trHeight w:val="447"/>
        </w:trPr>
        <w:tc>
          <w:tcPr>
            <w:tcW w:w="3018" w:type="dxa"/>
          </w:tcPr>
          <w:p w:rsidR="002E4428" w:rsidRDefault="002E4428" w:rsidP="00256BC9">
            <w:r>
              <w:rPr>
                <w:rFonts w:hint="eastAsia"/>
              </w:rPr>
              <w:t>T</w:t>
            </w:r>
            <w:r>
              <w:t>ransTime</w:t>
            </w:r>
          </w:p>
        </w:tc>
        <w:tc>
          <w:tcPr>
            <w:tcW w:w="2189" w:type="dxa"/>
          </w:tcPr>
          <w:p w:rsidR="002E4428" w:rsidRDefault="002E4428" w:rsidP="00256BC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6" w:type="dxa"/>
          </w:tcPr>
          <w:p w:rsidR="002E4428" w:rsidRDefault="002E4428" w:rsidP="00256BC9">
            <w:r>
              <w:rPr>
                <w:rFonts w:hint="eastAsia"/>
              </w:rPr>
              <w:t>交易</w:t>
            </w:r>
            <w:r>
              <w:t>时间</w:t>
            </w:r>
            <w:r>
              <w:rPr>
                <w:rFonts w:hint="eastAsia"/>
              </w:rPr>
              <w:t>yyyyMMddHHmmss</w:t>
            </w:r>
          </w:p>
        </w:tc>
      </w:tr>
      <w:tr w:rsidR="0059638B" w:rsidTr="00B00A1E">
        <w:trPr>
          <w:trHeight w:val="447"/>
        </w:trPr>
        <w:tc>
          <w:tcPr>
            <w:tcW w:w="3018" w:type="dxa"/>
          </w:tcPr>
          <w:p w:rsidR="0059638B" w:rsidRDefault="0059638B" w:rsidP="00256BC9">
            <w:r>
              <w:rPr>
                <w:rFonts w:hint="eastAsia"/>
              </w:rPr>
              <w:t>Item</w:t>
            </w:r>
            <w:r>
              <w:t>Id</w:t>
            </w:r>
          </w:p>
        </w:tc>
        <w:tc>
          <w:tcPr>
            <w:tcW w:w="2189" w:type="dxa"/>
          </w:tcPr>
          <w:p w:rsidR="0059638B" w:rsidRDefault="0059638B" w:rsidP="00256BC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6" w:type="dxa"/>
          </w:tcPr>
          <w:p w:rsidR="0059638B" w:rsidRDefault="0059638B" w:rsidP="00256BC9">
            <w:r>
              <w:rPr>
                <w:rFonts w:hint="eastAsia"/>
              </w:rPr>
              <w:t>道具编号</w:t>
            </w:r>
          </w:p>
        </w:tc>
      </w:tr>
      <w:tr w:rsidR="007E7383" w:rsidTr="00B00A1E">
        <w:trPr>
          <w:trHeight w:val="447"/>
        </w:trPr>
        <w:tc>
          <w:tcPr>
            <w:tcW w:w="3018" w:type="dxa"/>
          </w:tcPr>
          <w:p w:rsidR="007E7383" w:rsidRDefault="00CF1D10" w:rsidP="00256BC9">
            <w:r>
              <w:t>V</w:t>
            </w:r>
            <w:r>
              <w:rPr>
                <w:rFonts w:hint="eastAsia"/>
              </w:rPr>
              <w:t>alue</w:t>
            </w:r>
            <w:r w:rsidR="007E7383">
              <w:rPr>
                <w:rFonts w:hint="eastAsia"/>
              </w:rPr>
              <w:t>Money</w:t>
            </w:r>
            <w:bookmarkStart w:id="13" w:name="_GoBack"/>
            <w:bookmarkEnd w:id="13"/>
          </w:p>
        </w:tc>
        <w:tc>
          <w:tcPr>
            <w:tcW w:w="2189" w:type="dxa"/>
          </w:tcPr>
          <w:p w:rsidR="007E7383" w:rsidRDefault="007E7383" w:rsidP="00256BC9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576" w:type="dxa"/>
          </w:tcPr>
          <w:p w:rsidR="007E7383" w:rsidRDefault="007E7383" w:rsidP="00256BC9">
            <w:r>
              <w:rPr>
                <w:rFonts w:hint="eastAsia"/>
              </w:rPr>
              <w:t>交易</w:t>
            </w:r>
            <w:r w:rsidR="00F81037">
              <w:rPr>
                <w:rFonts w:hint="eastAsia"/>
              </w:rPr>
              <w:t>数量</w:t>
            </w:r>
          </w:p>
        </w:tc>
      </w:tr>
      <w:tr w:rsidR="00137647" w:rsidTr="00B00A1E">
        <w:trPr>
          <w:trHeight w:val="447"/>
        </w:trPr>
        <w:tc>
          <w:tcPr>
            <w:tcW w:w="3018" w:type="dxa"/>
          </w:tcPr>
          <w:p w:rsidR="00137647" w:rsidRDefault="00137647" w:rsidP="00256BC9">
            <w:r w:rsidRPr="007B794E">
              <w:t>Valueless</w:t>
            </w:r>
            <w:r>
              <w:t>Money</w:t>
            </w:r>
          </w:p>
        </w:tc>
        <w:tc>
          <w:tcPr>
            <w:tcW w:w="2189" w:type="dxa"/>
          </w:tcPr>
          <w:p w:rsidR="00137647" w:rsidRDefault="00137647" w:rsidP="00256BC9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576" w:type="dxa"/>
          </w:tcPr>
          <w:p w:rsidR="00137647" w:rsidRDefault="00137647" w:rsidP="00256BC9">
            <w:r>
              <w:rPr>
                <w:rFonts w:hint="eastAsia"/>
              </w:rPr>
              <w:t>无价货币交易</w:t>
            </w:r>
            <w:r w:rsidR="00F81037">
              <w:rPr>
                <w:rFonts w:hint="eastAsia"/>
              </w:rPr>
              <w:t>数量</w:t>
            </w:r>
          </w:p>
        </w:tc>
      </w:tr>
      <w:tr w:rsidR="00DB11AE" w:rsidTr="00B00A1E">
        <w:trPr>
          <w:trHeight w:val="447"/>
        </w:trPr>
        <w:tc>
          <w:tcPr>
            <w:tcW w:w="3018" w:type="dxa"/>
          </w:tcPr>
          <w:p w:rsidR="00DB11AE" w:rsidRDefault="00DB11AE" w:rsidP="00256BC9">
            <w:r>
              <w:t>Balance</w:t>
            </w:r>
          </w:p>
        </w:tc>
        <w:tc>
          <w:tcPr>
            <w:tcW w:w="2189" w:type="dxa"/>
          </w:tcPr>
          <w:p w:rsidR="00DB11AE" w:rsidRDefault="00DB11AE" w:rsidP="00256BC9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4576" w:type="dxa"/>
          </w:tcPr>
          <w:p w:rsidR="00DB11AE" w:rsidRDefault="00DB11AE" w:rsidP="00256BC9">
            <w:r>
              <w:rPr>
                <w:rFonts w:hint="eastAsia"/>
              </w:rPr>
              <w:t>剩余</w:t>
            </w:r>
            <w:r w:rsidR="00F81037">
              <w:rPr>
                <w:rFonts w:hint="eastAsia"/>
              </w:rPr>
              <w:t>数量</w:t>
            </w:r>
          </w:p>
        </w:tc>
      </w:tr>
      <w:tr w:rsidR="002E4428" w:rsidTr="00B00A1E">
        <w:trPr>
          <w:trHeight w:val="447"/>
        </w:trPr>
        <w:tc>
          <w:tcPr>
            <w:tcW w:w="3018" w:type="dxa"/>
          </w:tcPr>
          <w:p w:rsidR="002E4428" w:rsidRDefault="002E4428" w:rsidP="007E3EED">
            <w:r>
              <w:rPr>
                <w:rFonts w:hint="eastAsia"/>
              </w:rPr>
              <w:t>T</w:t>
            </w:r>
            <w:r>
              <w:t>rans</w:t>
            </w:r>
            <w:r w:rsidR="007E3EED" w:rsidRPr="007E3EED">
              <w:t>Reason</w:t>
            </w:r>
          </w:p>
        </w:tc>
        <w:tc>
          <w:tcPr>
            <w:tcW w:w="2189" w:type="dxa"/>
          </w:tcPr>
          <w:p w:rsidR="002E4428" w:rsidRDefault="002E4428" w:rsidP="00256BC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6" w:type="dxa"/>
          </w:tcPr>
          <w:p w:rsidR="002E4428" w:rsidRDefault="007E3EED" w:rsidP="0059638B">
            <w:r>
              <w:rPr>
                <w:rFonts w:hint="eastAsia"/>
              </w:rPr>
              <w:t>交易原因</w:t>
            </w:r>
          </w:p>
        </w:tc>
      </w:tr>
      <w:tr w:rsidR="002E4428" w:rsidTr="00B00A1E">
        <w:trPr>
          <w:trHeight w:val="447"/>
        </w:trPr>
        <w:tc>
          <w:tcPr>
            <w:tcW w:w="3018" w:type="dxa"/>
          </w:tcPr>
          <w:p w:rsidR="002E4428" w:rsidRDefault="002111C6" w:rsidP="00256BC9">
            <w:r>
              <w:rPr>
                <w:rFonts w:hint="eastAsia"/>
              </w:rPr>
              <w:t>T</w:t>
            </w:r>
            <w:r>
              <w:t>ransStatus</w:t>
            </w:r>
          </w:p>
        </w:tc>
        <w:tc>
          <w:tcPr>
            <w:tcW w:w="2189" w:type="dxa"/>
          </w:tcPr>
          <w:p w:rsidR="002E4428" w:rsidRDefault="002111C6" w:rsidP="00256BC9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576" w:type="dxa"/>
          </w:tcPr>
          <w:p w:rsidR="002E4428" w:rsidRDefault="002111C6" w:rsidP="00256BC9">
            <w:r>
              <w:rPr>
                <w:rFonts w:hint="eastAsia"/>
              </w:rPr>
              <w:t>交易</w:t>
            </w:r>
            <w:r>
              <w:t>状态</w:t>
            </w:r>
            <w:r w:rsidR="004B1814">
              <w:rPr>
                <w:rFonts w:hint="eastAsia"/>
              </w:rPr>
              <w:t>1=</w:t>
            </w:r>
            <w:r w:rsidR="004B1814">
              <w:rPr>
                <w:rFonts w:hint="eastAsia"/>
              </w:rPr>
              <w:t>成功，</w:t>
            </w:r>
            <w:r w:rsidR="004B1814">
              <w:rPr>
                <w:rFonts w:hint="eastAsia"/>
              </w:rPr>
              <w:t>2=</w:t>
            </w:r>
            <w:r w:rsidR="004B1814">
              <w:rPr>
                <w:rFonts w:hint="eastAsia"/>
              </w:rPr>
              <w:t>失败</w:t>
            </w:r>
            <w:r w:rsidR="004B1814">
              <w:rPr>
                <w:rFonts w:hint="eastAsia"/>
              </w:rPr>
              <w:t xml:space="preserve"> 99=</w:t>
            </w:r>
            <w:r w:rsidR="004B1814">
              <w:rPr>
                <w:rFonts w:hint="eastAsia"/>
              </w:rPr>
              <w:t>其他</w:t>
            </w:r>
          </w:p>
        </w:tc>
      </w:tr>
      <w:tr w:rsidR="002E4428" w:rsidTr="00B00A1E">
        <w:trPr>
          <w:trHeight w:val="447"/>
        </w:trPr>
        <w:tc>
          <w:tcPr>
            <w:tcW w:w="3018" w:type="dxa"/>
          </w:tcPr>
          <w:p w:rsidR="002E4428" w:rsidRPr="00DD1B36" w:rsidRDefault="00137647" w:rsidP="00256BC9">
            <w:r>
              <w:rPr>
                <w:rFonts w:hint="eastAsia"/>
              </w:rPr>
              <w:t>PayNo</w:t>
            </w:r>
          </w:p>
        </w:tc>
        <w:tc>
          <w:tcPr>
            <w:tcW w:w="2189" w:type="dxa"/>
          </w:tcPr>
          <w:p w:rsidR="002E4428" w:rsidRDefault="009247EC" w:rsidP="00256BC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6" w:type="dxa"/>
          </w:tcPr>
          <w:p w:rsidR="002E4428" w:rsidRDefault="009247EC" w:rsidP="00D41BBD">
            <w:r>
              <w:rPr>
                <w:rFonts w:hint="eastAsia"/>
              </w:rPr>
              <w:t>商户交易订单号</w:t>
            </w:r>
            <w:r w:rsidR="00D41BBD">
              <w:rPr>
                <w:rFonts w:hint="eastAsia"/>
              </w:rPr>
              <w:t>,</w:t>
            </w:r>
            <w:r w:rsidR="00D41BBD">
              <w:rPr>
                <w:rFonts w:hint="eastAsia"/>
              </w:rPr>
              <w:t>第三方交易使用或内部交易流水号</w:t>
            </w:r>
          </w:p>
        </w:tc>
      </w:tr>
      <w:tr w:rsidR="002E4428" w:rsidTr="00B00A1E">
        <w:trPr>
          <w:trHeight w:val="447"/>
        </w:trPr>
        <w:tc>
          <w:tcPr>
            <w:tcW w:w="3018" w:type="dxa"/>
          </w:tcPr>
          <w:p w:rsidR="002E4428" w:rsidRPr="00DD1B36" w:rsidRDefault="002E4428" w:rsidP="00256BC9"/>
        </w:tc>
        <w:tc>
          <w:tcPr>
            <w:tcW w:w="2189" w:type="dxa"/>
          </w:tcPr>
          <w:p w:rsidR="002E4428" w:rsidRDefault="002E4428" w:rsidP="00256BC9"/>
        </w:tc>
        <w:tc>
          <w:tcPr>
            <w:tcW w:w="4576" w:type="dxa"/>
          </w:tcPr>
          <w:p w:rsidR="002E4428" w:rsidRDefault="002E4428" w:rsidP="00256BC9"/>
        </w:tc>
      </w:tr>
    </w:tbl>
    <w:p w:rsidR="002E4428" w:rsidRPr="002E4428" w:rsidRDefault="002E4428" w:rsidP="002E4428"/>
    <w:p w:rsidR="000A7274" w:rsidRDefault="000A7274">
      <w:pPr>
        <w:pStyle w:val="3"/>
      </w:pPr>
      <w:bookmarkStart w:id="14" w:name="_Toc472189467"/>
      <w:bookmarkStart w:id="15" w:name="_Toc477541871"/>
      <w:bookmarkEnd w:id="14"/>
      <w:r>
        <w:rPr>
          <w:rFonts w:hint="eastAsia"/>
        </w:rPr>
        <w:t>第三方充值交易明细</w:t>
      </w:r>
      <w:bookmarkEnd w:id="15"/>
    </w:p>
    <w:p w:rsidR="0009478F" w:rsidRDefault="0009478F" w:rsidP="0009478F">
      <w:r>
        <w:rPr>
          <w:rFonts w:hint="eastAsia"/>
        </w:rPr>
        <w:t>口径：</w:t>
      </w:r>
      <w:r>
        <w:rPr>
          <w:rFonts w:hint="eastAsia"/>
        </w:rPr>
        <w:t>T</w:t>
      </w:r>
      <w:r>
        <w:rPr>
          <w:rFonts w:hint="eastAsia"/>
        </w:rPr>
        <w:t>日统计</w:t>
      </w:r>
      <w:r>
        <w:rPr>
          <w:rFonts w:hint="eastAsia"/>
        </w:rPr>
        <w:t>T-1</w:t>
      </w:r>
      <w:r>
        <w:rPr>
          <w:rFonts w:hint="eastAsia"/>
        </w:rPr>
        <w:t>日数据，只提供交易成功的记录</w:t>
      </w:r>
    </w:p>
    <w:p w:rsidR="00685C7B" w:rsidRPr="00685C7B" w:rsidRDefault="00685C7B" w:rsidP="0009478F"/>
    <w:tbl>
      <w:tblPr>
        <w:tblStyle w:val="a5"/>
        <w:tblW w:w="9827" w:type="dxa"/>
        <w:tblLook w:val="04A0" w:firstRow="1" w:lastRow="0" w:firstColumn="1" w:lastColumn="0" w:noHBand="0" w:noVBand="1"/>
      </w:tblPr>
      <w:tblGrid>
        <w:gridCol w:w="3031"/>
        <w:gridCol w:w="2199"/>
        <w:gridCol w:w="4597"/>
      </w:tblGrid>
      <w:tr w:rsidR="00922406" w:rsidTr="00675128">
        <w:trPr>
          <w:trHeight w:val="469"/>
        </w:trPr>
        <w:tc>
          <w:tcPr>
            <w:tcW w:w="3031" w:type="dxa"/>
          </w:tcPr>
          <w:p w:rsidR="00922406" w:rsidRPr="000B57A2" w:rsidRDefault="00922406" w:rsidP="00675128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字段</w:t>
            </w:r>
          </w:p>
        </w:tc>
        <w:tc>
          <w:tcPr>
            <w:tcW w:w="2199" w:type="dxa"/>
          </w:tcPr>
          <w:p w:rsidR="00922406" w:rsidRPr="000B57A2" w:rsidRDefault="00922406" w:rsidP="00675128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类型</w:t>
            </w:r>
          </w:p>
        </w:tc>
        <w:tc>
          <w:tcPr>
            <w:tcW w:w="4597" w:type="dxa"/>
          </w:tcPr>
          <w:p w:rsidR="00922406" w:rsidRPr="000B57A2" w:rsidRDefault="00922406" w:rsidP="00675128">
            <w:pPr>
              <w:rPr>
                <w:b/>
              </w:rPr>
            </w:pPr>
            <w:r w:rsidRPr="000B57A2">
              <w:rPr>
                <w:rFonts w:hint="eastAsia"/>
                <w:b/>
              </w:rPr>
              <w:t>说明</w:t>
            </w:r>
          </w:p>
        </w:tc>
      </w:tr>
      <w:tr w:rsidR="00922406" w:rsidTr="00675128">
        <w:trPr>
          <w:trHeight w:val="491"/>
        </w:trPr>
        <w:tc>
          <w:tcPr>
            <w:tcW w:w="3031" w:type="dxa"/>
          </w:tcPr>
          <w:p w:rsidR="00922406" w:rsidRDefault="00922406" w:rsidP="00675128">
            <w:r>
              <w:t>PayNo</w:t>
            </w:r>
          </w:p>
        </w:tc>
        <w:tc>
          <w:tcPr>
            <w:tcW w:w="2199" w:type="dxa"/>
          </w:tcPr>
          <w:p w:rsidR="00922406" w:rsidRDefault="00922406" w:rsidP="006751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97" w:type="dxa"/>
          </w:tcPr>
          <w:p w:rsidR="00922406" w:rsidRDefault="00922406" w:rsidP="00675128">
            <w:r>
              <w:rPr>
                <w:rFonts w:hint="eastAsia"/>
              </w:rPr>
              <w:t>支付订单号</w:t>
            </w:r>
          </w:p>
        </w:tc>
      </w:tr>
      <w:tr w:rsidR="00922406" w:rsidTr="00675128">
        <w:trPr>
          <w:trHeight w:val="491"/>
        </w:trPr>
        <w:tc>
          <w:tcPr>
            <w:tcW w:w="3031" w:type="dxa"/>
          </w:tcPr>
          <w:p w:rsidR="00922406" w:rsidRDefault="00922406" w:rsidP="00675128">
            <w:r>
              <w:rPr>
                <w:rFonts w:hint="eastAsia"/>
              </w:rPr>
              <w:t>Pay</w:t>
            </w:r>
            <w:r>
              <w:t>FlowNo</w:t>
            </w:r>
          </w:p>
        </w:tc>
        <w:tc>
          <w:tcPr>
            <w:tcW w:w="2199" w:type="dxa"/>
          </w:tcPr>
          <w:p w:rsidR="00922406" w:rsidRDefault="00922406" w:rsidP="006751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97" w:type="dxa"/>
          </w:tcPr>
          <w:p w:rsidR="00922406" w:rsidRDefault="00922406" w:rsidP="00675128">
            <w:r>
              <w:rPr>
                <w:rFonts w:hint="eastAsia"/>
              </w:rPr>
              <w:t>交易流水号</w:t>
            </w:r>
          </w:p>
        </w:tc>
      </w:tr>
      <w:tr w:rsidR="00922406" w:rsidTr="00675128">
        <w:trPr>
          <w:trHeight w:val="469"/>
        </w:trPr>
        <w:tc>
          <w:tcPr>
            <w:tcW w:w="3031" w:type="dxa"/>
          </w:tcPr>
          <w:p w:rsidR="00922406" w:rsidRDefault="006B31DA" w:rsidP="00675128">
            <w:r>
              <w:rPr>
                <w:rFonts w:hint="eastAsia"/>
              </w:rPr>
              <w:t>Trans</w:t>
            </w:r>
            <w:r w:rsidR="00922406">
              <w:t>Money</w:t>
            </w:r>
          </w:p>
        </w:tc>
        <w:tc>
          <w:tcPr>
            <w:tcW w:w="2199" w:type="dxa"/>
          </w:tcPr>
          <w:p w:rsidR="00922406" w:rsidRDefault="00922406" w:rsidP="006751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97" w:type="dxa"/>
          </w:tcPr>
          <w:p w:rsidR="00922406" w:rsidRDefault="00922406" w:rsidP="00675128">
            <w:r>
              <w:rPr>
                <w:rFonts w:hint="eastAsia"/>
              </w:rPr>
              <w:t>交易金额，以分为单位</w:t>
            </w:r>
          </w:p>
        </w:tc>
      </w:tr>
      <w:tr w:rsidR="00922406" w:rsidTr="00675128">
        <w:trPr>
          <w:trHeight w:val="491"/>
        </w:trPr>
        <w:tc>
          <w:tcPr>
            <w:tcW w:w="3031" w:type="dxa"/>
          </w:tcPr>
          <w:p w:rsidR="00922406" w:rsidRDefault="00922406" w:rsidP="00675128">
            <w:r>
              <w:rPr>
                <w:rFonts w:hint="eastAsia"/>
              </w:rPr>
              <w:t>Pay</w:t>
            </w:r>
            <w:r>
              <w:t>Way</w:t>
            </w:r>
          </w:p>
        </w:tc>
        <w:tc>
          <w:tcPr>
            <w:tcW w:w="2199" w:type="dxa"/>
          </w:tcPr>
          <w:p w:rsidR="00922406" w:rsidRDefault="00922406" w:rsidP="00675128">
            <w:r>
              <w:t>string</w:t>
            </w:r>
          </w:p>
        </w:tc>
        <w:tc>
          <w:tcPr>
            <w:tcW w:w="4597" w:type="dxa"/>
          </w:tcPr>
          <w:p w:rsidR="00922406" w:rsidRPr="00614491" w:rsidRDefault="00922406" w:rsidP="00675128">
            <w:r>
              <w:rPr>
                <w:rFonts w:hint="eastAsia"/>
              </w:rPr>
              <w:t>第三方支付渠道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微信，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银联，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得仕通</w:t>
            </w:r>
          </w:p>
        </w:tc>
      </w:tr>
      <w:tr w:rsidR="00922406" w:rsidTr="00675128">
        <w:trPr>
          <w:trHeight w:val="491"/>
        </w:trPr>
        <w:tc>
          <w:tcPr>
            <w:tcW w:w="3031" w:type="dxa"/>
          </w:tcPr>
          <w:p w:rsidR="00922406" w:rsidRDefault="003C50A0" w:rsidP="00675128">
            <w:r>
              <w:rPr>
                <w:rFonts w:hint="eastAsia"/>
              </w:rPr>
              <w:t>TransTime</w:t>
            </w:r>
          </w:p>
        </w:tc>
        <w:tc>
          <w:tcPr>
            <w:tcW w:w="2199" w:type="dxa"/>
          </w:tcPr>
          <w:p w:rsidR="00922406" w:rsidRDefault="00922406" w:rsidP="006751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97" w:type="dxa"/>
          </w:tcPr>
          <w:p w:rsidR="00922406" w:rsidRDefault="00922406" w:rsidP="00675128"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>yy</w:t>
            </w:r>
            <w:r>
              <w:t>yyMMddHHmmss</w:t>
            </w:r>
          </w:p>
        </w:tc>
      </w:tr>
      <w:tr w:rsidR="00922406" w:rsidTr="00675128">
        <w:trPr>
          <w:trHeight w:val="491"/>
        </w:trPr>
        <w:tc>
          <w:tcPr>
            <w:tcW w:w="3031" w:type="dxa"/>
          </w:tcPr>
          <w:p w:rsidR="00922406" w:rsidRDefault="00922406" w:rsidP="00675128">
            <w:r>
              <w:rPr>
                <w:rFonts w:hint="eastAsia"/>
              </w:rPr>
              <w:t>OpenId</w:t>
            </w:r>
          </w:p>
        </w:tc>
        <w:tc>
          <w:tcPr>
            <w:tcW w:w="2199" w:type="dxa"/>
          </w:tcPr>
          <w:p w:rsidR="00922406" w:rsidRDefault="00922406" w:rsidP="006751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97" w:type="dxa"/>
          </w:tcPr>
          <w:p w:rsidR="00922406" w:rsidRDefault="00922406" w:rsidP="00675128">
            <w:r>
              <w:rPr>
                <w:rFonts w:hint="eastAsia"/>
              </w:rPr>
              <w:t>第三方渠道唯一</w:t>
            </w:r>
            <w:r>
              <w:rPr>
                <w:rFonts w:hint="eastAsia"/>
              </w:rPr>
              <w:t>ID</w:t>
            </w:r>
          </w:p>
        </w:tc>
      </w:tr>
      <w:tr w:rsidR="00922406" w:rsidTr="00675128">
        <w:trPr>
          <w:trHeight w:val="491"/>
        </w:trPr>
        <w:tc>
          <w:tcPr>
            <w:tcW w:w="3031" w:type="dxa"/>
          </w:tcPr>
          <w:p w:rsidR="00922406" w:rsidRPr="00DD1B36" w:rsidRDefault="00922406" w:rsidP="00675128"/>
        </w:tc>
        <w:tc>
          <w:tcPr>
            <w:tcW w:w="2199" w:type="dxa"/>
          </w:tcPr>
          <w:p w:rsidR="00922406" w:rsidRDefault="00922406" w:rsidP="00675128"/>
        </w:tc>
        <w:tc>
          <w:tcPr>
            <w:tcW w:w="4597" w:type="dxa"/>
          </w:tcPr>
          <w:p w:rsidR="00922406" w:rsidRDefault="00922406" w:rsidP="00675128"/>
        </w:tc>
      </w:tr>
    </w:tbl>
    <w:p w:rsidR="004262AD" w:rsidRPr="004262AD" w:rsidRDefault="004262AD" w:rsidP="002C4BD0">
      <w:pPr>
        <w:pStyle w:val="3"/>
      </w:pPr>
    </w:p>
    <w:sectPr w:rsidR="004262AD" w:rsidRPr="00426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57" w:rsidRDefault="004B5257" w:rsidP="00CD6B5F">
      <w:r>
        <w:separator/>
      </w:r>
    </w:p>
  </w:endnote>
  <w:endnote w:type="continuationSeparator" w:id="0">
    <w:p w:rsidR="004B5257" w:rsidRDefault="004B5257" w:rsidP="00CD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57" w:rsidRDefault="004B5257" w:rsidP="00CD6B5F">
      <w:r>
        <w:separator/>
      </w:r>
    </w:p>
  </w:footnote>
  <w:footnote w:type="continuationSeparator" w:id="0">
    <w:p w:rsidR="004B5257" w:rsidRDefault="004B5257" w:rsidP="00CD6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13EF"/>
    <w:multiLevelType w:val="hybridMultilevel"/>
    <w:tmpl w:val="CB3C5528"/>
    <w:lvl w:ilvl="0" w:tplc="791E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D26DF"/>
    <w:multiLevelType w:val="hybridMultilevel"/>
    <w:tmpl w:val="DAC43FE0"/>
    <w:lvl w:ilvl="0" w:tplc="454859D2">
      <w:start w:val="1"/>
      <w:numFmt w:val="decimal"/>
      <w:pStyle w:val="MyStyl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D2893"/>
    <w:multiLevelType w:val="hybridMultilevel"/>
    <w:tmpl w:val="E60AC786"/>
    <w:lvl w:ilvl="0" w:tplc="6D665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395EB9"/>
    <w:multiLevelType w:val="hybridMultilevel"/>
    <w:tmpl w:val="6A7CB2AC"/>
    <w:lvl w:ilvl="0" w:tplc="3FFE5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20"/>
    <w:rsid w:val="00013CD3"/>
    <w:rsid w:val="000141CB"/>
    <w:rsid w:val="00024279"/>
    <w:rsid w:val="00025B3A"/>
    <w:rsid w:val="00025D2B"/>
    <w:rsid w:val="000349B4"/>
    <w:rsid w:val="00036E50"/>
    <w:rsid w:val="00043357"/>
    <w:rsid w:val="00053BE5"/>
    <w:rsid w:val="0005733A"/>
    <w:rsid w:val="00062BEC"/>
    <w:rsid w:val="00073996"/>
    <w:rsid w:val="000846B8"/>
    <w:rsid w:val="00085EDE"/>
    <w:rsid w:val="0009478F"/>
    <w:rsid w:val="00095E0F"/>
    <w:rsid w:val="000A4315"/>
    <w:rsid w:val="000A7274"/>
    <w:rsid w:val="000A751D"/>
    <w:rsid w:val="000B5ABC"/>
    <w:rsid w:val="000C4C2C"/>
    <w:rsid w:val="000D609B"/>
    <w:rsid w:val="000F39C5"/>
    <w:rsid w:val="00104E01"/>
    <w:rsid w:val="00116D26"/>
    <w:rsid w:val="00137647"/>
    <w:rsid w:val="0014075D"/>
    <w:rsid w:val="00144B81"/>
    <w:rsid w:val="00147B1B"/>
    <w:rsid w:val="001705DD"/>
    <w:rsid w:val="00172E09"/>
    <w:rsid w:val="00173D7C"/>
    <w:rsid w:val="001878BE"/>
    <w:rsid w:val="00195E6A"/>
    <w:rsid w:val="001B7276"/>
    <w:rsid w:val="001C0994"/>
    <w:rsid w:val="001C1505"/>
    <w:rsid w:val="001C3647"/>
    <w:rsid w:val="001E5412"/>
    <w:rsid w:val="00206F44"/>
    <w:rsid w:val="002111C6"/>
    <w:rsid w:val="00211B95"/>
    <w:rsid w:val="002131A5"/>
    <w:rsid w:val="00217C0A"/>
    <w:rsid w:val="00221122"/>
    <w:rsid w:val="00223834"/>
    <w:rsid w:val="002248C2"/>
    <w:rsid w:val="002271DC"/>
    <w:rsid w:val="002332EA"/>
    <w:rsid w:val="002423C4"/>
    <w:rsid w:val="00245466"/>
    <w:rsid w:val="00256BC9"/>
    <w:rsid w:val="00265A19"/>
    <w:rsid w:val="0027546E"/>
    <w:rsid w:val="00293C03"/>
    <w:rsid w:val="002A70F3"/>
    <w:rsid w:val="002C420D"/>
    <w:rsid w:val="002C4BAC"/>
    <w:rsid w:val="002C4BD0"/>
    <w:rsid w:val="002D25F1"/>
    <w:rsid w:val="002D3EF0"/>
    <w:rsid w:val="002E4428"/>
    <w:rsid w:val="002F11B7"/>
    <w:rsid w:val="003055B0"/>
    <w:rsid w:val="00314A03"/>
    <w:rsid w:val="003178A3"/>
    <w:rsid w:val="00332820"/>
    <w:rsid w:val="0033446F"/>
    <w:rsid w:val="00350485"/>
    <w:rsid w:val="00352CAF"/>
    <w:rsid w:val="003561E1"/>
    <w:rsid w:val="00360E67"/>
    <w:rsid w:val="0037185E"/>
    <w:rsid w:val="0037373F"/>
    <w:rsid w:val="00390AF3"/>
    <w:rsid w:val="003958E0"/>
    <w:rsid w:val="003A4BB0"/>
    <w:rsid w:val="003A799C"/>
    <w:rsid w:val="003B5F64"/>
    <w:rsid w:val="003C2912"/>
    <w:rsid w:val="003C50A0"/>
    <w:rsid w:val="003C73FA"/>
    <w:rsid w:val="003D1645"/>
    <w:rsid w:val="003D1796"/>
    <w:rsid w:val="003D5B5D"/>
    <w:rsid w:val="003D7FBB"/>
    <w:rsid w:val="003E19B5"/>
    <w:rsid w:val="003E1B82"/>
    <w:rsid w:val="003E5E43"/>
    <w:rsid w:val="0041432E"/>
    <w:rsid w:val="004253A6"/>
    <w:rsid w:val="004262AD"/>
    <w:rsid w:val="00431D2D"/>
    <w:rsid w:val="00447250"/>
    <w:rsid w:val="00452793"/>
    <w:rsid w:val="00455416"/>
    <w:rsid w:val="00466B83"/>
    <w:rsid w:val="004709FD"/>
    <w:rsid w:val="00472915"/>
    <w:rsid w:val="00473E22"/>
    <w:rsid w:val="0047799E"/>
    <w:rsid w:val="0048279A"/>
    <w:rsid w:val="00483B83"/>
    <w:rsid w:val="00490EA6"/>
    <w:rsid w:val="004937AF"/>
    <w:rsid w:val="004A147D"/>
    <w:rsid w:val="004A2D59"/>
    <w:rsid w:val="004A3F1E"/>
    <w:rsid w:val="004A58A1"/>
    <w:rsid w:val="004B1814"/>
    <w:rsid w:val="004B5257"/>
    <w:rsid w:val="004F46EE"/>
    <w:rsid w:val="00502E1F"/>
    <w:rsid w:val="005276F8"/>
    <w:rsid w:val="00532340"/>
    <w:rsid w:val="00566D6D"/>
    <w:rsid w:val="00571C19"/>
    <w:rsid w:val="0059638B"/>
    <w:rsid w:val="005A45E6"/>
    <w:rsid w:val="005B5C6B"/>
    <w:rsid w:val="005C0FE9"/>
    <w:rsid w:val="005C69B2"/>
    <w:rsid w:val="005C7622"/>
    <w:rsid w:val="005E01A5"/>
    <w:rsid w:val="005E2298"/>
    <w:rsid w:val="005F0B81"/>
    <w:rsid w:val="005F6336"/>
    <w:rsid w:val="00614491"/>
    <w:rsid w:val="006205BD"/>
    <w:rsid w:val="00624DB1"/>
    <w:rsid w:val="00662F76"/>
    <w:rsid w:val="00685B62"/>
    <w:rsid w:val="00685C7B"/>
    <w:rsid w:val="00690C72"/>
    <w:rsid w:val="00691786"/>
    <w:rsid w:val="006A1A27"/>
    <w:rsid w:val="006A34A5"/>
    <w:rsid w:val="006A3534"/>
    <w:rsid w:val="006A5630"/>
    <w:rsid w:val="006B31DA"/>
    <w:rsid w:val="006C0E6F"/>
    <w:rsid w:val="006C4322"/>
    <w:rsid w:val="006C6338"/>
    <w:rsid w:val="006D29D9"/>
    <w:rsid w:val="006E1620"/>
    <w:rsid w:val="006E4B40"/>
    <w:rsid w:val="0070038A"/>
    <w:rsid w:val="00700C7E"/>
    <w:rsid w:val="00701CE9"/>
    <w:rsid w:val="00706ABF"/>
    <w:rsid w:val="00737F43"/>
    <w:rsid w:val="00752D04"/>
    <w:rsid w:val="00756127"/>
    <w:rsid w:val="00757912"/>
    <w:rsid w:val="0076220A"/>
    <w:rsid w:val="007708BA"/>
    <w:rsid w:val="0079332F"/>
    <w:rsid w:val="007A3CCF"/>
    <w:rsid w:val="007A6799"/>
    <w:rsid w:val="007A79BF"/>
    <w:rsid w:val="007B60E7"/>
    <w:rsid w:val="007B794E"/>
    <w:rsid w:val="007C0390"/>
    <w:rsid w:val="007C4BB3"/>
    <w:rsid w:val="007D0F26"/>
    <w:rsid w:val="007E3EED"/>
    <w:rsid w:val="007E5652"/>
    <w:rsid w:val="007E7383"/>
    <w:rsid w:val="007F1A19"/>
    <w:rsid w:val="008029C6"/>
    <w:rsid w:val="00803FB1"/>
    <w:rsid w:val="00805E7E"/>
    <w:rsid w:val="008103E5"/>
    <w:rsid w:val="00810728"/>
    <w:rsid w:val="00823995"/>
    <w:rsid w:val="00823ED4"/>
    <w:rsid w:val="008503DA"/>
    <w:rsid w:val="00857E6F"/>
    <w:rsid w:val="00863730"/>
    <w:rsid w:val="008655F8"/>
    <w:rsid w:val="0086761E"/>
    <w:rsid w:val="00874338"/>
    <w:rsid w:val="00880B10"/>
    <w:rsid w:val="00881AAE"/>
    <w:rsid w:val="00885952"/>
    <w:rsid w:val="008B2F7C"/>
    <w:rsid w:val="008C36AA"/>
    <w:rsid w:val="008D744D"/>
    <w:rsid w:val="00903698"/>
    <w:rsid w:val="00916789"/>
    <w:rsid w:val="0092144A"/>
    <w:rsid w:val="00922406"/>
    <w:rsid w:val="009247EC"/>
    <w:rsid w:val="00932D80"/>
    <w:rsid w:val="00943DED"/>
    <w:rsid w:val="00972539"/>
    <w:rsid w:val="00983423"/>
    <w:rsid w:val="00985C5C"/>
    <w:rsid w:val="009A3FB1"/>
    <w:rsid w:val="009B2AEB"/>
    <w:rsid w:val="009F73B6"/>
    <w:rsid w:val="00A0472F"/>
    <w:rsid w:val="00A06D62"/>
    <w:rsid w:val="00A20A61"/>
    <w:rsid w:val="00A27B07"/>
    <w:rsid w:val="00A41EF6"/>
    <w:rsid w:val="00A56E65"/>
    <w:rsid w:val="00A571BB"/>
    <w:rsid w:val="00A63442"/>
    <w:rsid w:val="00A877E8"/>
    <w:rsid w:val="00AA2675"/>
    <w:rsid w:val="00AA6CB7"/>
    <w:rsid w:val="00AB540B"/>
    <w:rsid w:val="00AD3E7C"/>
    <w:rsid w:val="00AD46C5"/>
    <w:rsid w:val="00AF4E70"/>
    <w:rsid w:val="00B00A1E"/>
    <w:rsid w:val="00B074F3"/>
    <w:rsid w:val="00B22013"/>
    <w:rsid w:val="00B33741"/>
    <w:rsid w:val="00B35DAA"/>
    <w:rsid w:val="00B40112"/>
    <w:rsid w:val="00B4658B"/>
    <w:rsid w:val="00B65A3A"/>
    <w:rsid w:val="00B811F1"/>
    <w:rsid w:val="00BB0DEB"/>
    <w:rsid w:val="00BB1F03"/>
    <w:rsid w:val="00BF2834"/>
    <w:rsid w:val="00C251D8"/>
    <w:rsid w:val="00C319B5"/>
    <w:rsid w:val="00C419BF"/>
    <w:rsid w:val="00C467D5"/>
    <w:rsid w:val="00C519D0"/>
    <w:rsid w:val="00C57A37"/>
    <w:rsid w:val="00C57B3C"/>
    <w:rsid w:val="00C6355D"/>
    <w:rsid w:val="00C80461"/>
    <w:rsid w:val="00C90173"/>
    <w:rsid w:val="00CA2C98"/>
    <w:rsid w:val="00CB1530"/>
    <w:rsid w:val="00CB376F"/>
    <w:rsid w:val="00CB5593"/>
    <w:rsid w:val="00CC14CF"/>
    <w:rsid w:val="00CD6B5F"/>
    <w:rsid w:val="00CE0D66"/>
    <w:rsid w:val="00CE5CFB"/>
    <w:rsid w:val="00CF1D10"/>
    <w:rsid w:val="00D0110D"/>
    <w:rsid w:val="00D11343"/>
    <w:rsid w:val="00D15C7C"/>
    <w:rsid w:val="00D37BE1"/>
    <w:rsid w:val="00D41BBD"/>
    <w:rsid w:val="00D53CB3"/>
    <w:rsid w:val="00D54939"/>
    <w:rsid w:val="00D600C8"/>
    <w:rsid w:val="00D67A24"/>
    <w:rsid w:val="00D7531B"/>
    <w:rsid w:val="00DA58CF"/>
    <w:rsid w:val="00DB0867"/>
    <w:rsid w:val="00DB11AE"/>
    <w:rsid w:val="00DB3796"/>
    <w:rsid w:val="00DB3B9A"/>
    <w:rsid w:val="00DB722D"/>
    <w:rsid w:val="00DC7A8A"/>
    <w:rsid w:val="00DD1B36"/>
    <w:rsid w:val="00DD525F"/>
    <w:rsid w:val="00DD7A79"/>
    <w:rsid w:val="00DE67CA"/>
    <w:rsid w:val="00DE6EBB"/>
    <w:rsid w:val="00DE70AF"/>
    <w:rsid w:val="00E003F8"/>
    <w:rsid w:val="00E055A8"/>
    <w:rsid w:val="00E15C06"/>
    <w:rsid w:val="00E15F47"/>
    <w:rsid w:val="00E16A2B"/>
    <w:rsid w:val="00E32B31"/>
    <w:rsid w:val="00E62810"/>
    <w:rsid w:val="00E80EC9"/>
    <w:rsid w:val="00E82EE5"/>
    <w:rsid w:val="00E8603F"/>
    <w:rsid w:val="00E92774"/>
    <w:rsid w:val="00EA5555"/>
    <w:rsid w:val="00EA6164"/>
    <w:rsid w:val="00EC6CA8"/>
    <w:rsid w:val="00ED490B"/>
    <w:rsid w:val="00ED7427"/>
    <w:rsid w:val="00EE748E"/>
    <w:rsid w:val="00EE77E0"/>
    <w:rsid w:val="00EF3ECB"/>
    <w:rsid w:val="00EF6C1B"/>
    <w:rsid w:val="00F11CA9"/>
    <w:rsid w:val="00F123B4"/>
    <w:rsid w:val="00F25118"/>
    <w:rsid w:val="00F26B93"/>
    <w:rsid w:val="00F3605A"/>
    <w:rsid w:val="00F60B6F"/>
    <w:rsid w:val="00F61BBD"/>
    <w:rsid w:val="00F66CF2"/>
    <w:rsid w:val="00F80D47"/>
    <w:rsid w:val="00F81037"/>
    <w:rsid w:val="00F94D2A"/>
    <w:rsid w:val="00F94E68"/>
    <w:rsid w:val="00FB7CE4"/>
    <w:rsid w:val="00FC0CC7"/>
    <w:rsid w:val="00FC5FCF"/>
    <w:rsid w:val="00FD74EE"/>
    <w:rsid w:val="00FE3B05"/>
    <w:rsid w:val="00FE601F"/>
    <w:rsid w:val="00FF09D6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5D413-99C6-4F91-808A-67FD6C34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79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4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"/>
    <w:autoRedefine/>
    <w:qFormat/>
    <w:rsid w:val="00757912"/>
    <w:pPr>
      <w:widowControl/>
      <w:numPr>
        <w:numId w:val="1"/>
      </w:numPr>
      <w:pBdr>
        <w:bottom w:val="single" w:sz="4" w:space="1" w:color="5B9BD5" w:themeColor="accent1"/>
      </w:pBdr>
      <w:spacing w:before="160" w:after="120" w:line="240" w:lineRule="auto"/>
      <w:ind w:leftChars="100" w:left="100" w:rightChars="100" w:right="100"/>
      <w:jc w:val="left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5791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D6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B5F"/>
    <w:rPr>
      <w:sz w:val="18"/>
      <w:szCs w:val="18"/>
    </w:rPr>
  </w:style>
  <w:style w:type="table" w:styleId="a5">
    <w:name w:val="Table Grid"/>
    <w:basedOn w:val="a1"/>
    <w:uiPriority w:val="39"/>
    <w:rsid w:val="00CD6B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846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4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2D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2D80"/>
  </w:style>
  <w:style w:type="paragraph" w:styleId="20">
    <w:name w:val="toc 2"/>
    <w:basedOn w:val="a"/>
    <w:next w:val="a"/>
    <w:autoRedefine/>
    <w:uiPriority w:val="39"/>
    <w:unhideWhenUsed/>
    <w:rsid w:val="00932D8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32D80"/>
    <w:pPr>
      <w:ind w:leftChars="400" w:left="840"/>
    </w:pPr>
  </w:style>
  <w:style w:type="character" w:styleId="a6">
    <w:name w:val="Hyperlink"/>
    <w:basedOn w:val="a0"/>
    <w:uiPriority w:val="99"/>
    <w:unhideWhenUsed/>
    <w:rsid w:val="00932D8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56BC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25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53A6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4253A6"/>
  </w:style>
  <w:style w:type="character" w:customStyle="1" w:styleId="collapsible">
    <w:name w:val="collapsible"/>
    <w:basedOn w:val="a0"/>
    <w:rsid w:val="004253A6"/>
  </w:style>
  <w:style w:type="character" w:customStyle="1" w:styleId="propertyname">
    <w:name w:val="propertyname"/>
    <w:basedOn w:val="a0"/>
    <w:rsid w:val="004253A6"/>
  </w:style>
  <w:style w:type="character" w:customStyle="1" w:styleId="string">
    <w:name w:val="string"/>
    <w:basedOn w:val="a0"/>
    <w:rsid w:val="004253A6"/>
  </w:style>
  <w:style w:type="character" w:customStyle="1" w:styleId="comma">
    <w:name w:val="comma"/>
    <w:basedOn w:val="a0"/>
    <w:rsid w:val="004253A6"/>
  </w:style>
  <w:style w:type="character" w:customStyle="1" w:styleId="number">
    <w:name w:val="number"/>
    <w:basedOn w:val="a0"/>
    <w:rsid w:val="004253A6"/>
  </w:style>
  <w:style w:type="character" w:customStyle="1" w:styleId="arraybrace">
    <w:name w:val="arraybrace"/>
    <w:basedOn w:val="a0"/>
    <w:rsid w:val="0042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9ACBF-0236-43D9-80C8-8E7F4D7B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409</Words>
  <Characters>2335</Characters>
  <Application>Microsoft Office Word</Application>
  <DocSecurity>0</DocSecurity>
  <Lines>19</Lines>
  <Paragraphs>5</Paragraphs>
  <ScaleCrop>false</ScaleCrop>
  <Company>Win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</dc:creator>
  <cp:keywords/>
  <dc:description/>
  <cp:lastModifiedBy>Windows 用户</cp:lastModifiedBy>
  <cp:revision>2210</cp:revision>
  <cp:lastPrinted>2017-01-16T06:46:00Z</cp:lastPrinted>
  <dcterms:created xsi:type="dcterms:W3CDTF">2017-01-13T03:13:00Z</dcterms:created>
  <dcterms:modified xsi:type="dcterms:W3CDTF">2017-03-23T11:00:00Z</dcterms:modified>
</cp:coreProperties>
</file>