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第一页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第二页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下面我会简单选一些方面用到头部字段进行讲解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第三页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还需要在响应体中附上永久性</w:t>
      </w:r>
      <w:r>
        <w:rPr>
          <w:rFonts w:ascii="Helvetica" w:cs="Arial Unicode MS" w:hAnsi="Helvetica"/>
          <w:rtl w:val="0"/>
        </w:rPr>
        <w:t>URI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的超链接文本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，这里我也不是很明白该如何附上永久性</w:t>
      </w:r>
      <w:r>
        <w:rPr>
          <w:rFonts w:ascii="Helvetica" w:cs="Arial Unicode MS" w:hAnsi="Helvetica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的超链接文本？？？？？？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第四页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/>
          <w:rtl w:val="0"/>
        </w:rPr>
        <w:t>ssl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安全套接层安全协议，现在升级成</w:t>
      </w:r>
      <w:r>
        <w:rPr>
          <w:rFonts w:ascii="Helvetica" w:cs="Arial Unicode MS" w:hAnsi="Helvetica"/>
          <w:rtl w:val="0"/>
        </w:rPr>
        <w:t>tls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传输层安全协议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、认证用户和服务器，确保数据发送到正确的客户机和服务器；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、加密数据以防止数据中途被窃取；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、维护数据的完整性，确保数据在传输过程中不被改变。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重复请求</w:t>
      </w:r>
      <w:r>
        <w:rPr>
          <w:rFonts w:ascii="Helvetica" w:cs="Arial Unicode MS" w:hAnsi="Helvetica"/>
          <w:rtl w:val="0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：当请求</w:t>
      </w: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251549</wp:posOffset>
            </wp:positionH>
            <wp:positionV relativeFrom="line">
              <wp:posOffset>359499</wp:posOffset>
            </wp:positionV>
            <wp:extent cx="3632232" cy="32194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32" cy="3219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</w:t>
      </w:r>
      <w:r>
        <w:rPr>
          <w:rFonts w:ascii="Helvetica" w:cs="Arial Unicode MS" w:hAnsi="Helvetica"/>
          <w:rtl w:val="0"/>
          <w:lang w:val="en-US"/>
        </w:rPr>
        <w:t>Keep-Alive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工作原理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</w:t>
      </w:r>
      <w:r>
        <w:rPr>
          <w:rFonts w:ascii="Helvetica" w:cs="Arial Unicode MS" w:hAnsi="Helvetica"/>
          <w:rtl w:val="0"/>
        </w:rPr>
        <w:t>HTTP1.0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需要主动声明不同的是，</w:t>
      </w:r>
      <w:r>
        <w:rPr>
          <w:rFonts w:ascii="Helvetica" w:cs="Arial Unicode MS" w:hAnsi="Helvetica"/>
          <w:rtl w:val="0"/>
        </w:rPr>
        <w:t>HTTP1.1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默认支持这一特性，两者的交互流程如下：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HTTP1.0 Keep-Alive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的数据交互流程</w:t>
      </w:r>
      <w:r>
        <w:rPr>
          <w:rFonts w:ascii="Helvetica" w:cs="Arial Unicode MS" w:hAnsi="Helvetica"/>
          <w:rtl w:val="0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建立</w:t>
      </w:r>
      <w:r>
        <w:rPr>
          <w:rFonts w:ascii="Helvetica" w:cs="Arial Unicode MS" w:hAnsi="Helvetica"/>
          <w:rtl w:val="0"/>
          <w:lang w:val="en-US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fr-FR"/>
        </w:rPr>
        <w:t xml:space="preserve">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发出</w:t>
      </w:r>
      <w:r>
        <w:rPr>
          <w:rFonts w:ascii="Helvetica" w:cs="Arial Unicode MS" w:hAnsi="Helvetica"/>
          <w:rtl w:val="0"/>
          <w:lang w:val="it-IT"/>
        </w:rPr>
        <w:t>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，并声明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版本为</w:t>
      </w:r>
      <w:r>
        <w:rPr>
          <w:rFonts w:ascii="Helvetica" w:cs="Arial Unicode MS" w:hAnsi="Helvetica"/>
          <w:rtl w:val="0"/>
        </w:rPr>
        <w:t>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，且包含</w:t>
      </w:r>
      <w:r>
        <w:rPr>
          <w:rFonts w:ascii="Helvetica" w:cs="Arial Unicode MS" w:hAnsi="Helvetica"/>
          <w:rtl w:val="0"/>
          <w:lang w:val="en-US"/>
        </w:rPr>
        <w:t>header:"Connection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keep-alive"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收到</w:t>
      </w:r>
      <w:r>
        <w:rPr>
          <w:rFonts w:ascii="Helvetica" w:cs="Arial Unicode MS" w:hAnsi="Helvetica"/>
          <w:rtl w:val="0"/>
          <w:lang w:val="it-IT"/>
        </w:rPr>
        <w:t>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，通过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</w:t>
      </w:r>
      <w:r>
        <w:rPr>
          <w:rFonts w:ascii="Helvetica" w:cs="Arial Unicode MS" w:hAnsi="Helvetica"/>
          <w:rtl w:val="0"/>
        </w:rPr>
        <w:t>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  <w:lang w:val="en-US"/>
        </w:rPr>
        <w:t>"Connection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keep-alive"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，判断连接为长连接；故</w:t>
      </w:r>
      <w:r>
        <w:rPr>
          <w:rFonts w:ascii="Helvetica" w:cs="Arial Unicode MS" w:hAnsi="Helvetica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" w:cs="Arial Unicode MS" w:hAnsi="Helvetica"/>
          <w:rtl w:val="0"/>
          <w:lang w:val="en-US"/>
        </w:rPr>
        <w:t>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Helvetica" w:cs="Arial Unicode MS" w:hAnsi="Helvetica"/>
          <w:rtl w:val="0"/>
          <w:lang w:val="en-US"/>
        </w:rPr>
        <w:t>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中也增加</w:t>
      </w:r>
      <w:r>
        <w:rPr>
          <w:rFonts w:ascii="Helvetica" w:cs="Arial Unicode MS" w:hAnsi="Helvetica"/>
          <w:rtl w:val="0"/>
          <w:lang w:val="en-US"/>
        </w:rPr>
        <w:t>"Connection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keep-alive"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同时，</w:t>
      </w:r>
      <w:r>
        <w:rPr>
          <w:rFonts w:ascii="Helvetica" w:cs="Arial Unicode MS" w:hAnsi="Helvetica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不释放</w:t>
      </w:r>
      <w:r>
        <w:rPr>
          <w:rFonts w:ascii="Helvetica" w:cs="Arial Unicode MS" w:hAnsi="Helvetica"/>
          <w:rtl w:val="0"/>
          <w:lang w:val="en-US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连接，在</w:t>
      </w:r>
      <w:r>
        <w:rPr>
          <w:rFonts w:ascii="Helvetica" w:cs="Arial Unicode MS" w:hAnsi="Helvetica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收到</w:t>
      </w:r>
      <w:r>
        <w:rPr>
          <w:rFonts w:ascii="Helvetica" w:cs="Arial Unicode MS" w:hAnsi="Helvetica"/>
          <w:rtl w:val="0"/>
          <w:lang w:val="en-US"/>
        </w:rPr>
        <w:t>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后，认定为长连接，同样也不释放</w:t>
      </w:r>
      <w:r>
        <w:rPr>
          <w:rFonts w:ascii="Helvetica" w:cs="Arial Unicode MS" w:hAnsi="Helvetica"/>
          <w:rtl w:val="0"/>
          <w:lang w:val="en-US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连接。这样就实现了会话的保持。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直到会话保持的时间超过</w:t>
      </w:r>
      <w:r>
        <w:rPr>
          <w:rFonts w:ascii="Helvetica" w:cs="Arial Unicode MS" w:hAnsi="Helvetica"/>
          <w:rtl w:val="0"/>
          <w:lang w:val="en-US"/>
        </w:rPr>
        <w:t>keepaliveTime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</w:t>
      </w:r>
      <w:r>
        <w:rPr>
          <w:rFonts w:ascii="Helvetica" w:cs="Arial Unicode MS" w:hAnsi="Helvetica"/>
          <w:rtl w:val="0"/>
          <w:lang w:val="pt-PT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端将主动释放</w:t>
      </w:r>
      <w:r>
        <w:rPr>
          <w:rFonts w:ascii="Helvetica" w:cs="Arial Unicode MS" w:hAnsi="Helvetica"/>
          <w:rtl w:val="0"/>
          <w:lang w:val="en-US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HTTP1.1 Keep-Alive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的数据交互流程</w:t>
      </w:r>
      <w:r>
        <w:rPr>
          <w:rFonts w:ascii="Helvetica" w:cs="Arial Unicode MS" w:hAnsi="Helvetica"/>
          <w:rtl w:val="0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建立</w:t>
      </w:r>
      <w:r>
        <w:rPr>
          <w:rFonts w:ascii="Helvetica" w:cs="Arial Unicode MS" w:hAnsi="Helvetica"/>
          <w:rtl w:val="0"/>
          <w:lang w:val="en-US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fr-FR"/>
        </w:rPr>
        <w:t xml:space="preserve">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发出</w:t>
      </w:r>
      <w:r>
        <w:rPr>
          <w:rFonts w:ascii="Helvetica" w:cs="Arial Unicode MS" w:hAnsi="Helvetica"/>
          <w:rtl w:val="0"/>
          <w:lang w:val="it-IT"/>
        </w:rPr>
        <w:t>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，并声明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版本为</w:t>
      </w:r>
      <w:r>
        <w:rPr>
          <w:rFonts w:ascii="Helvetica" w:cs="Arial Unicode MS" w:hAnsi="Helvetica"/>
          <w:rtl w:val="0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收到</w:t>
      </w:r>
      <w:r>
        <w:rPr>
          <w:rFonts w:ascii="Helvetica" w:cs="Arial Unicode MS" w:hAnsi="Helvetica"/>
          <w:rtl w:val="0"/>
          <w:lang w:val="it-IT"/>
        </w:rPr>
        <w:t>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后，通过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</w:t>
      </w:r>
      <w:r>
        <w:rPr>
          <w:rFonts w:ascii="Helvetica" w:cs="Arial Unicode MS" w:hAnsi="Helvetica"/>
          <w:rtl w:val="0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就认定连接为长连接；此时</w:t>
      </w:r>
      <w:r>
        <w:rPr>
          <w:rFonts w:ascii="Helvetica" w:cs="Arial Unicode MS" w:hAnsi="Helvetica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" w:cs="Arial Unicode MS" w:hAnsi="Helvetica"/>
          <w:rtl w:val="0"/>
          <w:lang w:val="en-US"/>
        </w:rPr>
        <w:t>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Helvetica" w:cs="Arial Unicode MS" w:hAnsi="Helvetica"/>
          <w:rtl w:val="0"/>
          <w:lang w:val="en-US"/>
        </w:rPr>
        <w:t>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中增加</w:t>
      </w:r>
      <w:r>
        <w:rPr>
          <w:rFonts w:ascii="Helvetica" w:cs="Arial Unicode MS" w:hAnsi="Helvetica"/>
          <w:rtl w:val="0"/>
          <w:lang w:val="en-US"/>
        </w:rPr>
        <w:t>"Connection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keep-alive"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不释放</w:t>
      </w:r>
      <w:r>
        <w:rPr>
          <w:rFonts w:ascii="Helvetica" w:cs="Arial Unicode MS" w:hAnsi="Helvetica"/>
          <w:rtl w:val="0"/>
          <w:lang w:val="en-US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连接，在</w:t>
      </w:r>
      <w:r>
        <w:rPr>
          <w:rFonts w:ascii="Helvetica" w:cs="Arial Unicode MS" w:hAnsi="Helvetica"/>
          <w:rtl w:val="0"/>
          <w:lang w:val="fr-FR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收到</w:t>
      </w:r>
      <w:r>
        <w:rPr>
          <w:rFonts w:ascii="Helvetica" w:cs="Arial Unicode MS" w:hAnsi="Helvetica"/>
          <w:rtl w:val="0"/>
          <w:lang w:val="en-US"/>
        </w:rPr>
        <w:t>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后，通过</w:t>
      </w:r>
      <w:r>
        <w:rPr>
          <w:rFonts w:ascii="Helvetica" w:cs="Arial Unicode MS" w:hAnsi="Helvetica"/>
          <w:rtl w:val="0"/>
          <w:lang w:val="en-US"/>
        </w:rPr>
        <w:t>"Connection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keep-alive"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判断连接为长连接，同样也不释放</w:t>
      </w:r>
      <w:r>
        <w:rPr>
          <w:rFonts w:ascii="Helvetica" w:cs="Arial Unicode MS" w:hAnsi="Helvetica"/>
          <w:rtl w:val="0"/>
          <w:lang w:val="en-US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这个过程与</w:t>
      </w:r>
      <w:r>
        <w:rPr>
          <w:rFonts w:ascii="Helvetica" w:cs="Arial Unicode MS" w:hAnsi="Helvetica"/>
          <w:rtl w:val="0"/>
          <w:lang w:val="de-DE"/>
        </w:rPr>
        <w:t>http1.0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类似，仅是</w:t>
      </w:r>
      <w:r>
        <w:rPr>
          <w:rFonts w:ascii="Helvetica" w:cs="Arial Unicode MS" w:hAnsi="Helvetica"/>
          <w:rtl w:val="0"/>
          <w:lang w:val="de-DE"/>
        </w:rPr>
        <w:t>http1.1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时，客户端的</w:t>
      </w:r>
      <w:r>
        <w:rPr>
          <w:rFonts w:ascii="Helvetica" w:cs="Arial Unicode MS" w:hAnsi="Helvetica"/>
          <w:rtl w:val="0"/>
          <w:lang w:val="it-IT"/>
        </w:rPr>
        <w:t>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不用声明</w:t>
      </w:r>
      <w:r>
        <w:rPr>
          <w:rFonts w:ascii="Helvetica" w:cs="Arial Unicode MS" w:hAnsi="Helvetica"/>
          <w:rtl w:val="0"/>
          <w:lang w:val="en-US"/>
        </w:rPr>
        <w:t>"Connection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keep-alive"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HTTP/1.1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并不支持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HTTP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首部压缩，为此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de-DE"/>
        </w:rPr>
        <w:t xml:space="preserve">SPDY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HTTP/2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应运而生，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de-DE"/>
        </w:rPr>
        <w:t xml:space="preserve">SPDY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使用的是通用的</w:t>
      </w:r>
      <w:r>
        <w:rPr>
          <w:rFonts w:ascii="Helvetica" w:cs="Arial Unicode MS" w:hAnsi="Helvetica"/>
          <w:rtl w:val="0"/>
          <w:lang w:val="en-US"/>
        </w:rPr>
        <w:t xml:space="preserve">DEFLATE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算法，而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HTTP/2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则使用了专门为首部压缩而设计的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HPACK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算法。</w:t>
      </w:r>
    </w:p>
    <w:p>
      <w:pPr>
        <w:pStyle w:val="正文"/>
        <w:bidi w:val="0"/>
      </w:pPr>
    </w:p>
    <w:p>
      <w:pPr>
        <w:pStyle w:val="正文"/>
        <w:rPr>
          <w:sz w:val="32"/>
          <w:szCs w:val="32"/>
        </w:rPr>
      </w:pPr>
      <w:r>
        <w:rPr>
          <w:rFonts w:ascii="Helvetica" w:hAnsi="Helvetica"/>
          <w:sz w:val="32"/>
          <w:szCs w:val="32"/>
          <w:rtl w:val="0"/>
          <w:lang w:val="zh-CN" w:eastAsia="zh-CN"/>
        </w:rPr>
        <w:t>spdy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的主要目的是减少</w:t>
      </w:r>
      <w:r>
        <w:rPr>
          <w:rFonts w:ascii="Helvetica" w:cs="Arial Unicode MS" w:hAnsi="Helvetica"/>
          <w:rtl w:val="0"/>
        </w:rPr>
        <w:t>50%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以上的页面加载时间，但是呢不增加部署的复杂性，不影响客户端和服务端的</w:t>
      </w:r>
      <w:r>
        <w:rPr>
          <w:rFonts w:ascii="Helvetica" w:cs="Arial Unicode MS" w:hAnsi="Helvetica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应用，只需要浏览器和</w:t>
      </w:r>
      <w:r>
        <w:rPr>
          <w:rFonts w:ascii="Helvetica" w:cs="Arial Unicode MS" w:hAnsi="Helvetica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服务器支持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。主要有以下几点：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多路复用，一个</w:t>
      </w:r>
      <w:r>
        <w:rPr>
          <w:rFonts w:ascii="Helvetica" w:cs="Arial Unicode MS" w:hAnsi="Helvetica"/>
          <w:rtl w:val="0"/>
          <w:lang w:val="pt-PT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连接上同时跑多个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请求。请求可设定优先级。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去除不需要的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头，压缩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头，以减少需要的网络带宽。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使用了</w:t>
      </w:r>
      <w:r>
        <w:rPr>
          <w:rFonts w:ascii="Helvetica" w:cs="Arial Unicode MS" w:hAnsi="Helvetica"/>
          <w:rtl w:val="0"/>
        </w:rPr>
        <w:t>SSL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作为传输协议提供数据安全。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对传输的数据使用</w:t>
      </w:r>
      <w:r>
        <w:rPr>
          <w:rFonts w:ascii="Helvetica" w:cs="Arial Unicode MS" w:hAnsi="Helvetica"/>
          <w:rtl w:val="0"/>
          <w:lang w:val="de-DE"/>
        </w:rPr>
        <w:t>gzip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进行压缩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提供服务方发起通信，并向客户端推送数据的机制。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实质上，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就是想不影响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语义的情况下，替换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底层传输的协议来加快页面加载时间。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</w:t>
      </w:r>
      <w:r>
        <w:rPr>
          <w:rFonts w:ascii="Helvetica" w:cs="Arial Unicode MS" w:hAnsi="Helvetica"/>
          <w:rtl w:val="0"/>
          <w:lang w:val="en-US"/>
        </w:rPr>
        <w:t>WebSocket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则提供使用一个</w:t>
      </w:r>
      <w:r>
        <w:rPr>
          <w:rFonts w:ascii="Helvetica" w:cs="Arial Unicode MS" w:hAnsi="Helvetica"/>
          <w:rtl w:val="0"/>
          <w:lang w:val="pt-PT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连接进行双向通讯的机制，包括网络协议和</w:t>
      </w:r>
      <w:r>
        <w:rPr>
          <w:rFonts w:ascii="Helvetica" w:cs="Arial Unicode MS" w:hAnsi="Helvetica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，以取代网页和服务器采用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轮询进行双向通讯的机制。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本质上来说，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是不限于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协议的，但是由于现存大量的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基础设施，代理，过滤，身份认证等等，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借用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>HTTPS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的端口。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由于使用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的端口，因此</w:t>
      </w:r>
      <w:r>
        <w:rPr>
          <w:rFonts w:ascii="Helvetica" w:cs="Arial Unicode MS" w:hAnsi="Helvetica"/>
          <w:rtl w:val="0"/>
          <w:lang w:val="pt-PT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连接建立后的握手消息是基于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的，由服务器判断这是一个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协议，还是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协议。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连接除了建立和关闭时的握手，数据传输和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没丁点关系了。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也有自己一套帧协议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的关系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的关系比较复杂。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补充关系，二者侧重点不同。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更侧重于给</w:t>
      </w:r>
      <w:r>
        <w:rPr>
          <w:rFonts w:ascii="Helvetica" w:cs="Arial Unicode MS" w:hAnsi="Helvetica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页面的加载提速，而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更强调为</w:t>
      </w:r>
      <w:r>
        <w:rPr>
          <w:rFonts w:ascii="Helvetica" w:cs="Arial Unicode MS" w:hAnsi="Helvetica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应用提供一种双向的通讯机制以及</w:t>
      </w:r>
      <w:r>
        <w:rPr>
          <w:rFonts w:ascii="Helvetica" w:cs="Arial Unicode MS" w:hAnsi="Helvetica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竞争关系，二者解决的问题有交集，比如在服务器推送上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都提供了方案。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承载关系，试想，如果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的标准化早于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完全可以侧重于</w:t>
      </w:r>
      <w:r>
        <w:rPr>
          <w:rFonts w:ascii="Helvetica" w:cs="Arial Unicode MS" w:hAnsi="Helvetica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，利用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的帧机制和多路复用机制实现该</w:t>
      </w:r>
      <w:r>
        <w:rPr>
          <w:rFonts w:ascii="Helvetica" w:cs="Arial Unicode MS" w:hAnsi="Helvetica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de-DE"/>
        </w:rPr>
        <w:t>Google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提出草案，说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可以跑在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之上。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的连接建立在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的流之上，将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的帧映射到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的帧上。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融合关系，如微软在</w:t>
      </w:r>
      <w:r>
        <w:rPr>
          <w:rFonts w:ascii="Helvetica" w:cs="Arial Unicode MS" w:hAnsi="Helvetica"/>
          <w:rtl w:val="0"/>
          <w:lang w:val="en-US"/>
        </w:rPr>
        <w:t>HTTP Speed+Mobility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中所做的。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第五页：无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第六页：无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第七页：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1. HTTP Speed+Mobility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还有一个有趣的技术叫做</w:t>
      </w:r>
      <w:r>
        <w:rPr>
          <w:rFonts w:ascii="Helvetica" w:cs="Arial Unicode MS" w:hAnsi="Helvetica"/>
          <w:rtl w:val="0"/>
          <w:lang w:val="en-US"/>
        </w:rPr>
        <w:t>HTTP Speed+Mobility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，和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一样都是</w:t>
      </w:r>
      <w:r>
        <w:rPr>
          <w:rFonts w:ascii="Helvetica" w:cs="Arial Unicode MS" w:hAnsi="Helvetica"/>
          <w:rtl w:val="0"/>
        </w:rPr>
        <w:t>HTTP 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标准的竞争者，</w:t>
      </w:r>
      <w:r>
        <w:rPr>
          <w:rFonts w:ascii="Helvetica" w:cs="Arial Unicode MS" w:hAnsi="Helvetica"/>
          <w:rtl w:val="0"/>
          <w:lang w:val="en-US"/>
        </w:rPr>
        <w:t>HTTP Speed+Mobility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来自微软。</w:t>
      </w:r>
      <w:r>
        <w:rPr>
          <w:rFonts w:ascii="Helvetica" w:cs="Arial Unicode MS" w:hAnsi="Helvetica"/>
          <w:rtl w:val="0"/>
        </w:rPr>
        <w:t>HTTP SM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借鉴了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的协议，将二者揉为一体，又有所取舍。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HTTP SM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的设计原则包括：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保留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的语义，这一点和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一致，但也正应如此，抛弃了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里的</w:t>
      </w:r>
      <w:r>
        <w:rPr>
          <w:rFonts w:ascii="Helvetica" w:cs="Arial Unicode MS" w:hAnsi="Helvetica"/>
          <w:rtl w:val="0"/>
          <w:lang w:val="en-US"/>
        </w:rPr>
        <w:t>ServerPush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遵守分层的网络架构，</w:t>
      </w:r>
      <w:r>
        <w:rPr>
          <w:rFonts w:ascii="Helvetica" w:cs="Arial Unicode MS" w:hAnsi="Helvetica"/>
          <w:rtl w:val="0"/>
          <w:lang w:val="pt-PT"/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能做的，</w:t>
      </w:r>
      <w:r>
        <w:rPr>
          <w:rFonts w:ascii="Helvetica" w:cs="Arial Unicode MS" w:hAnsi="Helvetica"/>
          <w:rtl w:val="0"/>
        </w:rPr>
        <w:t>HTTP SM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不做，因此去除了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的流控。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使用现有标准，因此使用</w:t>
      </w:r>
      <w:r>
        <w:rPr>
          <w:rFonts w:ascii="Helvetica" w:cs="Arial Unicode MS" w:hAnsi="Helvetica"/>
          <w:rtl w:val="0"/>
          <w:lang w:val="en-US"/>
        </w:rPr>
        <w:t>HTTP/1.1 Upgrade 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机制，借用了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的握手机制和帧格式（</w:t>
      </w:r>
      <w:r>
        <w:rPr>
          <w:rFonts w:ascii="Helvetica" w:cs="Arial Unicode MS" w:hAnsi="Helvetica"/>
          <w:rtl w:val="0"/>
          <w:lang w:val="de-DE"/>
        </w:rPr>
        <w:t>RFC6455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客户端掌握内容的控制，因此不强制使用压缩和</w:t>
      </w:r>
      <w:r>
        <w:rPr>
          <w:rFonts w:ascii="Helvetica" w:cs="Arial Unicode MS" w:hAnsi="Helvetica"/>
          <w:rtl w:val="0"/>
        </w:rPr>
        <w:t>SSL/TLS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考虑到网络的费用和电力，这点考虑到了移动设备以及物联网，提供了</w:t>
      </w:r>
      <w:r>
        <w:rPr>
          <w:rFonts w:ascii="Helvetica" w:cs="Arial Unicode MS" w:hAnsi="Helvetica"/>
          <w:rtl w:val="0"/>
          <w:lang w:val="en-US"/>
        </w:rPr>
        <w:t>Credit Control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机制。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HTTP SM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分以下几层：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会话层和帧协议，这部分取自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协议。包括握手机制，以及帧格式。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流层（包括多路复用），这部分主要借鉴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，包括多路复用，流优先级，但增加了</w:t>
      </w:r>
      <w:r>
        <w:rPr>
          <w:rFonts w:ascii="Helvetica" w:cs="Arial Unicode MS" w:hAnsi="Helvetica"/>
          <w:rtl w:val="0"/>
          <w:lang w:val="en-US"/>
        </w:rPr>
        <w:t>Credit Control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。这部分作为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WebSocket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协议的扩展。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层，在流层上实现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语义，这部分也借鉴自</w:t>
      </w:r>
      <w:r>
        <w:rPr>
          <w:rFonts w:ascii="Helvetica" w:cs="Arial Unicode MS" w:hAnsi="Helvetica"/>
          <w:rtl w:val="0"/>
          <w:lang w:val="de-DE"/>
        </w:rPr>
        <w:t>SPDY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2.  Network-Friendly HTTP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</w:t>
      </w:r>
      <w:r>
        <w:rPr>
          <w:rFonts w:ascii="Helvetica" w:cs="Arial Unicode MS" w:hAnsi="Helvetica"/>
          <w:rtl w:val="0"/>
        </w:rPr>
        <w:t>HTTP 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候选方案之一，主要提出以下改进：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头的名称进行二进制编码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对通用</w:t>
      </w:r>
      <w:r>
        <w:rPr>
          <w:rFonts w:ascii="Helvetica" w:cs="Arial Unicode MS" w:hAnsi="Helvetica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头进行分组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</w:t>
      </w:r>
      <w:r>
        <w:rPr>
          <w:rFonts w:ascii="Helvetica" w:cs="Arial Unicode MS" w:hAnsi="Helvetica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应答的多路复用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分层模型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同样定义了帧和流，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