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EC5B6" w14:textId="70D44F05" w:rsidR="004F7BA7" w:rsidRPr="00024EAC" w:rsidRDefault="004F7BA7" w:rsidP="004F7BA7">
      <w:pPr>
        <w:jc w:val="center"/>
        <w:rPr>
          <w:rFonts w:ascii="仿宋" w:eastAsia="仿宋" w:hAnsi="仿宋"/>
          <w:sz w:val="72"/>
          <w:szCs w:val="72"/>
        </w:rPr>
      </w:pPr>
      <w:r w:rsidRPr="00024EAC">
        <w:rPr>
          <w:rFonts w:ascii="仿宋" w:eastAsia="仿宋" w:hAnsi="仿宋" w:hint="eastAsia"/>
          <w:sz w:val="72"/>
          <w:szCs w:val="72"/>
        </w:rPr>
        <w:t>《</w:t>
      </w:r>
      <w:proofErr w:type="spellStart"/>
      <w:r w:rsidR="00383D11">
        <w:rPr>
          <w:rFonts w:ascii="仿宋" w:eastAsia="仿宋" w:hAnsi="仿宋" w:hint="eastAsia"/>
          <w:sz w:val="72"/>
          <w:szCs w:val="72"/>
        </w:rPr>
        <w:t>openEuler</w:t>
      </w:r>
      <w:proofErr w:type="spellEnd"/>
      <w:r w:rsidR="00383D11">
        <w:rPr>
          <w:rFonts w:ascii="仿宋" w:eastAsia="仿宋" w:hAnsi="仿宋" w:hint="eastAsia"/>
          <w:sz w:val="72"/>
          <w:szCs w:val="72"/>
        </w:rPr>
        <w:t>内核编程</w:t>
      </w:r>
      <w:r w:rsidRPr="00024EAC">
        <w:rPr>
          <w:rFonts w:ascii="仿宋" w:eastAsia="仿宋" w:hAnsi="仿宋" w:hint="eastAsia"/>
          <w:sz w:val="72"/>
          <w:szCs w:val="72"/>
        </w:rPr>
        <w:t>》</w:t>
      </w:r>
    </w:p>
    <w:p w14:paraId="5C23A5DE" w14:textId="77777777" w:rsidR="004F7BA7" w:rsidRDefault="004F7BA7" w:rsidP="004F7BA7">
      <w:pPr>
        <w:jc w:val="center"/>
        <w:rPr>
          <w:rFonts w:ascii="华康俪金黑W8(P)" w:eastAsia="华康俪金黑W8(P)"/>
          <w:sz w:val="52"/>
          <w:szCs w:val="52"/>
        </w:rPr>
      </w:pPr>
    </w:p>
    <w:p w14:paraId="5E9F0BD0" w14:textId="77777777" w:rsidR="004F7BA7" w:rsidRPr="0020442E" w:rsidRDefault="004F7BA7" w:rsidP="004F7BA7">
      <w:pPr>
        <w:jc w:val="center"/>
        <w:rPr>
          <w:rFonts w:ascii="黑体" w:eastAsia="黑体" w:hAnsi="黑体"/>
          <w:sz w:val="48"/>
          <w:szCs w:val="48"/>
        </w:rPr>
      </w:pPr>
      <w:r w:rsidRPr="0020442E">
        <w:rPr>
          <w:rFonts w:ascii="黑体" w:eastAsia="黑体" w:hAnsi="黑体" w:hint="eastAsia"/>
          <w:sz w:val="48"/>
          <w:szCs w:val="48"/>
        </w:rPr>
        <w:t>课程讲稿</w:t>
      </w:r>
    </w:p>
    <w:p w14:paraId="1695266C" w14:textId="77777777" w:rsidR="004F7BA7" w:rsidRPr="00314DC9" w:rsidRDefault="004F7BA7" w:rsidP="004F7BA7">
      <w:pPr>
        <w:jc w:val="center"/>
        <w:rPr>
          <w:rFonts w:ascii="华康俪金黑W8(P)" w:eastAsia="华康俪金黑W8(P)"/>
          <w:b/>
          <w:bCs/>
          <w:sz w:val="52"/>
          <w:szCs w:val="52"/>
        </w:rPr>
      </w:pPr>
    </w:p>
    <w:p w14:paraId="72EFBA60" w14:textId="05E2E4A4" w:rsidR="004F7BA7" w:rsidRPr="00314DC9" w:rsidRDefault="004F7BA7" w:rsidP="004F7BA7">
      <w:pPr>
        <w:jc w:val="center"/>
        <w:rPr>
          <w:rFonts w:eastAsia="隶书"/>
          <w:sz w:val="40"/>
          <w:szCs w:val="32"/>
        </w:rPr>
      </w:pPr>
      <w:r w:rsidRPr="00314DC9">
        <w:rPr>
          <w:rFonts w:eastAsia="隶书" w:hint="eastAsia"/>
          <w:sz w:val="40"/>
          <w:szCs w:val="32"/>
        </w:rPr>
        <w:t>第</w:t>
      </w:r>
      <w:r w:rsidR="00383D11">
        <w:rPr>
          <w:rFonts w:eastAsia="隶书" w:hint="eastAsia"/>
          <w:sz w:val="40"/>
          <w:szCs w:val="32"/>
        </w:rPr>
        <w:t>十一</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Pr>
          <w:rFonts w:eastAsia="隶书" w:hint="eastAsia"/>
          <w:sz w:val="40"/>
          <w:szCs w:val="32"/>
        </w:rPr>
        <w:t>1</w:t>
      </w:r>
      <w:r w:rsidRPr="00314DC9">
        <w:rPr>
          <w:rFonts w:eastAsia="隶书" w:hint="eastAsia"/>
          <w:sz w:val="40"/>
          <w:szCs w:val="32"/>
        </w:rPr>
        <w:t>讲</w:t>
      </w:r>
    </w:p>
    <w:p w14:paraId="71CDD71A" w14:textId="22508895" w:rsidR="004F7BA7" w:rsidRPr="00C3215D" w:rsidRDefault="00450D05" w:rsidP="004F7BA7">
      <w:pPr>
        <w:jc w:val="center"/>
        <w:rPr>
          <w:rFonts w:ascii="仿宋" w:eastAsia="仿宋" w:hAnsi="仿宋"/>
          <w:sz w:val="40"/>
          <w:szCs w:val="32"/>
        </w:rPr>
      </w:pPr>
      <w:r>
        <w:rPr>
          <w:rFonts w:ascii="仿宋" w:eastAsia="仿宋" w:hAnsi="仿宋" w:hint="eastAsia"/>
          <w:sz w:val="40"/>
          <w:szCs w:val="32"/>
        </w:rPr>
        <w:t>虚拟化基础</w:t>
      </w:r>
    </w:p>
    <w:p w14:paraId="00C205BF" w14:textId="77777777" w:rsidR="004F7BA7" w:rsidRDefault="004F7BA7" w:rsidP="004F7BA7">
      <w:pPr>
        <w:spacing w:line="600" w:lineRule="exact"/>
        <w:rPr>
          <w:rFonts w:eastAsia="华文新魏"/>
          <w:sz w:val="32"/>
          <w:u w:val="single"/>
        </w:rPr>
      </w:pPr>
    </w:p>
    <w:p w14:paraId="2E632942" w14:textId="77777777" w:rsidR="004F7BA7" w:rsidRDefault="004F7BA7" w:rsidP="004F7BA7">
      <w:pPr>
        <w:rPr>
          <w:rFonts w:eastAsia="华文新魏"/>
          <w:sz w:val="44"/>
        </w:rPr>
      </w:pPr>
    </w:p>
    <w:p w14:paraId="2D329DA6" w14:textId="77777777" w:rsidR="004F7BA7" w:rsidRDefault="004F7BA7" w:rsidP="004F7BA7">
      <w:pPr>
        <w:rPr>
          <w:rFonts w:eastAsia="华文新魏"/>
          <w:sz w:val="44"/>
        </w:rPr>
      </w:pPr>
    </w:p>
    <w:p w14:paraId="09D6B207" w14:textId="77777777" w:rsidR="004F7BA7" w:rsidRDefault="004F7BA7" w:rsidP="004F7BA7">
      <w:pPr>
        <w:rPr>
          <w:rFonts w:eastAsia="华文新魏"/>
          <w:sz w:val="44"/>
        </w:rPr>
      </w:pPr>
    </w:p>
    <w:p w14:paraId="0C7861AB" w14:textId="77777777" w:rsidR="004F7BA7" w:rsidRDefault="004F7BA7" w:rsidP="004F7BA7">
      <w:pPr>
        <w:rPr>
          <w:rFonts w:eastAsia="华文新魏"/>
          <w:sz w:val="44"/>
        </w:rPr>
      </w:pPr>
    </w:p>
    <w:p w14:paraId="014791EA" w14:textId="77777777" w:rsidR="004F7BA7" w:rsidRDefault="004F7BA7" w:rsidP="004F7BA7">
      <w:pPr>
        <w:rPr>
          <w:rFonts w:eastAsia="华文新魏"/>
          <w:sz w:val="44"/>
        </w:rPr>
      </w:pPr>
    </w:p>
    <w:p w14:paraId="31B55CFE" w14:textId="77777777" w:rsidR="004F7BA7" w:rsidRDefault="004F7BA7" w:rsidP="004F7BA7">
      <w:pPr>
        <w:rPr>
          <w:rFonts w:eastAsia="华文新魏"/>
          <w:sz w:val="44"/>
        </w:rPr>
      </w:pPr>
    </w:p>
    <w:p w14:paraId="15BD4718" w14:textId="77777777" w:rsidR="004F7BA7" w:rsidRDefault="004F7BA7" w:rsidP="004F7BA7">
      <w:pPr>
        <w:rPr>
          <w:rFonts w:eastAsia="华文新魏"/>
          <w:sz w:val="44"/>
        </w:rPr>
      </w:pPr>
    </w:p>
    <w:p w14:paraId="195D1DA4" w14:textId="77777777" w:rsidR="004F7BA7" w:rsidRDefault="004F7BA7" w:rsidP="004F7BA7">
      <w:pPr>
        <w:rPr>
          <w:rFonts w:eastAsia="华文新魏"/>
          <w:sz w:val="44"/>
        </w:rPr>
      </w:pPr>
    </w:p>
    <w:p w14:paraId="2446DFB7" w14:textId="77777777" w:rsidR="004F7BA7" w:rsidRDefault="004F7BA7" w:rsidP="004F7BA7">
      <w:pPr>
        <w:rPr>
          <w:rFonts w:eastAsia="华文新魏"/>
          <w:sz w:val="44"/>
        </w:rPr>
      </w:pPr>
    </w:p>
    <w:p w14:paraId="4E013FBA" w14:textId="77777777" w:rsidR="004F7BA7" w:rsidRDefault="004F7BA7" w:rsidP="004F7BA7">
      <w:pPr>
        <w:jc w:val="center"/>
        <w:rPr>
          <w:rFonts w:ascii="楷体_GB2312" w:eastAsia="楷体_GB2312" w:hAnsi="宋体"/>
          <w:sz w:val="44"/>
        </w:rPr>
      </w:pPr>
      <w:r>
        <w:rPr>
          <w:rFonts w:ascii="楷体_GB2312" w:eastAsia="楷体_GB2312" w:hAnsi="宋体" w:hint="eastAsia"/>
          <w:sz w:val="44"/>
        </w:rPr>
        <w:t>软件所制</w:t>
      </w:r>
    </w:p>
    <w:p w14:paraId="114C29EE" w14:textId="77777777" w:rsidR="00435B7F" w:rsidRDefault="00435B7F">
      <w:pPr>
        <w:jc w:val="center"/>
        <w:rPr>
          <w:rFonts w:ascii="楷体_GB2312" w:eastAsia="楷体_GB2312" w:hAnsi="宋体"/>
          <w:sz w:val="44"/>
        </w:rPr>
      </w:pPr>
    </w:p>
    <w:p w14:paraId="31F13A8C"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0E5FD159" w14:textId="0DA929CF" w:rsidR="00E43E32" w:rsidRPr="000515BC" w:rsidRDefault="00435B7F" w:rsidP="000515BC">
      <w:pPr>
        <w:widowControl/>
        <w:spacing w:line="360" w:lineRule="auto"/>
        <w:jc w:val="center"/>
        <w:rPr>
          <w:sz w:val="32"/>
          <w:szCs w:val="40"/>
        </w:rPr>
      </w:pPr>
      <w:r w:rsidRPr="000515BC">
        <w:rPr>
          <w:rFonts w:hint="eastAsia"/>
          <w:sz w:val="32"/>
          <w:szCs w:val="40"/>
        </w:rPr>
        <w:lastRenderedPageBreak/>
        <w:t>第</w:t>
      </w:r>
      <w:r w:rsidR="004A5F4F">
        <w:rPr>
          <w:rFonts w:hint="eastAsia"/>
          <w:sz w:val="32"/>
          <w:szCs w:val="40"/>
        </w:rPr>
        <w:t>十一</w:t>
      </w:r>
      <w:r w:rsidRPr="000515BC">
        <w:rPr>
          <w:rFonts w:hint="eastAsia"/>
          <w:sz w:val="32"/>
          <w:szCs w:val="40"/>
        </w:rPr>
        <w:t>章</w:t>
      </w:r>
      <w:r w:rsidRPr="000515BC">
        <w:rPr>
          <w:rFonts w:hint="eastAsia"/>
          <w:sz w:val="32"/>
          <w:szCs w:val="40"/>
        </w:rPr>
        <w:t xml:space="preserve"> </w:t>
      </w:r>
      <w:bookmarkStart w:id="0" w:name="_GoBack"/>
      <w:bookmarkEnd w:id="0"/>
      <w:r w:rsidRPr="000515BC">
        <w:rPr>
          <w:rFonts w:hint="eastAsia"/>
          <w:sz w:val="32"/>
          <w:szCs w:val="40"/>
        </w:rPr>
        <w:t>第</w:t>
      </w:r>
      <w:r w:rsidRPr="000515BC">
        <w:rPr>
          <w:rFonts w:hint="eastAsia"/>
          <w:sz w:val="32"/>
          <w:szCs w:val="40"/>
        </w:rPr>
        <w:t>1</w:t>
      </w:r>
      <w:r w:rsidRPr="000515BC">
        <w:rPr>
          <w:rFonts w:hint="eastAsia"/>
          <w:sz w:val="32"/>
          <w:szCs w:val="40"/>
        </w:rPr>
        <w:t>讲</w:t>
      </w:r>
      <w:r w:rsidRPr="000515BC">
        <w:rPr>
          <w:rFonts w:hint="eastAsia"/>
          <w:sz w:val="32"/>
          <w:szCs w:val="40"/>
        </w:rPr>
        <w:t xml:space="preserve"> </w:t>
      </w:r>
      <w:r w:rsidR="00426CA9">
        <w:rPr>
          <w:rFonts w:hint="eastAsia"/>
          <w:sz w:val="32"/>
          <w:szCs w:val="40"/>
        </w:rPr>
        <w:t>虚拟化基础</w:t>
      </w:r>
    </w:p>
    <w:p w14:paraId="0CEEF78F" w14:textId="5D425313" w:rsidR="00435B7F" w:rsidRDefault="00435B7F">
      <w:pPr>
        <w:widowControl/>
        <w:spacing w:line="360" w:lineRule="auto"/>
        <w:jc w:val="left"/>
      </w:pPr>
      <w:r w:rsidRPr="000515BC">
        <w:rPr>
          <w:rFonts w:hint="eastAsia"/>
          <w:b/>
          <w:bCs/>
        </w:rPr>
        <w:t>学时：</w:t>
      </w:r>
      <w:r w:rsidR="0094550C">
        <w:t>1</w:t>
      </w:r>
      <w:r>
        <w:rPr>
          <w:rFonts w:hint="eastAsia"/>
        </w:rPr>
        <w:t>学时</w:t>
      </w:r>
    </w:p>
    <w:p w14:paraId="469BF394" w14:textId="1CADFB3D" w:rsidR="00435B7F" w:rsidRDefault="00435B7F">
      <w:pPr>
        <w:widowControl/>
        <w:spacing w:line="360" w:lineRule="auto"/>
        <w:jc w:val="left"/>
      </w:pPr>
      <w:r w:rsidRPr="000515BC">
        <w:rPr>
          <w:rFonts w:hint="eastAsia"/>
          <w:b/>
          <w:bCs/>
        </w:rPr>
        <w:t>教学目的：</w:t>
      </w:r>
      <w:r w:rsidR="001B4F09">
        <w:t xml:space="preserve"> </w:t>
      </w:r>
      <w:r w:rsidR="00E8041B">
        <w:rPr>
          <w:rFonts w:hint="eastAsia"/>
        </w:rPr>
        <w:t>了解</w:t>
      </w:r>
      <w:r w:rsidR="001807D5">
        <w:rPr>
          <w:rFonts w:hint="eastAsia"/>
        </w:rPr>
        <w:t>虚拟化的概念及其在真实产品中的体现，了解虚拟机相关的基础概念</w:t>
      </w:r>
      <w:r w:rsidR="00650FC8">
        <w:rPr>
          <w:rFonts w:hint="eastAsia"/>
        </w:rPr>
        <w:t>。</w:t>
      </w:r>
    </w:p>
    <w:p w14:paraId="00B7891B" w14:textId="77777777" w:rsidR="004F7BA7" w:rsidRPr="000515BC" w:rsidRDefault="004F7BA7" w:rsidP="004F7BA7">
      <w:pPr>
        <w:widowControl/>
        <w:spacing w:line="360" w:lineRule="auto"/>
        <w:jc w:val="left"/>
        <w:rPr>
          <w:b/>
          <w:bCs/>
        </w:rPr>
      </w:pPr>
      <w:r w:rsidRPr="000515BC">
        <w:rPr>
          <w:rFonts w:hint="eastAsia"/>
          <w:b/>
          <w:bCs/>
        </w:rPr>
        <w:t>课程时间线：</w:t>
      </w:r>
    </w:p>
    <w:p w14:paraId="20C35599" w14:textId="73D5770C" w:rsidR="004F7BA7" w:rsidRDefault="001F74ED" w:rsidP="00650FC8">
      <w:pPr>
        <w:widowControl/>
        <w:spacing w:line="360" w:lineRule="auto"/>
        <w:jc w:val="center"/>
        <w:rPr>
          <w:b/>
          <w:bCs/>
        </w:rPr>
      </w:pPr>
      <w:r w:rsidRPr="001F74ED">
        <w:rPr>
          <w:b/>
          <w:bCs/>
          <w:noProof/>
        </w:rPr>
        <w:drawing>
          <wp:inline distT="0" distB="0" distL="0" distR="0" wp14:anchorId="18975F63" wp14:editId="5EDA32A3">
            <wp:extent cx="2178050" cy="3200400"/>
            <wp:effectExtent l="0" t="0" r="0" b="0"/>
            <wp:docPr id="1" name="图片 1" descr="C:\Users\panqi\AppData\Local\Temp\16043709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nqi\AppData\Local\Temp\160437094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8050" cy="3200400"/>
                    </a:xfrm>
                    <a:prstGeom prst="rect">
                      <a:avLst/>
                    </a:prstGeom>
                    <a:noFill/>
                    <a:ln>
                      <a:noFill/>
                    </a:ln>
                  </pic:spPr>
                </pic:pic>
              </a:graphicData>
            </a:graphic>
          </wp:inline>
        </w:drawing>
      </w:r>
    </w:p>
    <w:p w14:paraId="112E7AA0" w14:textId="3A5D1A36" w:rsidR="00E8041B" w:rsidRDefault="00E8041B" w:rsidP="00E8041B">
      <w:pPr>
        <w:widowControl/>
        <w:spacing w:line="360" w:lineRule="auto"/>
        <w:jc w:val="left"/>
        <w:rPr>
          <w:b/>
          <w:bCs/>
        </w:rPr>
      </w:pPr>
      <w:r>
        <w:rPr>
          <w:rFonts w:hint="eastAsia"/>
          <w:b/>
          <w:bCs/>
        </w:rPr>
        <w:t>知识框图：</w:t>
      </w:r>
    </w:p>
    <w:p w14:paraId="3DA5FDC1" w14:textId="654DD3DB" w:rsidR="00E8041B" w:rsidRDefault="00DF3B5F" w:rsidP="00E8041B">
      <w:pPr>
        <w:widowControl/>
        <w:spacing w:line="360" w:lineRule="auto"/>
        <w:jc w:val="center"/>
        <w:rPr>
          <w:b/>
          <w:bCs/>
        </w:rPr>
      </w:pPr>
      <w:r>
        <w:rPr>
          <w:noProof/>
        </w:rPr>
        <mc:AlternateContent>
          <mc:Choice Requires="wpi">
            <w:drawing>
              <wp:anchor distT="0" distB="0" distL="114300" distR="114300" simplePos="0" relativeHeight="251660288" behindDoc="0" locked="0" layoutInCell="1" allowOverlap="1" wp14:anchorId="75C5784F" wp14:editId="543D4ED5">
                <wp:simplePos x="0" y="0"/>
                <wp:positionH relativeFrom="column">
                  <wp:posOffset>4323755</wp:posOffset>
                </wp:positionH>
                <wp:positionV relativeFrom="paragraph">
                  <wp:posOffset>56006</wp:posOffset>
                </wp:positionV>
                <wp:extent cx="573840" cy="414000"/>
                <wp:effectExtent l="114300" t="114300" r="125095" b="120015"/>
                <wp:wrapNone/>
                <wp:docPr id="5" name="墨迹 5"/>
                <wp:cNvGraphicFramePr/>
                <a:graphic xmlns:a="http://schemas.openxmlformats.org/drawingml/2006/main">
                  <a:graphicData uri="http://schemas.microsoft.com/office/word/2010/wordprocessingInk">
                    <w14:contentPart bwMode="auto" r:id="rId8">
                      <w14:nvContentPartPr>
                        <w14:cNvContentPartPr/>
                      </w14:nvContentPartPr>
                      <w14:xfrm>
                        <a:off x="0" y="0"/>
                        <a:ext cx="573840" cy="414000"/>
                      </w14:xfrm>
                    </w14:contentPart>
                  </a:graphicData>
                </a:graphic>
              </wp:anchor>
            </w:drawing>
          </mc:Choice>
          <mc:Fallback>
            <w:pict>
              <v:shapetype w14:anchorId="7B9C2E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5" o:spid="_x0000_s1026" type="#_x0000_t75" style="position:absolute;left:0;text-align:left;margin-left:335.5pt;margin-top:-.55pt;width:55.15pt;height:42.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&#13;&#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7AA73D8A" wp14:editId="694C32EC">
                <wp:simplePos x="0" y="0"/>
                <wp:positionH relativeFrom="column">
                  <wp:posOffset>4512395</wp:posOffset>
                </wp:positionH>
                <wp:positionV relativeFrom="paragraph">
                  <wp:posOffset>202166</wp:posOffset>
                </wp:positionV>
                <wp:extent cx="5400" cy="45720"/>
                <wp:effectExtent l="114300" t="114300" r="83820" b="119380"/>
                <wp:wrapNone/>
                <wp:docPr id="4" name="墨迹 4"/>
                <wp:cNvGraphicFramePr/>
                <a:graphic xmlns:a="http://schemas.openxmlformats.org/drawingml/2006/main">
                  <a:graphicData uri="http://schemas.microsoft.com/office/word/2010/wordprocessingInk">
                    <w14:contentPart bwMode="auto" r:id="rId10">
                      <w14:nvContentPartPr>
                        <w14:cNvContentPartPr/>
                      </w14:nvContentPartPr>
                      <w14:xfrm>
                        <a:off x="0" y="0"/>
                        <a:ext cx="5400" cy="45720"/>
                      </w14:xfrm>
                    </w14:contentPart>
                  </a:graphicData>
                </a:graphic>
              </wp:anchor>
            </w:drawing>
          </mc:Choice>
          <mc:Fallback>
            <w:pict>
              <v:shape w14:anchorId="136BC052" id="墨迹 4" o:spid="_x0000_s1026" type="#_x0000_t75" style="position:absolute;left:0;text-align:left;margin-left:350.35pt;margin-top:10.95pt;width:10.35pt;height:1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">
                <v:imagedata r:id="rId11" o:title=""/>
              </v:shape>
            </w:pict>
          </mc:Fallback>
        </mc:AlternateContent>
      </w:r>
      <w:r w:rsidR="00F46656">
        <w:rPr>
          <w:noProof/>
        </w:rPr>
        <w:drawing>
          <wp:inline distT="0" distB="0" distL="0" distR="0" wp14:anchorId="22184FD4" wp14:editId="3AF586D2">
            <wp:extent cx="4190541" cy="24682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9239" cy="2473368"/>
                    </a:xfrm>
                    <a:prstGeom prst="rect">
                      <a:avLst/>
                    </a:prstGeom>
                    <a:noFill/>
                    <a:ln>
                      <a:noFill/>
                    </a:ln>
                  </pic:spPr>
                </pic:pic>
              </a:graphicData>
            </a:graphic>
          </wp:inline>
        </w:drawing>
      </w:r>
    </w:p>
    <w:p w14:paraId="778713B4" w14:textId="03CD25C4" w:rsidR="00435B7F" w:rsidRDefault="00435B7F">
      <w:pPr>
        <w:widowControl/>
        <w:spacing w:line="360" w:lineRule="auto"/>
        <w:jc w:val="left"/>
        <w:rPr>
          <w:b/>
          <w:bCs/>
        </w:rPr>
      </w:pPr>
      <w:r w:rsidRPr="000515BC">
        <w:rPr>
          <w:rFonts w:hint="eastAsia"/>
          <w:b/>
          <w:bCs/>
        </w:rPr>
        <w:t>课外参考读物：</w:t>
      </w:r>
    </w:p>
    <w:p w14:paraId="702E8D6B" w14:textId="62DC4BFB" w:rsidR="009A3E66" w:rsidRPr="009A3E66" w:rsidRDefault="00671A5F" w:rsidP="009A3E66">
      <w:pPr>
        <w:pStyle w:val="ad"/>
        <w:widowControl/>
        <w:numPr>
          <w:ilvl w:val="0"/>
          <w:numId w:val="8"/>
        </w:numPr>
        <w:spacing w:line="360" w:lineRule="auto"/>
        <w:ind w:firstLineChars="0"/>
        <w:jc w:val="left"/>
      </w:pPr>
      <w:hyperlink r:id="rId13" w:history="1">
        <w:r w:rsidR="009A3E66" w:rsidRPr="009A3E66">
          <w:t>https://zhuanlan.zhihu.com/p/19796979</w:t>
        </w:r>
      </w:hyperlink>
    </w:p>
    <w:p w14:paraId="0C3EE84D" w14:textId="77777777" w:rsidR="009A3E66" w:rsidRPr="009A3E66" w:rsidRDefault="009A3E66" w:rsidP="009A3E66">
      <w:pPr>
        <w:pStyle w:val="ad"/>
        <w:widowControl/>
        <w:numPr>
          <w:ilvl w:val="0"/>
          <w:numId w:val="8"/>
        </w:numPr>
        <w:spacing w:line="360" w:lineRule="auto"/>
        <w:ind w:firstLineChars="0"/>
        <w:jc w:val="left"/>
      </w:pPr>
      <w:r w:rsidRPr="009A3E66">
        <w:t>https://www.oschina.net/news/111410/linux-market-growth</w:t>
      </w:r>
    </w:p>
    <w:p w14:paraId="64629269" w14:textId="77777777" w:rsidR="009A3E66" w:rsidRPr="009A3E66" w:rsidRDefault="009A3E66" w:rsidP="009A3E66">
      <w:pPr>
        <w:pStyle w:val="ad"/>
        <w:widowControl/>
        <w:numPr>
          <w:ilvl w:val="0"/>
          <w:numId w:val="8"/>
        </w:numPr>
        <w:spacing w:line="360" w:lineRule="auto"/>
        <w:ind w:firstLineChars="0"/>
        <w:jc w:val="left"/>
      </w:pPr>
      <w:r w:rsidRPr="009A3E66">
        <w:t>https://lkml.org/lkml/2020/5/17/314</w:t>
      </w:r>
    </w:p>
    <w:p w14:paraId="31407544" w14:textId="5C8339FC" w:rsidR="00C3215D" w:rsidRPr="00650FC8" w:rsidRDefault="009A3E66" w:rsidP="00134ADD">
      <w:pPr>
        <w:pStyle w:val="ad"/>
        <w:widowControl/>
        <w:numPr>
          <w:ilvl w:val="0"/>
          <w:numId w:val="8"/>
        </w:numPr>
        <w:spacing w:line="360" w:lineRule="auto"/>
        <w:ind w:firstLineChars="0"/>
        <w:jc w:val="left"/>
        <w:rPr>
          <w:b/>
          <w:bCs/>
        </w:rPr>
      </w:pPr>
      <w:r w:rsidRPr="009A3E66">
        <w:t>https://www.oschina.net/news/100042/linux-september-2018-stats</w:t>
      </w:r>
      <w:r w:rsidR="00C3215D" w:rsidRPr="00650FC8">
        <w:rPr>
          <w:b/>
          <w:bCs/>
        </w:rPr>
        <w:br w:type="page"/>
      </w:r>
    </w:p>
    <w:p w14:paraId="688C411A" w14:textId="77777777" w:rsidR="000515BC" w:rsidRPr="005D7693" w:rsidRDefault="000515BC">
      <w:pPr>
        <w:rPr>
          <w:b/>
          <w:bCs/>
        </w:rPr>
      </w:pPr>
      <w:r w:rsidRPr="005D7693">
        <w:rPr>
          <w:rFonts w:hint="eastAsia"/>
          <w:b/>
          <w:bCs/>
        </w:rPr>
        <w:lastRenderedPageBreak/>
        <w:t>P</w:t>
      </w:r>
      <w:r w:rsidRPr="005D7693">
        <w:rPr>
          <w:b/>
          <w:bCs/>
        </w:rPr>
        <w:t>PT</w:t>
      </w:r>
      <w:r w:rsidRPr="005D7693">
        <w:rPr>
          <w:rFonts w:hint="eastAsia"/>
          <w:b/>
          <w:bCs/>
        </w:rPr>
        <w:t>讲稿：</w:t>
      </w:r>
    </w:p>
    <w:p w14:paraId="41EEA5AE" w14:textId="2248B206" w:rsidR="009A3E66" w:rsidRDefault="001B4F09" w:rsidP="00C04458">
      <w:pPr>
        <w:pStyle w:val="ad"/>
        <w:numPr>
          <w:ilvl w:val="0"/>
          <w:numId w:val="6"/>
        </w:numPr>
        <w:ind w:firstLineChars="0"/>
      </w:pPr>
      <w:r>
        <w:rPr>
          <w:rFonts w:hint="eastAsia"/>
        </w:rPr>
        <w:t xml:space="preserve"> </w:t>
      </w:r>
    </w:p>
    <w:p w14:paraId="700485BB" w14:textId="59E262F9" w:rsidR="001B4F09" w:rsidRDefault="001B4F09" w:rsidP="001B4F09">
      <w:pPr>
        <w:pStyle w:val="ad"/>
        <w:numPr>
          <w:ilvl w:val="0"/>
          <w:numId w:val="6"/>
        </w:numPr>
        <w:ind w:firstLineChars="0"/>
      </w:pPr>
      <w:r>
        <w:rPr>
          <w:rFonts w:hint="eastAsia"/>
        </w:rPr>
        <w:t xml:space="preserve"> </w:t>
      </w:r>
    </w:p>
    <w:p w14:paraId="19F8535F" w14:textId="77777777" w:rsidR="00C0399F" w:rsidRDefault="00C0399F" w:rsidP="00C0399F">
      <w:pPr>
        <w:pStyle w:val="ad"/>
        <w:numPr>
          <w:ilvl w:val="0"/>
          <w:numId w:val="6"/>
        </w:numPr>
        <w:ind w:firstLineChars="0"/>
      </w:pPr>
    </w:p>
    <w:p w14:paraId="01DF71F8" w14:textId="44E7E66B" w:rsidR="0017196C" w:rsidRDefault="001B4F09" w:rsidP="00EB1136">
      <w:pPr>
        <w:pStyle w:val="ad"/>
        <w:numPr>
          <w:ilvl w:val="0"/>
          <w:numId w:val="6"/>
        </w:numPr>
        <w:ind w:firstLineChars="0"/>
      </w:pPr>
      <w:r>
        <w:rPr>
          <w:rFonts w:hint="eastAsia"/>
        </w:rPr>
        <w:t xml:space="preserve"> </w:t>
      </w:r>
    </w:p>
    <w:p w14:paraId="24628B21" w14:textId="77777777" w:rsidR="00273442" w:rsidRPr="00273442" w:rsidRDefault="00273442" w:rsidP="00273442">
      <w:r>
        <w:tab/>
      </w:r>
      <w:r w:rsidRPr="00273442">
        <w:rPr>
          <w:rFonts w:hint="eastAsia"/>
        </w:rPr>
        <w:t>虚拟化技术实际上是对计算机资源的一种抽象，在实际运行环境来模拟虚拟环境，对虚拟环境中的软件隐藏细节、提供逻辑上的计算机资源。虚拟化技术是云计算技术的重要基础，对硬件资源的虚拟化带来了更高的资源利用率，部署云服务更加灵活、安全。后面我们将会看到，虚拟化的思想在各处都有所体现，技术上的多样性并没有带来设计上的矛盾，虚拟化的实质都是将底层资源进行抽象，为上层提供一个虚拟的执行环境，与上层应用真实运行时所见到的完全（或部分）一致。</w:t>
      </w:r>
    </w:p>
    <w:p w14:paraId="6DFFAE02" w14:textId="08F651AA" w:rsidR="0017196C" w:rsidRPr="00273442" w:rsidRDefault="0017196C" w:rsidP="00EB1136"/>
    <w:p w14:paraId="54673BE2" w14:textId="0F7F652D" w:rsidR="00EB1136" w:rsidRDefault="00EB1136" w:rsidP="00824EDB">
      <w:pPr>
        <w:pStyle w:val="ad"/>
        <w:numPr>
          <w:ilvl w:val="0"/>
          <w:numId w:val="6"/>
        </w:numPr>
        <w:ind w:firstLineChars="0"/>
      </w:pPr>
    </w:p>
    <w:p w14:paraId="299BD04A" w14:textId="77777777" w:rsidR="00B55A18" w:rsidRPr="00B55A18" w:rsidRDefault="00B55A18" w:rsidP="00B55A18">
      <w:pPr>
        <w:ind w:firstLine="420"/>
      </w:pPr>
      <w:r w:rsidRPr="00B55A18">
        <w:rPr>
          <w:rFonts w:hint="eastAsia"/>
        </w:rPr>
        <w:t>广义上来看，虚拟化指的是一种工程设计的概念，通过底层的模拟，为上层提供了虚拟的接口或资源，从而提供虚拟环境用于上层软件的执行。具体的虚拟化手段可以包括指令集层次的虚拟化、对计算资源的虚拟化、对程序库的虚拟化等各个方面。</w:t>
      </w:r>
    </w:p>
    <w:p w14:paraId="6D0FF508" w14:textId="0A010C58" w:rsidR="00B55A18" w:rsidRDefault="00B55A18" w:rsidP="00B55A18">
      <w:pPr>
        <w:ind w:firstLine="420"/>
      </w:pPr>
      <w:r w:rsidRPr="00B55A18">
        <w:rPr>
          <w:rFonts w:hint="eastAsia"/>
        </w:rPr>
        <w:t>狭义上说，虚拟化一般指的是虚拟机的相关技术，即在一台计算机上模拟运行多个操作系统，对这些操作系统隐藏底层物理硬件的真实细节，从而让各个操作系统透明地使用硬件，分享硬件并彼此之间相互隔离。</w:t>
      </w:r>
    </w:p>
    <w:p w14:paraId="3C76877A" w14:textId="77777777" w:rsidR="00B55A18" w:rsidRPr="00B55A18" w:rsidRDefault="00B55A18" w:rsidP="0017196C">
      <w:pPr>
        <w:ind w:firstLine="420"/>
      </w:pPr>
    </w:p>
    <w:p w14:paraId="36457014" w14:textId="4CBE902D" w:rsidR="00293E7A" w:rsidRDefault="00293E7A" w:rsidP="00EB1136">
      <w:pPr>
        <w:pStyle w:val="ad"/>
        <w:numPr>
          <w:ilvl w:val="0"/>
          <w:numId w:val="6"/>
        </w:numPr>
        <w:ind w:firstLineChars="0"/>
      </w:pPr>
    </w:p>
    <w:p w14:paraId="7F6FEDBF" w14:textId="77777777" w:rsidR="00885D9A" w:rsidRPr="00885D9A" w:rsidRDefault="00885D9A" w:rsidP="00885D9A">
      <w:r>
        <w:tab/>
      </w:r>
      <w:r w:rsidRPr="00885D9A">
        <w:rPr>
          <w:rFonts w:hint="eastAsia"/>
        </w:rPr>
        <w:t>每一项技术的发展都最终受力于现实的需要，虚拟化技术能够蓬勃发展的原因主要是云服务在大数据时代的飞速发展，对服务器的资源利用率、服务隔离性、安全性等提出了更高的要求，传统的服务器架构灵活性较差、部署成本高、资源利用率不尽如人意，而虚拟化技术对客户系统的隔离性和客户系统之间的硬件共享，使这种需求得到一定程度的满足。</w:t>
      </w:r>
    </w:p>
    <w:p w14:paraId="156120CA" w14:textId="185EA4F8" w:rsidR="00293E7A" w:rsidRPr="00885D9A" w:rsidRDefault="00293E7A" w:rsidP="00EB1136"/>
    <w:p w14:paraId="1AA847A1" w14:textId="65915D2C" w:rsidR="001D45D7" w:rsidRDefault="001D45D7" w:rsidP="00EB1136">
      <w:pPr>
        <w:pStyle w:val="ad"/>
        <w:numPr>
          <w:ilvl w:val="0"/>
          <w:numId w:val="6"/>
        </w:numPr>
        <w:ind w:firstLineChars="0"/>
      </w:pPr>
    </w:p>
    <w:p w14:paraId="60CEED49" w14:textId="77777777" w:rsidR="008E49DC" w:rsidRPr="008E49DC" w:rsidRDefault="008E49DC" w:rsidP="008E49DC">
      <w:r>
        <w:tab/>
      </w:r>
      <w:r w:rsidRPr="008E49DC">
        <w:rPr>
          <w:rFonts w:hint="eastAsia"/>
        </w:rPr>
        <w:t>虚拟化技术的发展自上个世纪</w:t>
      </w:r>
      <w:r w:rsidRPr="008E49DC">
        <w:t>60</w:t>
      </w:r>
      <w:r w:rsidRPr="008E49DC">
        <w:rPr>
          <w:rFonts w:hint="eastAsia"/>
        </w:rPr>
        <w:t>年代就已经开始，在</w:t>
      </w:r>
      <w:r w:rsidRPr="008E49DC">
        <w:t>IBM</w:t>
      </w:r>
      <w:r w:rsidRPr="008E49DC">
        <w:rPr>
          <w:rFonts w:hint="eastAsia"/>
        </w:rPr>
        <w:t>时代的大型机上已经开始使用虚拟化技术，虚拟化技术在硬件昂贵的时期显著提升了计算资源的使用效率。到上世纪</w:t>
      </w:r>
      <w:r w:rsidRPr="008E49DC">
        <w:t>90</w:t>
      </w:r>
      <w:r w:rsidRPr="008E49DC">
        <w:rPr>
          <w:rFonts w:hint="eastAsia"/>
        </w:rPr>
        <w:t>年代，符合摩尔定律的硬件发展规律以及</w:t>
      </w:r>
      <w:r w:rsidRPr="008E49DC">
        <w:t>Wintel</w:t>
      </w:r>
      <w:r w:rsidRPr="008E49DC">
        <w:rPr>
          <w:rFonts w:hint="eastAsia"/>
        </w:rPr>
        <w:t>联盟对个人计算机普及的大力助推，使得硬件的性能提升、价格低廉、系统更加易用。虚拟化技术进入发展的低潮时期。</w:t>
      </w:r>
    </w:p>
    <w:p w14:paraId="1BF30072" w14:textId="411CDD73" w:rsidR="00830290" w:rsidRDefault="00830290" w:rsidP="00EB1136"/>
    <w:p w14:paraId="6DD6440F" w14:textId="70466A08" w:rsidR="00384700" w:rsidRDefault="00384700" w:rsidP="006F5E5E">
      <w:pPr>
        <w:pStyle w:val="ad"/>
        <w:numPr>
          <w:ilvl w:val="0"/>
          <w:numId w:val="6"/>
        </w:numPr>
        <w:ind w:firstLineChars="0"/>
      </w:pPr>
    </w:p>
    <w:p w14:paraId="5224CF66" w14:textId="77777777" w:rsidR="00D633A5" w:rsidRPr="00D633A5" w:rsidRDefault="00D633A5" w:rsidP="00D633A5">
      <w:r>
        <w:tab/>
      </w:r>
      <w:r w:rsidRPr="00D633A5">
        <w:rPr>
          <w:rFonts w:hint="eastAsia"/>
        </w:rPr>
        <w:t>到</w:t>
      </w:r>
      <w:r w:rsidRPr="00D633A5">
        <w:t>21</w:t>
      </w:r>
      <w:r w:rsidRPr="00D633A5">
        <w:rPr>
          <w:rFonts w:hint="eastAsia"/>
        </w:rPr>
        <w:t>世纪，由于服务器计算资源的利用率低，同时在一个服务器系统上部署多个应用存在安全风险，大量部署物理基础架构又导致部署成本高昂，需要一个更好的方案。</w:t>
      </w:r>
    </w:p>
    <w:p w14:paraId="57D5F4E6" w14:textId="0FF07F54" w:rsidR="00384700" w:rsidRPr="00D633A5" w:rsidRDefault="00384700" w:rsidP="006F5E5E"/>
    <w:p w14:paraId="46028303" w14:textId="2F1F61A9" w:rsidR="002950AE" w:rsidRDefault="002950AE" w:rsidP="00824EDB">
      <w:pPr>
        <w:pStyle w:val="ad"/>
        <w:numPr>
          <w:ilvl w:val="0"/>
          <w:numId w:val="6"/>
        </w:numPr>
        <w:ind w:firstLineChars="0"/>
      </w:pPr>
    </w:p>
    <w:p w14:paraId="1EDFBAB4" w14:textId="77777777" w:rsidR="00BE61BF" w:rsidRPr="00BE61BF" w:rsidRDefault="00BE61BF" w:rsidP="00BE61BF">
      <w:pPr>
        <w:ind w:firstLine="420"/>
      </w:pPr>
      <w:r w:rsidRPr="00BE61BF">
        <w:rPr>
          <w:rFonts w:hint="eastAsia"/>
        </w:rPr>
        <w:t>此时，以</w:t>
      </w:r>
      <w:proofErr w:type="spellStart"/>
      <w:r w:rsidRPr="00BE61BF">
        <w:t>Vmware</w:t>
      </w:r>
      <w:proofErr w:type="spellEnd"/>
      <w:r w:rsidRPr="00BE61BF">
        <w:rPr>
          <w:rFonts w:hint="eastAsia"/>
        </w:rPr>
        <w:t>公司为代表的虚拟软件公司通过提供提供虚拟化和云计算基础架构改的支持，开始兴起。虚拟化解决方案为提升服务器、桌面虚拟化提供了良好的方案。</w:t>
      </w:r>
    </w:p>
    <w:p w14:paraId="4C96F919" w14:textId="77777777" w:rsidR="002950AE" w:rsidRPr="00BE61BF" w:rsidRDefault="002950AE" w:rsidP="00E07E82">
      <w:pPr>
        <w:ind w:firstLine="420"/>
      </w:pPr>
    </w:p>
    <w:p w14:paraId="7A386413" w14:textId="77777777" w:rsidR="00601A90" w:rsidRDefault="00601A90" w:rsidP="00384777">
      <w:pPr>
        <w:pStyle w:val="ad"/>
        <w:numPr>
          <w:ilvl w:val="0"/>
          <w:numId w:val="6"/>
        </w:numPr>
        <w:ind w:firstLineChars="0"/>
      </w:pPr>
    </w:p>
    <w:p w14:paraId="34F67A0F" w14:textId="0BE92ABF" w:rsidR="006F1C49" w:rsidRDefault="006F1C49" w:rsidP="00E05EBF">
      <w:pPr>
        <w:pStyle w:val="ad"/>
        <w:numPr>
          <w:ilvl w:val="0"/>
          <w:numId w:val="6"/>
        </w:numPr>
        <w:ind w:firstLineChars="0"/>
      </w:pPr>
    </w:p>
    <w:p w14:paraId="36E52B72" w14:textId="77777777" w:rsidR="00384777" w:rsidRPr="00384777" w:rsidRDefault="00384777" w:rsidP="00384777">
      <w:pPr>
        <w:ind w:firstLine="420"/>
      </w:pPr>
      <w:r w:rsidRPr="00384777">
        <w:rPr>
          <w:rFonts w:hint="eastAsia"/>
        </w:rPr>
        <w:t>在不同的层次，通过虚拟化进行设计，可以实现不同的效果。虚拟化从实现角度和实现技术上都可进行细致的分类，这里将虚拟化技术从实现角度上分为指令集虚拟化等五类。</w:t>
      </w:r>
    </w:p>
    <w:p w14:paraId="7F7F06D4" w14:textId="77777777" w:rsidR="00601A90" w:rsidRPr="00384777" w:rsidRDefault="00601A90" w:rsidP="00E07E82">
      <w:pPr>
        <w:ind w:firstLine="420"/>
      </w:pPr>
    </w:p>
    <w:p w14:paraId="57FDDDD7" w14:textId="77777777" w:rsidR="004F07A8" w:rsidRDefault="004F07A8" w:rsidP="004F07A8">
      <w:pPr>
        <w:pStyle w:val="ad"/>
        <w:numPr>
          <w:ilvl w:val="0"/>
          <w:numId w:val="6"/>
        </w:numPr>
        <w:ind w:firstLineChars="0"/>
      </w:pPr>
    </w:p>
    <w:p w14:paraId="387AFBB3" w14:textId="2FE0A3EF" w:rsidR="004F07A8" w:rsidRPr="004F07A8" w:rsidRDefault="004F07A8" w:rsidP="004F07A8">
      <w:pPr>
        <w:ind w:firstLine="420"/>
      </w:pPr>
      <w:r w:rsidRPr="004F07A8">
        <w:rPr>
          <w:rFonts w:hint="eastAsia"/>
        </w:rPr>
        <w:t>指令集虚拟化通过代码翻译、资源映射等手段，能够实现：在</w:t>
      </w:r>
      <w:r w:rsidRPr="004F07A8">
        <w:t>A</w:t>
      </w:r>
      <w:r w:rsidRPr="004F07A8">
        <w:rPr>
          <w:rFonts w:hint="eastAsia"/>
        </w:rPr>
        <w:t>指令集的物理机器和系统上，运行基</w:t>
      </w:r>
      <w:r w:rsidRPr="004F07A8">
        <w:rPr>
          <w:rFonts w:hint="eastAsia"/>
        </w:rPr>
        <w:lastRenderedPageBreak/>
        <w:t>于</w:t>
      </w:r>
      <w:r w:rsidRPr="004F07A8">
        <w:t>B</w:t>
      </w:r>
      <w:r w:rsidRPr="004F07A8">
        <w:rPr>
          <w:rFonts w:hint="eastAsia"/>
        </w:rPr>
        <w:t>指令集的程序。例如</w:t>
      </w:r>
      <w:r w:rsidRPr="004F07A8">
        <w:t>QEMU</w:t>
      </w:r>
      <w:r w:rsidRPr="004F07A8">
        <w:rPr>
          <w:rFonts w:hint="eastAsia"/>
        </w:rPr>
        <w:t>模拟器可以用于在</w:t>
      </w:r>
      <w:r w:rsidRPr="004F07A8">
        <w:t>x86</w:t>
      </w:r>
      <w:r w:rsidRPr="004F07A8">
        <w:rPr>
          <w:rFonts w:hint="eastAsia"/>
        </w:rPr>
        <w:t>机器上调试基于</w:t>
      </w:r>
      <w:r w:rsidRPr="004F07A8">
        <w:t>RISC-V</w:t>
      </w:r>
      <w:r w:rsidRPr="004F07A8">
        <w:rPr>
          <w:rFonts w:hint="eastAsia"/>
        </w:rPr>
        <w:t>指令集的软件。而真正在运行时，实际上</w:t>
      </w:r>
      <w:r w:rsidRPr="004F07A8">
        <w:t>B</w:t>
      </w:r>
      <w:r w:rsidRPr="004F07A8">
        <w:rPr>
          <w:rFonts w:hint="eastAsia"/>
        </w:rPr>
        <w:t>指令集的程序是被逐指令进行翻译、模拟的，这一点对正在运行的程序本身来说完全透明。</w:t>
      </w:r>
    </w:p>
    <w:p w14:paraId="5C902D7D" w14:textId="77777777" w:rsidR="00F61C59" w:rsidRPr="004F07A8" w:rsidRDefault="00F61C59" w:rsidP="00E07E82">
      <w:pPr>
        <w:ind w:firstLine="420"/>
      </w:pPr>
    </w:p>
    <w:p w14:paraId="07838B71" w14:textId="434B3309" w:rsidR="001A35EF" w:rsidRDefault="001A35EF" w:rsidP="00FA1087">
      <w:pPr>
        <w:pStyle w:val="ad"/>
        <w:numPr>
          <w:ilvl w:val="0"/>
          <w:numId w:val="6"/>
        </w:numPr>
        <w:ind w:firstLineChars="0"/>
      </w:pPr>
    </w:p>
    <w:p w14:paraId="7E6F017A" w14:textId="77777777" w:rsidR="001E5E12" w:rsidRPr="001E5E12" w:rsidRDefault="001E5E12" w:rsidP="001E5E12">
      <w:pPr>
        <w:ind w:firstLine="420"/>
      </w:pPr>
      <w:r w:rsidRPr="001E5E12">
        <w:rPr>
          <w:rFonts w:hint="eastAsia"/>
        </w:rPr>
        <w:t>对于操作系统而言，能够对特定的系统资源进行虚拟化，实现更高的资源利用率。操作系统介于用户程序与真实硬件之间，用户程序所见的“硬件环境”实际是由操作系统营造的，因此，操作系统的设计本身就带有虚拟化的思想，真实的物理设备与操作系统呈现给用户程序的逻辑设备，往往在资源数量上有一定差别，但用户程序不可感知，无法判断。</w:t>
      </w:r>
    </w:p>
    <w:p w14:paraId="14B55FC2" w14:textId="0D276474" w:rsidR="001A35EF" w:rsidRPr="001E5E12" w:rsidRDefault="001A35EF" w:rsidP="001E5E12"/>
    <w:p w14:paraId="241AA72B" w14:textId="5FD7FF3F" w:rsidR="00E828CF" w:rsidRDefault="00E828CF" w:rsidP="00FA1087">
      <w:pPr>
        <w:pStyle w:val="ad"/>
        <w:numPr>
          <w:ilvl w:val="0"/>
          <w:numId w:val="6"/>
        </w:numPr>
        <w:ind w:firstLineChars="0"/>
      </w:pPr>
    </w:p>
    <w:p w14:paraId="4196061F" w14:textId="77777777" w:rsidR="002C3391" w:rsidRPr="002C3391" w:rsidRDefault="002C3391" w:rsidP="002C3391">
      <w:pPr>
        <w:ind w:firstLine="420"/>
      </w:pPr>
      <w:r w:rsidRPr="002C3391">
        <w:rPr>
          <w:rFonts w:hint="eastAsia"/>
        </w:rPr>
        <w:t>针对程序库进行虚拟化能够对应用程序隐藏操作系统相关的细节，</w:t>
      </w:r>
      <w:r w:rsidRPr="002C3391">
        <w:t>Wine</w:t>
      </w:r>
      <w:r w:rsidRPr="002C3391">
        <w:rPr>
          <w:rFonts w:hint="eastAsia"/>
        </w:rPr>
        <w:t>通过程序库级别的虚拟化，在类</w:t>
      </w:r>
      <w:r w:rsidRPr="002C3391">
        <w:t>UNIX</w:t>
      </w:r>
      <w:r w:rsidRPr="002C3391">
        <w:rPr>
          <w:rFonts w:hint="eastAsia"/>
        </w:rPr>
        <w:t>系统上提供了部分</w:t>
      </w:r>
      <w:r w:rsidRPr="002C3391">
        <w:t>Windows</w:t>
      </w:r>
      <w:r w:rsidRPr="002C3391">
        <w:rPr>
          <w:rFonts w:hint="eastAsia"/>
        </w:rPr>
        <w:t>的系统</w:t>
      </w:r>
      <w:r w:rsidRPr="002C3391">
        <w:t>API</w:t>
      </w:r>
      <w:r w:rsidRPr="002C3391">
        <w:rPr>
          <w:rFonts w:hint="eastAsia"/>
        </w:rPr>
        <w:t>支持，从而在类</w:t>
      </w:r>
      <w:r w:rsidRPr="002C3391">
        <w:t>UNIX</w:t>
      </w:r>
      <w:r w:rsidRPr="002C3391">
        <w:rPr>
          <w:rFonts w:hint="eastAsia"/>
        </w:rPr>
        <w:t>系统上能够运行</w:t>
      </w:r>
      <w:r w:rsidRPr="002C3391">
        <w:t>win32</w:t>
      </w:r>
      <w:r w:rsidRPr="002C3391">
        <w:rPr>
          <w:rFonts w:hint="eastAsia"/>
        </w:rPr>
        <w:t>程序。与此相近但更贴近内核层的是</w:t>
      </w:r>
      <w:r w:rsidRPr="002C3391">
        <w:t>WSL</w:t>
      </w:r>
      <w:r w:rsidRPr="002C3391">
        <w:rPr>
          <w:rFonts w:hint="eastAsia"/>
        </w:rPr>
        <w:t>，在</w:t>
      </w:r>
      <w:r w:rsidRPr="002C3391">
        <w:t>Windows</w:t>
      </w:r>
      <w:r w:rsidRPr="002C3391">
        <w:rPr>
          <w:rFonts w:hint="eastAsia"/>
        </w:rPr>
        <w:t>系统上为</w:t>
      </w:r>
      <w:r w:rsidRPr="002C3391">
        <w:t>Linux</w:t>
      </w:r>
      <w:r w:rsidRPr="002C3391">
        <w:rPr>
          <w:rFonts w:hint="eastAsia"/>
        </w:rPr>
        <w:t>应用提供虚拟的系统调用服务，以此来在</w:t>
      </w:r>
      <w:r w:rsidRPr="002C3391">
        <w:t>Windows</w:t>
      </w:r>
      <w:r w:rsidRPr="002C3391">
        <w:rPr>
          <w:rFonts w:hint="eastAsia"/>
        </w:rPr>
        <w:t>系统上运行</w:t>
      </w:r>
      <w:r w:rsidRPr="002C3391">
        <w:t>Linux</w:t>
      </w:r>
      <w:r w:rsidRPr="002C3391">
        <w:rPr>
          <w:rFonts w:hint="eastAsia"/>
        </w:rPr>
        <w:t>的某些发行版如</w:t>
      </w:r>
      <w:r w:rsidRPr="002C3391">
        <w:t>Ubuntu</w:t>
      </w:r>
      <w:r w:rsidRPr="002C3391">
        <w:rPr>
          <w:rFonts w:hint="eastAsia"/>
        </w:rPr>
        <w:t>。</w:t>
      </w:r>
    </w:p>
    <w:p w14:paraId="42208104" w14:textId="77777777" w:rsidR="007715A8" w:rsidRPr="002C3391" w:rsidRDefault="007715A8" w:rsidP="007715A8"/>
    <w:p w14:paraId="5BCAB5F8" w14:textId="6606CD31" w:rsidR="005C6054" w:rsidRDefault="007715A8" w:rsidP="007715A8">
      <w:pPr>
        <w:pStyle w:val="ad"/>
        <w:numPr>
          <w:ilvl w:val="0"/>
          <w:numId w:val="6"/>
        </w:numPr>
        <w:ind w:firstLineChars="0"/>
      </w:pPr>
      <w:r>
        <w:rPr>
          <w:rFonts w:hint="eastAsia"/>
        </w:rPr>
        <w:t xml:space="preserve"> </w:t>
      </w:r>
    </w:p>
    <w:p w14:paraId="4BF8F48F" w14:textId="77777777" w:rsidR="00905DAA" w:rsidRPr="00905DAA" w:rsidRDefault="00905DAA" w:rsidP="00905DAA">
      <w:pPr>
        <w:ind w:firstLine="420"/>
      </w:pPr>
      <w:r w:rsidRPr="00905DAA">
        <w:rPr>
          <w:rFonts w:hint="eastAsia"/>
        </w:rPr>
        <w:t>编程语言虚拟化的典型例子是</w:t>
      </w:r>
      <w:r w:rsidRPr="00905DAA">
        <w:t>Java</w:t>
      </w:r>
      <w:r w:rsidRPr="00905DAA">
        <w:rPr>
          <w:rFonts w:hint="eastAsia"/>
        </w:rPr>
        <w:t>虚拟机，通过在编程环境中提供一套各个软硬件平台统一的</w:t>
      </w:r>
      <w:r w:rsidRPr="00905DAA">
        <w:t>API</w:t>
      </w:r>
      <w:r w:rsidRPr="00905DAA">
        <w:rPr>
          <w:rFonts w:hint="eastAsia"/>
        </w:rPr>
        <w:t>，</w:t>
      </w:r>
      <w:r w:rsidRPr="00905DAA">
        <w:t>JVM</w:t>
      </w:r>
      <w:r w:rsidRPr="00905DAA">
        <w:rPr>
          <w:rFonts w:hint="eastAsia"/>
        </w:rPr>
        <w:t>构建了一套该编程语言特有的指令集。能够对开发者隐藏底层细节，达到一次编译、处处运行的效果。</w:t>
      </w:r>
    </w:p>
    <w:p w14:paraId="30D5911F" w14:textId="0C2D29EE" w:rsidR="005C6054" w:rsidRPr="00905DAA" w:rsidRDefault="005C6054" w:rsidP="007715A8"/>
    <w:p w14:paraId="151D3DF6" w14:textId="2DFACDB5" w:rsidR="007715A8" w:rsidRDefault="007715A8" w:rsidP="00FA1087">
      <w:pPr>
        <w:pStyle w:val="ad"/>
        <w:numPr>
          <w:ilvl w:val="0"/>
          <w:numId w:val="6"/>
        </w:numPr>
        <w:ind w:firstLineChars="0"/>
      </w:pPr>
    </w:p>
    <w:p w14:paraId="6D45FCA1" w14:textId="77777777" w:rsidR="001424E1" w:rsidRPr="001424E1" w:rsidRDefault="001424E1" w:rsidP="001424E1">
      <w:pPr>
        <w:ind w:firstLine="420"/>
      </w:pPr>
      <w:r w:rsidRPr="001424E1">
        <w:rPr>
          <w:rFonts w:hint="eastAsia"/>
        </w:rPr>
        <w:t>系统虚拟化也称为平台虚拟化，是广义的虚拟化概念中与狭义虚拟化概念最接近的部分，为云平台提供了基础支持。平台级虚拟化真正实现了客户操作系统与物理硬件的分离，也是虚拟化技术在服务器基础架构中的主要应用形式。</w:t>
      </w:r>
    </w:p>
    <w:p w14:paraId="1D4176FA" w14:textId="77777777" w:rsidR="000A7A1E" w:rsidRDefault="000A7A1E" w:rsidP="001424E1"/>
    <w:p w14:paraId="7E36435F" w14:textId="028A2A51" w:rsidR="000A7A1E" w:rsidRDefault="000A7A1E" w:rsidP="000A7A1E">
      <w:pPr>
        <w:pStyle w:val="ad"/>
        <w:numPr>
          <w:ilvl w:val="0"/>
          <w:numId w:val="6"/>
        </w:numPr>
        <w:ind w:firstLineChars="0"/>
      </w:pPr>
      <w:r>
        <w:rPr>
          <w:rFonts w:hint="eastAsia"/>
        </w:rPr>
        <w:t xml:space="preserve"> </w:t>
      </w:r>
    </w:p>
    <w:p w14:paraId="7D8247E3" w14:textId="77777777" w:rsidR="00D3598C" w:rsidRPr="00D3598C" w:rsidRDefault="00D3598C" w:rsidP="00D3598C">
      <w:pPr>
        <w:ind w:firstLine="420"/>
      </w:pPr>
      <w:r w:rsidRPr="00D3598C">
        <w:rPr>
          <w:rFonts w:hint="eastAsia"/>
        </w:rPr>
        <w:t>从虚拟平台的角度来看，虚拟化技术可以分为全虚拟化和半虚拟化，全虚拟化虚拟出的平台是现实中存在的，对于运行在该平台上的客户机来说，运行于虚拟平台或真实平台是不可感知的。半虚拟化则通过对客户机的源码进行修改，来让客户机使用虚拟化的资源</w:t>
      </w:r>
    </w:p>
    <w:p w14:paraId="47105AD7" w14:textId="462E0378" w:rsidR="00AA51A0" w:rsidRPr="00D3598C" w:rsidRDefault="00AA51A0" w:rsidP="00AA51A0"/>
    <w:p w14:paraId="0DA7DCCC" w14:textId="7060610F" w:rsidR="006402D0" w:rsidRDefault="001B4F09" w:rsidP="006402D0">
      <w:pPr>
        <w:pStyle w:val="ad"/>
        <w:numPr>
          <w:ilvl w:val="0"/>
          <w:numId w:val="6"/>
        </w:numPr>
        <w:ind w:firstLineChars="0"/>
      </w:pPr>
      <w:r>
        <w:rPr>
          <w:rFonts w:hint="eastAsia"/>
        </w:rPr>
        <w:t xml:space="preserve"> </w:t>
      </w:r>
    </w:p>
    <w:p w14:paraId="31063105" w14:textId="3C77AE3C" w:rsidR="006402D0" w:rsidRDefault="006402D0" w:rsidP="006402D0">
      <w:pPr>
        <w:pStyle w:val="ad"/>
        <w:numPr>
          <w:ilvl w:val="0"/>
          <w:numId w:val="6"/>
        </w:numPr>
        <w:ind w:firstLineChars="0"/>
      </w:pPr>
      <w:r>
        <w:rPr>
          <w:rFonts w:hint="eastAsia"/>
        </w:rPr>
        <w:t xml:space="preserve"> </w:t>
      </w:r>
    </w:p>
    <w:p w14:paraId="44C487A5" w14:textId="77777777" w:rsidR="0064730D" w:rsidRPr="0064730D" w:rsidRDefault="0064730D" w:rsidP="0064730D">
      <w:pPr>
        <w:ind w:firstLine="420"/>
      </w:pPr>
      <w:r w:rsidRPr="0064730D">
        <w:rPr>
          <w:rFonts w:hint="eastAsia"/>
        </w:rPr>
        <w:t>从虚拟化技术的支持层次来看，实现虚拟化技术既可以采用纯软件的方法，也可以借助硬件辅助来完成虚拟化。</w:t>
      </w:r>
      <w:r w:rsidRPr="0064730D">
        <w:t>Intel</w:t>
      </w:r>
      <w:r w:rsidRPr="0064730D">
        <w:rPr>
          <w:rFonts w:hint="eastAsia"/>
        </w:rPr>
        <w:t>等厂商在芯片上直接提供了对虚拟化的支持，硬件在执行虚拟机优先级的时候可以对敏感指令进行虚拟化执行。</w:t>
      </w:r>
    </w:p>
    <w:p w14:paraId="559348D5" w14:textId="751F26BD" w:rsidR="006402D0" w:rsidRPr="0064730D" w:rsidRDefault="006402D0" w:rsidP="006402D0"/>
    <w:p w14:paraId="47398E4C" w14:textId="2902135A" w:rsidR="006402D0" w:rsidRDefault="006402D0" w:rsidP="006402D0">
      <w:pPr>
        <w:pStyle w:val="ad"/>
        <w:numPr>
          <w:ilvl w:val="0"/>
          <w:numId w:val="6"/>
        </w:numPr>
        <w:ind w:firstLineChars="0"/>
      </w:pPr>
      <w:r>
        <w:rPr>
          <w:rFonts w:hint="eastAsia"/>
        </w:rPr>
        <w:t xml:space="preserve"> </w:t>
      </w:r>
    </w:p>
    <w:p w14:paraId="01367878" w14:textId="77777777" w:rsidR="00C516F8" w:rsidRPr="00C516F8" w:rsidRDefault="00C516F8" w:rsidP="00C516F8">
      <w:pPr>
        <w:ind w:firstLine="420"/>
      </w:pPr>
      <w:r w:rsidRPr="00C516F8">
        <w:rPr>
          <w:rFonts w:hint="eastAsia"/>
        </w:rPr>
        <w:t>实现结构上，虚拟化的实现既可以使用</w:t>
      </w:r>
      <w:r w:rsidRPr="00C516F8">
        <w:t>Hypervisor</w:t>
      </w:r>
      <w:r w:rsidRPr="00C516F8">
        <w:rPr>
          <w:rFonts w:hint="eastAsia"/>
        </w:rPr>
        <w:t>虚拟结构，也可以采用宿主模型。二者的主要区别在于</w:t>
      </w:r>
      <w:r w:rsidRPr="00C516F8">
        <w:t>Hypervisor</w:t>
      </w:r>
      <w:r w:rsidRPr="00C516F8">
        <w:rPr>
          <w:rFonts w:hint="eastAsia"/>
        </w:rPr>
        <w:t>虚拟在硬件资源之上不运行操作系统，而是由</w:t>
      </w:r>
      <w:r w:rsidRPr="00C516F8">
        <w:t>Hypervisor</w:t>
      </w:r>
      <w:r w:rsidRPr="00C516F8">
        <w:rPr>
          <w:rFonts w:hint="eastAsia"/>
        </w:rPr>
        <w:t>管理硬件资源；而宿主模型中的</w:t>
      </w:r>
      <w:r w:rsidRPr="00C516F8">
        <w:t>VMM</w:t>
      </w:r>
      <w:r w:rsidRPr="00C516F8">
        <w:rPr>
          <w:rFonts w:hint="eastAsia"/>
        </w:rPr>
        <w:t>则依托于一个在真实物理硬件上运行的宿主</w:t>
      </w:r>
      <w:r w:rsidRPr="00C516F8">
        <w:t>OS</w:t>
      </w:r>
      <w:r w:rsidRPr="00C516F8">
        <w:rPr>
          <w:rFonts w:hint="eastAsia"/>
        </w:rPr>
        <w:t>。两种模型的效率和功能具有一定差别，对硬件驱动的支持来说，</w:t>
      </w:r>
      <w:r w:rsidRPr="00C516F8">
        <w:t>Hypervisor</w:t>
      </w:r>
      <w:r w:rsidRPr="00C516F8">
        <w:rPr>
          <w:rFonts w:hint="eastAsia"/>
        </w:rPr>
        <w:t>对设备驱动的支持不如采用宿主模型来的多。</w:t>
      </w:r>
    </w:p>
    <w:p w14:paraId="0614CC2F" w14:textId="77777777" w:rsidR="006402D0" w:rsidRPr="00C516F8" w:rsidRDefault="006402D0" w:rsidP="006402D0"/>
    <w:p w14:paraId="66E9E0FE" w14:textId="77777777" w:rsidR="006402D0" w:rsidRDefault="006402D0" w:rsidP="006402D0">
      <w:pPr>
        <w:pStyle w:val="ad"/>
        <w:numPr>
          <w:ilvl w:val="0"/>
          <w:numId w:val="6"/>
        </w:numPr>
        <w:ind w:firstLineChars="0"/>
      </w:pPr>
      <w:r>
        <w:rPr>
          <w:rFonts w:hint="eastAsia"/>
        </w:rPr>
        <w:t xml:space="preserve"> </w:t>
      </w:r>
    </w:p>
    <w:p w14:paraId="5097F1C8" w14:textId="77777777" w:rsidR="00EE2D8C" w:rsidRPr="00EE2D8C" w:rsidRDefault="00EE2D8C" w:rsidP="007C5330">
      <w:r w:rsidRPr="00EE2D8C">
        <w:rPr>
          <w:rFonts w:hint="eastAsia"/>
        </w:rPr>
        <w:t>混合模型则综合了两种结构的特点，首先由</w:t>
      </w:r>
      <w:r w:rsidRPr="00EE2D8C">
        <w:t>Hypervisor</w:t>
      </w:r>
      <w:r w:rsidRPr="00EE2D8C">
        <w:rPr>
          <w:rFonts w:hint="eastAsia"/>
        </w:rPr>
        <w:t>管理硬件，然后</w:t>
      </w:r>
      <w:r w:rsidRPr="00EE2D8C">
        <w:t>Hypervisor</w:t>
      </w:r>
      <w:r w:rsidRPr="00EE2D8C">
        <w:rPr>
          <w:rFonts w:hint="eastAsia"/>
        </w:rPr>
        <w:t>让出部分对设备的控制权，由运行在特权虚拟机中额特权操作系统</w:t>
      </w:r>
      <w:r w:rsidRPr="00EE2D8C">
        <w:t>Domain 0</w:t>
      </w:r>
      <w:r w:rsidRPr="00EE2D8C">
        <w:rPr>
          <w:rFonts w:hint="eastAsia"/>
        </w:rPr>
        <w:t>来管理。由</w:t>
      </w:r>
      <w:r w:rsidRPr="00EE2D8C">
        <w:t>Domain 0</w:t>
      </w:r>
      <w:r w:rsidRPr="00EE2D8C">
        <w:rPr>
          <w:rFonts w:hint="eastAsia"/>
        </w:rPr>
        <w:t>和</w:t>
      </w:r>
      <w:r w:rsidRPr="00EE2D8C">
        <w:t>VMM</w:t>
      </w:r>
      <w:r w:rsidRPr="00EE2D8C">
        <w:rPr>
          <w:rFonts w:hint="eastAsia"/>
        </w:rPr>
        <w:t>共同为客户虚拟机提供虚拟环境。</w:t>
      </w:r>
    </w:p>
    <w:p w14:paraId="356959C6" w14:textId="435B0B3C" w:rsidR="006402D0" w:rsidRPr="00EE2D8C" w:rsidRDefault="006402D0" w:rsidP="006402D0"/>
    <w:p w14:paraId="4656D08B" w14:textId="77777777" w:rsidR="006402D0" w:rsidRPr="00D46346" w:rsidRDefault="006402D0" w:rsidP="006402D0">
      <w:pPr>
        <w:pStyle w:val="ad"/>
        <w:numPr>
          <w:ilvl w:val="0"/>
          <w:numId w:val="6"/>
        </w:numPr>
        <w:ind w:firstLineChars="0"/>
      </w:pPr>
    </w:p>
    <w:p w14:paraId="7A757D4C" w14:textId="0B7F7374" w:rsidR="006402D0" w:rsidRDefault="006402D0" w:rsidP="006402D0">
      <w:pPr>
        <w:pStyle w:val="ad"/>
        <w:numPr>
          <w:ilvl w:val="0"/>
          <w:numId w:val="6"/>
        </w:numPr>
        <w:ind w:firstLineChars="0"/>
      </w:pPr>
      <w:r>
        <w:rPr>
          <w:rFonts w:hint="eastAsia"/>
        </w:rPr>
        <w:t xml:space="preserve"> </w:t>
      </w:r>
    </w:p>
    <w:p w14:paraId="5F69DB05" w14:textId="77777777" w:rsidR="007C5330" w:rsidRPr="007C5330" w:rsidRDefault="007C5330" w:rsidP="007C5330">
      <w:pPr>
        <w:ind w:left="420"/>
      </w:pPr>
      <w:r w:rsidRPr="007C5330">
        <w:rPr>
          <w:rFonts w:hint="eastAsia"/>
        </w:rPr>
        <w:t>平台虚拟化的好处主要体现在：提高服务器硬件资源利用率，降低服务器部署及管理成本。</w:t>
      </w:r>
    </w:p>
    <w:p w14:paraId="0854B55D" w14:textId="77777777" w:rsidR="006402D0" w:rsidRPr="007C5330" w:rsidRDefault="006402D0" w:rsidP="006402D0"/>
    <w:p w14:paraId="06BD3427" w14:textId="0CCAEB73" w:rsidR="006402D0" w:rsidRPr="00E45288" w:rsidRDefault="006402D0" w:rsidP="006402D0">
      <w:pPr>
        <w:pStyle w:val="ad"/>
        <w:numPr>
          <w:ilvl w:val="0"/>
          <w:numId w:val="6"/>
        </w:numPr>
        <w:ind w:firstLineChars="0"/>
      </w:pPr>
      <w:r>
        <w:rPr>
          <w:rFonts w:hint="eastAsia"/>
        </w:rPr>
        <w:t xml:space="preserve"> </w:t>
      </w:r>
    </w:p>
    <w:p w14:paraId="35183965" w14:textId="77777777" w:rsidR="0093692C" w:rsidRPr="0093692C" w:rsidRDefault="0093692C" w:rsidP="0093692C">
      <w:pPr>
        <w:ind w:firstLine="420"/>
      </w:pPr>
      <w:r w:rsidRPr="0093692C">
        <w:t>Hypervisor</w:t>
      </w:r>
      <w:r w:rsidRPr="0093692C">
        <w:rPr>
          <w:rFonts w:hint="eastAsia"/>
        </w:rPr>
        <w:t>的主要职能是管理底层的物理资源，为上层的</w:t>
      </w:r>
      <w:r w:rsidRPr="0093692C">
        <w:t>Guest OS</w:t>
      </w:r>
      <w:r w:rsidRPr="0093692C">
        <w:rPr>
          <w:rFonts w:hint="eastAsia"/>
        </w:rPr>
        <w:t>提供虚拟硬件环境，并调度各</w:t>
      </w:r>
      <w:r w:rsidRPr="0093692C">
        <w:t>Guest OS</w:t>
      </w:r>
      <w:r w:rsidRPr="0093692C">
        <w:rPr>
          <w:rFonts w:hint="eastAsia"/>
        </w:rPr>
        <w:t>所依赖的资源，如内存、</w:t>
      </w:r>
      <w:r w:rsidRPr="0093692C">
        <w:t>CPU</w:t>
      </w:r>
      <w:r w:rsidRPr="0093692C">
        <w:rPr>
          <w:rFonts w:hint="eastAsia"/>
        </w:rPr>
        <w:t>核心、</w:t>
      </w:r>
      <w:r w:rsidRPr="0093692C">
        <w:t>I/O</w:t>
      </w:r>
      <w:r w:rsidRPr="0093692C">
        <w:rPr>
          <w:rFonts w:hint="eastAsia"/>
        </w:rPr>
        <w:t>设备等。在某些</w:t>
      </w:r>
      <w:r w:rsidRPr="0093692C">
        <w:t>Hypervisor</w:t>
      </w:r>
      <w:r w:rsidRPr="0093692C">
        <w:rPr>
          <w:rFonts w:hint="eastAsia"/>
        </w:rPr>
        <w:t>（如</w:t>
      </w:r>
      <w:r w:rsidRPr="0093692C">
        <w:t>KVM</w:t>
      </w:r>
      <w:r w:rsidRPr="0093692C">
        <w:rPr>
          <w:rFonts w:hint="eastAsia"/>
        </w:rPr>
        <w:t>）的实现中，对于</w:t>
      </w:r>
      <w:r w:rsidRPr="0093692C">
        <w:t>CPU</w:t>
      </w:r>
      <w:r w:rsidRPr="0093692C">
        <w:rPr>
          <w:rFonts w:hint="eastAsia"/>
        </w:rPr>
        <w:t>的调度，宿主机进程与</w:t>
      </w:r>
      <w:r w:rsidRPr="0093692C">
        <w:t>Guest OS</w:t>
      </w:r>
      <w:r w:rsidRPr="0093692C">
        <w:rPr>
          <w:rFonts w:hint="eastAsia"/>
        </w:rPr>
        <w:t>是统一起来的，交由宿主</w:t>
      </w:r>
      <w:r w:rsidRPr="0093692C">
        <w:t>OS</w:t>
      </w:r>
      <w:r w:rsidRPr="0093692C">
        <w:rPr>
          <w:rFonts w:hint="eastAsia"/>
        </w:rPr>
        <w:t>的任务调度器来进行调度。</w:t>
      </w:r>
    </w:p>
    <w:p w14:paraId="23867FFB" w14:textId="77777777" w:rsidR="006402D0" w:rsidRPr="0093692C" w:rsidRDefault="006402D0" w:rsidP="006402D0"/>
    <w:p w14:paraId="67E03296" w14:textId="11D8DE82" w:rsidR="006402D0" w:rsidRDefault="006402D0" w:rsidP="006402D0">
      <w:pPr>
        <w:pStyle w:val="ad"/>
        <w:numPr>
          <w:ilvl w:val="0"/>
          <w:numId w:val="6"/>
        </w:numPr>
        <w:ind w:firstLineChars="0"/>
      </w:pPr>
      <w:r>
        <w:rPr>
          <w:rFonts w:hint="eastAsia"/>
        </w:rPr>
        <w:t xml:space="preserve"> </w:t>
      </w:r>
    </w:p>
    <w:p w14:paraId="5BD43284" w14:textId="77777777" w:rsidR="00020AD4" w:rsidRPr="00020AD4" w:rsidRDefault="00020AD4" w:rsidP="00020AD4">
      <w:pPr>
        <w:ind w:firstLine="420"/>
      </w:pPr>
      <w:r w:rsidRPr="00020AD4">
        <w:rPr>
          <w:rFonts w:hint="eastAsia"/>
        </w:rPr>
        <w:t>要启动一个</w:t>
      </w:r>
      <w:r w:rsidRPr="00020AD4">
        <w:t>Guest</w:t>
      </w:r>
      <w:r w:rsidRPr="00020AD4">
        <w:rPr>
          <w:rFonts w:hint="eastAsia"/>
        </w:rPr>
        <w:t>程序，</w:t>
      </w:r>
      <w:r w:rsidRPr="00020AD4">
        <w:t>Hypervisor</w:t>
      </w:r>
      <w:r w:rsidRPr="00020AD4">
        <w:rPr>
          <w:rFonts w:hint="eastAsia"/>
        </w:rPr>
        <w:t>需要提供一定的资源，包括足够的内存空间、网络设备（可能是虚拟的）、块设备等。</w:t>
      </w:r>
    </w:p>
    <w:p w14:paraId="28F4D07D" w14:textId="2CDB17C1" w:rsidR="001B4F09" w:rsidRPr="006402D0" w:rsidRDefault="001B4F09" w:rsidP="00A324D1"/>
    <w:sectPr w:rsidR="001B4F09" w:rsidRPr="006402D0">
      <w:headerReference w:type="default" r:id="rId14"/>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FDC59" w14:textId="77777777" w:rsidR="00671A5F" w:rsidRDefault="00671A5F" w:rsidP="00E43E32">
      <w:r>
        <w:separator/>
      </w:r>
    </w:p>
  </w:endnote>
  <w:endnote w:type="continuationSeparator" w:id="0">
    <w:p w14:paraId="54CA48ED" w14:textId="77777777" w:rsidR="00671A5F" w:rsidRDefault="00671A5F"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康俪金黑W8(P)">
    <w:altName w:val="Malgun Gothic Semilight"/>
    <w:panose1 w:val="020B0604020202020204"/>
    <w:charset w:val="86"/>
    <w:family w:val="swiss"/>
    <w:pitch w:val="variable"/>
    <w:sig w:usb0="00000001" w:usb1="080F0000" w:usb2="00000012"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BDE7B" w14:textId="77777777" w:rsidR="00671A5F" w:rsidRDefault="00671A5F" w:rsidP="00E43E32">
      <w:r>
        <w:separator/>
      </w:r>
    </w:p>
  </w:footnote>
  <w:footnote w:type="continuationSeparator" w:id="0">
    <w:p w14:paraId="2ACB6CF7" w14:textId="77777777" w:rsidR="00671A5F" w:rsidRDefault="00671A5F"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EAC1E" w14:textId="04161F3B" w:rsidR="00E43E32" w:rsidRPr="000515BC" w:rsidRDefault="000515BC" w:rsidP="000515BC">
    <w:pPr>
      <w:pStyle w:val="a7"/>
      <w:pBdr>
        <w:bottom w:val="none" w:sz="0" w:space="0" w:color="auto"/>
      </w:pBdr>
      <w:rPr>
        <w:rFonts w:ascii="华文新魏" w:eastAsia="华文新魏"/>
        <w:sz w:val="28"/>
        <w:szCs w:val="28"/>
      </w:rPr>
    </w:pPr>
    <w:r>
      <w:rPr>
        <w:rFonts w:ascii="华文新魏" w:eastAsia="华文新魏" w:hint="eastAsia"/>
        <w:sz w:val="28"/>
        <w:szCs w:val="28"/>
      </w:rPr>
      <w:t>《</w:t>
    </w:r>
    <w:proofErr w:type="spellStart"/>
    <w:r w:rsidR="004A5F4F">
      <w:rPr>
        <w:rFonts w:ascii="华文新魏" w:eastAsia="华文新魏" w:hint="eastAsia"/>
        <w:sz w:val="28"/>
        <w:szCs w:val="28"/>
      </w:rPr>
      <w:t>openEuler</w:t>
    </w:r>
    <w:proofErr w:type="spellEnd"/>
    <w:r w:rsidR="004A5F4F">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2806661"/>
    <w:multiLevelType w:val="hybridMultilevel"/>
    <w:tmpl w:val="3AB466C4"/>
    <w:lvl w:ilvl="0" w:tplc="0409000F">
      <w:start w:val="1"/>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3D1BF1"/>
    <w:multiLevelType w:val="hybridMultilevel"/>
    <w:tmpl w:val="86747B38"/>
    <w:lvl w:ilvl="0" w:tplc="4FBC7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9DB4AE0"/>
    <w:multiLevelType w:val="hybridMultilevel"/>
    <w:tmpl w:val="37AABC30"/>
    <w:lvl w:ilvl="0" w:tplc="F4D6720C">
      <w:start w:val="1"/>
      <w:numFmt w:val="decimal"/>
      <w:lvlText w:val="第%1页："/>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7"/>
  </w:num>
  <w:num w:numId="3">
    <w:abstractNumId w:val="4"/>
  </w:num>
  <w:num w:numId="4">
    <w:abstractNumId w:val="5"/>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AD4"/>
    <w:rsid w:val="00020C1F"/>
    <w:rsid w:val="00020EB1"/>
    <w:rsid w:val="00022665"/>
    <w:rsid w:val="000231B2"/>
    <w:rsid w:val="0002351F"/>
    <w:rsid w:val="00024907"/>
    <w:rsid w:val="00024C0C"/>
    <w:rsid w:val="000256D7"/>
    <w:rsid w:val="0002639E"/>
    <w:rsid w:val="00031E64"/>
    <w:rsid w:val="00032224"/>
    <w:rsid w:val="00032675"/>
    <w:rsid w:val="00034805"/>
    <w:rsid w:val="00036A69"/>
    <w:rsid w:val="00040EA8"/>
    <w:rsid w:val="00041803"/>
    <w:rsid w:val="00043AF7"/>
    <w:rsid w:val="000445F5"/>
    <w:rsid w:val="00044787"/>
    <w:rsid w:val="000447AC"/>
    <w:rsid w:val="000469EF"/>
    <w:rsid w:val="00046CC4"/>
    <w:rsid w:val="00047F34"/>
    <w:rsid w:val="00047FA9"/>
    <w:rsid w:val="000515BC"/>
    <w:rsid w:val="0005178F"/>
    <w:rsid w:val="0005724A"/>
    <w:rsid w:val="00061962"/>
    <w:rsid w:val="00061E98"/>
    <w:rsid w:val="000624A7"/>
    <w:rsid w:val="00062803"/>
    <w:rsid w:val="00062A76"/>
    <w:rsid w:val="00062C2A"/>
    <w:rsid w:val="000639A2"/>
    <w:rsid w:val="000640F9"/>
    <w:rsid w:val="00065B04"/>
    <w:rsid w:val="0006684A"/>
    <w:rsid w:val="00072F97"/>
    <w:rsid w:val="000745DD"/>
    <w:rsid w:val="0007491A"/>
    <w:rsid w:val="00076D8B"/>
    <w:rsid w:val="00077056"/>
    <w:rsid w:val="00077C6D"/>
    <w:rsid w:val="0008068A"/>
    <w:rsid w:val="000809A1"/>
    <w:rsid w:val="0008164C"/>
    <w:rsid w:val="00081EDA"/>
    <w:rsid w:val="000825C0"/>
    <w:rsid w:val="00082C60"/>
    <w:rsid w:val="000832E2"/>
    <w:rsid w:val="00084EDA"/>
    <w:rsid w:val="0008536C"/>
    <w:rsid w:val="00085D76"/>
    <w:rsid w:val="00091323"/>
    <w:rsid w:val="00091669"/>
    <w:rsid w:val="00091774"/>
    <w:rsid w:val="00092DAB"/>
    <w:rsid w:val="00093E8A"/>
    <w:rsid w:val="00093EA4"/>
    <w:rsid w:val="000A076B"/>
    <w:rsid w:val="000A11F1"/>
    <w:rsid w:val="000A176C"/>
    <w:rsid w:val="000A32C6"/>
    <w:rsid w:val="000A4652"/>
    <w:rsid w:val="000A559D"/>
    <w:rsid w:val="000A6A9B"/>
    <w:rsid w:val="000A7394"/>
    <w:rsid w:val="000A7A1E"/>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2707"/>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073A2"/>
    <w:rsid w:val="00107A8A"/>
    <w:rsid w:val="00112B02"/>
    <w:rsid w:val="001134B8"/>
    <w:rsid w:val="00113FF9"/>
    <w:rsid w:val="00115A07"/>
    <w:rsid w:val="0012010E"/>
    <w:rsid w:val="00120111"/>
    <w:rsid w:val="00121948"/>
    <w:rsid w:val="00122870"/>
    <w:rsid w:val="00123D0D"/>
    <w:rsid w:val="001240BA"/>
    <w:rsid w:val="00124335"/>
    <w:rsid w:val="00125EDB"/>
    <w:rsid w:val="001261FC"/>
    <w:rsid w:val="001263F5"/>
    <w:rsid w:val="00130083"/>
    <w:rsid w:val="00130840"/>
    <w:rsid w:val="00131ACD"/>
    <w:rsid w:val="00133D2A"/>
    <w:rsid w:val="00134418"/>
    <w:rsid w:val="001349F9"/>
    <w:rsid w:val="00134BAD"/>
    <w:rsid w:val="0013740C"/>
    <w:rsid w:val="00137858"/>
    <w:rsid w:val="0014165E"/>
    <w:rsid w:val="00141F38"/>
    <w:rsid w:val="001424A6"/>
    <w:rsid w:val="001424E1"/>
    <w:rsid w:val="00144806"/>
    <w:rsid w:val="00145168"/>
    <w:rsid w:val="00145218"/>
    <w:rsid w:val="00145E3A"/>
    <w:rsid w:val="00150E4E"/>
    <w:rsid w:val="0015111D"/>
    <w:rsid w:val="00152876"/>
    <w:rsid w:val="00153100"/>
    <w:rsid w:val="001562BC"/>
    <w:rsid w:val="0016081C"/>
    <w:rsid w:val="00161013"/>
    <w:rsid w:val="0016203F"/>
    <w:rsid w:val="0016402C"/>
    <w:rsid w:val="001679BD"/>
    <w:rsid w:val="0017196C"/>
    <w:rsid w:val="00171C68"/>
    <w:rsid w:val="00171E3F"/>
    <w:rsid w:val="00171EBC"/>
    <w:rsid w:val="00173651"/>
    <w:rsid w:val="00174269"/>
    <w:rsid w:val="0017447A"/>
    <w:rsid w:val="001751DD"/>
    <w:rsid w:val="00177C40"/>
    <w:rsid w:val="00177EB3"/>
    <w:rsid w:val="0018071A"/>
    <w:rsid w:val="001807D5"/>
    <w:rsid w:val="00181716"/>
    <w:rsid w:val="0018264E"/>
    <w:rsid w:val="00182891"/>
    <w:rsid w:val="00182CB4"/>
    <w:rsid w:val="001861ED"/>
    <w:rsid w:val="00186E15"/>
    <w:rsid w:val="00187D3A"/>
    <w:rsid w:val="00191733"/>
    <w:rsid w:val="0019347A"/>
    <w:rsid w:val="00195B9B"/>
    <w:rsid w:val="00195DAB"/>
    <w:rsid w:val="00195F0A"/>
    <w:rsid w:val="001A2232"/>
    <w:rsid w:val="001A2A25"/>
    <w:rsid w:val="001A30FF"/>
    <w:rsid w:val="001A35EF"/>
    <w:rsid w:val="001A6B45"/>
    <w:rsid w:val="001A7605"/>
    <w:rsid w:val="001A7A16"/>
    <w:rsid w:val="001B0573"/>
    <w:rsid w:val="001B11C8"/>
    <w:rsid w:val="001B3479"/>
    <w:rsid w:val="001B4524"/>
    <w:rsid w:val="001B4BA2"/>
    <w:rsid w:val="001B4C51"/>
    <w:rsid w:val="001B4F09"/>
    <w:rsid w:val="001B51A4"/>
    <w:rsid w:val="001B5BFB"/>
    <w:rsid w:val="001B6186"/>
    <w:rsid w:val="001B774F"/>
    <w:rsid w:val="001B791C"/>
    <w:rsid w:val="001C0D00"/>
    <w:rsid w:val="001C0F43"/>
    <w:rsid w:val="001C100C"/>
    <w:rsid w:val="001C1CDD"/>
    <w:rsid w:val="001C1CEE"/>
    <w:rsid w:val="001C4A33"/>
    <w:rsid w:val="001C5392"/>
    <w:rsid w:val="001C5CC7"/>
    <w:rsid w:val="001D0103"/>
    <w:rsid w:val="001D0B28"/>
    <w:rsid w:val="001D2948"/>
    <w:rsid w:val="001D3EE4"/>
    <w:rsid w:val="001D454B"/>
    <w:rsid w:val="001D45D7"/>
    <w:rsid w:val="001D5816"/>
    <w:rsid w:val="001E01B4"/>
    <w:rsid w:val="001E0C9F"/>
    <w:rsid w:val="001E1A59"/>
    <w:rsid w:val="001E410D"/>
    <w:rsid w:val="001E5E12"/>
    <w:rsid w:val="001F05B8"/>
    <w:rsid w:val="001F221A"/>
    <w:rsid w:val="001F251F"/>
    <w:rsid w:val="001F5C11"/>
    <w:rsid w:val="001F7123"/>
    <w:rsid w:val="001F74ED"/>
    <w:rsid w:val="001F7DE4"/>
    <w:rsid w:val="002020C4"/>
    <w:rsid w:val="00204EF9"/>
    <w:rsid w:val="002059BA"/>
    <w:rsid w:val="00205EED"/>
    <w:rsid w:val="0020647F"/>
    <w:rsid w:val="00206DEB"/>
    <w:rsid w:val="002077C1"/>
    <w:rsid w:val="00207B19"/>
    <w:rsid w:val="002114AF"/>
    <w:rsid w:val="00215A34"/>
    <w:rsid w:val="00222311"/>
    <w:rsid w:val="002223C0"/>
    <w:rsid w:val="002226E8"/>
    <w:rsid w:val="002238B7"/>
    <w:rsid w:val="00224370"/>
    <w:rsid w:val="00224444"/>
    <w:rsid w:val="00224C0A"/>
    <w:rsid w:val="00225EB1"/>
    <w:rsid w:val="00230C77"/>
    <w:rsid w:val="00231648"/>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6593B"/>
    <w:rsid w:val="00273442"/>
    <w:rsid w:val="002734D6"/>
    <w:rsid w:val="0027365A"/>
    <w:rsid w:val="00273D57"/>
    <w:rsid w:val="002741BC"/>
    <w:rsid w:val="002744CE"/>
    <w:rsid w:val="00274673"/>
    <w:rsid w:val="00274F89"/>
    <w:rsid w:val="002754E2"/>
    <w:rsid w:val="00275A54"/>
    <w:rsid w:val="002767DD"/>
    <w:rsid w:val="00276E26"/>
    <w:rsid w:val="002771EA"/>
    <w:rsid w:val="002773D4"/>
    <w:rsid w:val="00280352"/>
    <w:rsid w:val="00280692"/>
    <w:rsid w:val="00280EAA"/>
    <w:rsid w:val="00281133"/>
    <w:rsid w:val="00283EA3"/>
    <w:rsid w:val="00285148"/>
    <w:rsid w:val="00286EDC"/>
    <w:rsid w:val="00290148"/>
    <w:rsid w:val="002901AD"/>
    <w:rsid w:val="00293C37"/>
    <w:rsid w:val="00293E7A"/>
    <w:rsid w:val="002950AE"/>
    <w:rsid w:val="00296310"/>
    <w:rsid w:val="002974B1"/>
    <w:rsid w:val="00297749"/>
    <w:rsid w:val="00297A89"/>
    <w:rsid w:val="002A48E9"/>
    <w:rsid w:val="002A5893"/>
    <w:rsid w:val="002A5AC9"/>
    <w:rsid w:val="002B0063"/>
    <w:rsid w:val="002B0B6D"/>
    <w:rsid w:val="002B0E40"/>
    <w:rsid w:val="002B15C8"/>
    <w:rsid w:val="002B22B4"/>
    <w:rsid w:val="002B3135"/>
    <w:rsid w:val="002B3429"/>
    <w:rsid w:val="002B44EF"/>
    <w:rsid w:val="002B59C2"/>
    <w:rsid w:val="002B5EF9"/>
    <w:rsid w:val="002B6562"/>
    <w:rsid w:val="002C05DD"/>
    <w:rsid w:val="002C07D3"/>
    <w:rsid w:val="002C217C"/>
    <w:rsid w:val="002C2DBD"/>
    <w:rsid w:val="002C2E74"/>
    <w:rsid w:val="002C3289"/>
    <w:rsid w:val="002C3391"/>
    <w:rsid w:val="002C44AF"/>
    <w:rsid w:val="002C4723"/>
    <w:rsid w:val="002C50DD"/>
    <w:rsid w:val="002C59E3"/>
    <w:rsid w:val="002D01B7"/>
    <w:rsid w:val="002D04FD"/>
    <w:rsid w:val="002D08C2"/>
    <w:rsid w:val="002D142D"/>
    <w:rsid w:val="002D3461"/>
    <w:rsid w:val="002D41FA"/>
    <w:rsid w:val="002D62C5"/>
    <w:rsid w:val="002D6C2C"/>
    <w:rsid w:val="002D7864"/>
    <w:rsid w:val="002E05F1"/>
    <w:rsid w:val="002E0899"/>
    <w:rsid w:val="002E10EB"/>
    <w:rsid w:val="002E1D68"/>
    <w:rsid w:val="002E2E34"/>
    <w:rsid w:val="002E4960"/>
    <w:rsid w:val="002E4E21"/>
    <w:rsid w:val="002E4EB6"/>
    <w:rsid w:val="002E51B7"/>
    <w:rsid w:val="002E52F4"/>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114E"/>
    <w:rsid w:val="00334351"/>
    <w:rsid w:val="00334592"/>
    <w:rsid w:val="00334F20"/>
    <w:rsid w:val="00335C32"/>
    <w:rsid w:val="003426E4"/>
    <w:rsid w:val="00343357"/>
    <w:rsid w:val="0034353A"/>
    <w:rsid w:val="00343B10"/>
    <w:rsid w:val="003452E6"/>
    <w:rsid w:val="003453D2"/>
    <w:rsid w:val="00345CBD"/>
    <w:rsid w:val="003466BB"/>
    <w:rsid w:val="0035100B"/>
    <w:rsid w:val="003510CC"/>
    <w:rsid w:val="00351D26"/>
    <w:rsid w:val="003531B2"/>
    <w:rsid w:val="00353285"/>
    <w:rsid w:val="003551EA"/>
    <w:rsid w:val="00355B6A"/>
    <w:rsid w:val="00356DC5"/>
    <w:rsid w:val="00356FE7"/>
    <w:rsid w:val="00357472"/>
    <w:rsid w:val="00360710"/>
    <w:rsid w:val="003625C4"/>
    <w:rsid w:val="0036442C"/>
    <w:rsid w:val="0036625B"/>
    <w:rsid w:val="0036631C"/>
    <w:rsid w:val="003667F1"/>
    <w:rsid w:val="003670D1"/>
    <w:rsid w:val="0036786F"/>
    <w:rsid w:val="00367F9C"/>
    <w:rsid w:val="003708B0"/>
    <w:rsid w:val="00370FB5"/>
    <w:rsid w:val="003722A4"/>
    <w:rsid w:val="00372DA5"/>
    <w:rsid w:val="003759E0"/>
    <w:rsid w:val="00376A38"/>
    <w:rsid w:val="0038031B"/>
    <w:rsid w:val="00383256"/>
    <w:rsid w:val="00383D11"/>
    <w:rsid w:val="00384700"/>
    <w:rsid w:val="00384777"/>
    <w:rsid w:val="00384E71"/>
    <w:rsid w:val="00385917"/>
    <w:rsid w:val="00390919"/>
    <w:rsid w:val="00390F3C"/>
    <w:rsid w:val="00391FEF"/>
    <w:rsid w:val="00394803"/>
    <w:rsid w:val="00394CDF"/>
    <w:rsid w:val="00395438"/>
    <w:rsid w:val="003A01EB"/>
    <w:rsid w:val="003A044C"/>
    <w:rsid w:val="003A33BE"/>
    <w:rsid w:val="003A3CA0"/>
    <w:rsid w:val="003A67AA"/>
    <w:rsid w:val="003B12E5"/>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0B2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074F3"/>
    <w:rsid w:val="00411545"/>
    <w:rsid w:val="00417D7E"/>
    <w:rsid w:val="00421B76"/>
    <w:rsid w:val="00422C63"/>
    <w:rsid w:val="004231D6"/>
    <w:rsid w:val="00425C71"/>
    <w:rsid w:val="00426CA9"/>
    <w:rsid w:val="00430321"/>
    <w:rsid w:val="00432E84"/>
    <w:rsid w:val="00435499"/>
    <w:rsid w:val="00435B7F"/>
    <w:rsid w:val="00436AA8"/>
    <w:rsid w:val="00440B53"/>
    <w:rsid w:val="0044132A"/>
    <w:rsid w:val="00442AC0"/>
    <w:rsid w:val="00444A47"/>
    <w:rsid w:val="0044531A"/>
    <w:rsid w:val="004454D5"/>
    <w:rsid w:val="00445DFF"/>
    <w:rsid w:val="00447C9C"/>
    <w:rsid w:val="00450283"/>
    <w:rsid w:val="00450D05"/>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4D4C"/>
    <w:rsid w:val="004A5F4F"/>
    <w:rsid w:val="004A6C43"/>
    <w:rsid w:val="004B149F"/>
    <w:rsid w:val="004B1FF3"/>
    <w:rsid w:val="004B255B"/>
    <w:rsid w:val="004B2618"/>
    <w:rsid w:val="004B537A"/>
    <w:rsid w:val="004B6F7B"/>
    <w:rsid w:val="004C16E6"/>
    <w:rsid w:val="004C4A8B"/>
    <w:rsid w:val="004C5B0B"/>
    <w:rsid w:val="004C7A95"/>
    <w:rsid w:val="004D059E"/>
    <w:rsid w:val="004D05D0"/>
    <w:rsid w:val="004D0715"/>
    <w:rsid w:val="004D0DF2"/>
    <w:rsid w:val="004D23C0"/>
    <w:rsid w:val="004D42FD"/>
    <w:rsid w:val="004D5FF8"/>
    <w:rsid w:val="004D66F0"/>
    <w:rsid w:val="004D7DB7"/>
    <w:rsid w:val="004E10EA"/>
    <w:rsid w:val="004E201F"/>
    <w:rsid w:val="004E35EC"/>
    <w:rsid w:val="004E6327"/>
    <w:rsid w:val="004E663B"/>
    <w:rsid w:val="004F021E"/>
    <w:rsid w:val="004F07A8"/>
    <w:rsid w:val="004F0D1E"/>
    <w:rsid w:val="004F15C7"/>
    <w:rsid w:val="004F2D02"/>
    <w:rsid w:val="004F4B7D"/>
    <w:rsid w:val="004F749D"/>
    <w:rsid w:val="004F7BA7"/>
    <w:rsid w:val="00500DBE"/>
    <w:rsid w:val="00501391"/>
    <w:rsid w:val="005026EA"/>
    <w:rsid w:val="00503915"/>
    <w:rsid w:val="00503A1E"/>
    <w:rsid w:val="00504A88"/>
    <w:rsid w:val="005055FE"/>
    <w:rsid w:val="00505C4B"/>
    <w:rsid w:val="00506755"/>
    <w:rsid w:val="00507C1F"/>
    <w:rsid w:val="00507EBF"/>
    <w:rsid w:val="00511458"/>
    <w:rsid w:val="00512D8D"/>
    <w:rsid w:val="005164FA"/>
    <w:rsid w:val="0052049B"/>
    <w:rsid w:val="00520849"/>
    <w:rsid w:val="00521F6E"/>
    <w:rsid w:val="0052244B"/>
    <w:rsid w:val="005236A2"/>
    <w:rsid w:val="00523AE9"/>
    <w:rsid w:val="00524949"/>
    <w:rsid w:val="005258B5"/>
    <w:rsid w:val="005410AA"/>
    <w:rsid w:val="00542AB4"/>
    <w:rsid w:val="0054347D"/>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66DD"/>
    <w:rsid w:val="0056746B"/>
    <w:rsid w:val="00572745"/>
    <w:rsid w:val="005738CE"/>
    <w:rsid w:val="00574244"/>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4890"/>
    <w:rsid w:val="005B74DF"/>
    <w:rsid w:val="005C2B3D"/>
    <w:rsid w:val="005C35FD"/>
    <w:rsid w:val="005C3DEA"/>
    <w:rsid w:val="005C55A7"/>
    <w:rsid w:val="005C5772"/>
    <w:rsid w:val="005C579B"/>
    <w:rsid w:val="005C6054"/>
    <w:rsid w:val="005C62C2"/>
    <w:rsid w:val="005C6866"/>
    <w:rsid w:val="005D27B4"/>
    <w:rsid w:val="005D325D"/>
    <w:rsid w:val="005D5C92"/>
    <w:rsid w:val="005D5E1D"/>
    <w:rsid w:val="005D7033"/>
    <w:rsid w:val="005D7693"/>
    <w:rsid w:val="005D77A0"/>
    <w:rsid w:val="005D7B8C"/>
    <w:rsid w:val="005E08EA"/>
    <w:rsid w:val="005E2284"/>
    <w:rsid w:val="005E2BBA"/>
    <w:rsid w:val="005E789B"/>
    <w:rsid w:val="005F122B"/>
    <w:rsid w:val="005F1A8B"/>
    <w:rsid w:val="005F1BC1"/>
    <w:rsid w:val="005F1ED4"/>
    <w:rsid w:val="005F36FB"/>
    <w:rsid w:val="005F6333"/>
    <w:rsid w:val="005F65C3"/>
    <w:rsid w:val="005F6B95"/>
    <w:rsid w:val="005F7413"/>
    <w:rsid w:val="005F7E4A"/>
    <w:rsid w:val="006005CA"/>
    <w:rsid w:val="006014FB"/>
    <w:rsid w:val="00601A90"/>
    <w:rsid w:val="00604A20"/>
    <w:rsid w:val="00605F25"/>
    <w:rsid w:val="006065C2"/>
    <w:rsid w:val="0060726C"/>
    <w:rsid w:val="00610592"/>
    <w:rsid w:val="0061363C"/>
    <w:rsid w:val="0061414D"/>
    <w:rsid w:val="00614644"/>
    <w:rsid w:val="00614A5D"/>
    <w:rsid w:val="00615399"/>
    <w:rsid w:val="00615AC7"/>
    <w:rsid w:val="00621BA7"/>
    <w:rsid w:val="00623FB7"/>
    <w:rsid w:val="0062556E"/>
    <w:rsid w:val="00625B89"/>
    <w:rsid w:val="00626058"/>
    <w:rsid w:val="00627BC6"/>
    <w:rsid w:val="00630620"/>
    <w:rsid w:val="006330BD"/>
    <w:rsid w:val="006334D4"/>
    <w:rsid w:val="00634739"/>
    <w:rsid w:val="00634CC6"/>
    <w:rsid w:val="006402D0"/>
    <w:rsid w:val="0064191B"/>
    <w:rsid w:val="00642179"/>
    <w:rsid w:val="006427B4"/>
    <w:rsid w:val="006428D1"/>
    <w:rsid w:val="006428EA"/>
    <w:rsid w:val="00642EA5"/>
    <w:rsid w:val="006438F4"/>
    <w:rsid w:val="00644C69"/>
    <w:rsid w:val="00646F6A"/>
    <w:rsid w:val="0064730D"/>
    <w:rsid w:val="00647820"/>
    <w:rsid w:val="00650FC8"/>
    <w:rsid w:val="006512D9"/>
    <w:rsid w:val="00652096"/>
    <w:rsid w:val="0065235E"/>
    <w:rsid w:val="00657264"/>
    <w:rsid w:val="0066072B"/>
    <w:rsid w:val="0066072C"/>
    <w:rsid w:val="00662997"/>
    <w:rsid w:val="00663665"/>
    <w:rsid w:val="006638AC"/>
    <w:rsid w:val="00665910"/>
    <w:rsid w:val="006664EF"/>
    <w:rsid w:val="0066736A"/>
    <w:rsid w:val="00670970"/>
    <w:rsid w:val="00671A5F"/>
    <w:rsid w:val="00672141"/>
    <w:rsid w:val="00676A5F"/>
    <w:rsid w:val="00677B1A"/>
    <w:rsid w:val="00677EB9"/>
    <w:rsid w:val="00682D9A"/>
    <w:rsid w:val="006836E6"/>
    <w:rsid w:val="0068398D"/>
    <w:rsid w:val="00686FA7"/>
    <w:rsid w:val="00686FB6"/>
    <w:rsid w:val="006877B4"/>
    <w:rsid w:val="006920C2"/>
    <w:rsid w:val="006934FD"/>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C6F6B"/>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1C49"/>
    <w:rsid w:val="006F2D04"/>
    <w:rsid w:val="006F5024"/>
    <w:rsid w:val="006F5DBD"/>
    <w:rsid w:val="006F5E5E"/>
    <w:rsid w:val="006F6954"/>
    <w:rsid w:val="00701C33"/>
    <w:rsid w:val="00701F33"/>
    <w:rsid w:val="007022A8"/>
    <w:rsid w:val="00705134"/>
    <w:rsid w:val="0070618B"/>
    <w:rsid w:val="00706AB3"/>
    <w:rsid w:val="00711305"/>
    <w:rsid w:val="007141F9"/>
    <w:rsid w:val="00720603"/>
    <w:rsid w:val="00722F4D"/>
    <w:rsid w:val="00723803"/>
    <w:rsid w:val="007243F3"/>
    <w:rsid w:val="00724D69"/>
    <w:rsid w:val="00724F07"/>
    <w:rsid w:val="00733929"/>
    <w:rsid w:val="007355EB"/>
    <w:rsid w:val="007357F8"/>
    <w:rsid w:val="007363C9"/>
    <w:rsid w:val="0073757B"/>
    <w:rsid w:val="007377AE"/>
    <w:rsid w:val="007377E7"/>
    <w:rsid w:val="00737F4F"/>
    <w:rsid w:val="00743163"/>
    <w:rsid w:val="007460A4"/>
    <w:rsid w:val="0074648F"/>
    <w:rsid w:val="00746BB0"/>
    <w:rsid w:val="007513BB"/>
    <w:rsid w:val="0075140A"/>
    <w:rsid w:val="00751BA5"/>
    <w:rsid w:val="00751F8C"/>
    <w:rsid w:val="00753D77"/>
    <w:rsid w:val="0075494B"/>
    <w:rsid w:val="00754CC2"/>
    <w:rsid w:val="007555C8"/>
    <w:rsid w:val="00756140"/>
    <w:rsid w:val="00757A4E"/>
    <w:rsid w:val="00766399"/>
    <w:rsid w:val="00766840"/>
    <w:rsid w:val="007676D9"/>
    <w:rsid w:val="007702E0"/>
    <w:rsid w:val="007715A8"/>
    <w:rsid w:val="00773C8A"/>
    <w:rsid w:val="00773E9D"/>
    <w:rsid w:val="00776066"/>
    <w:rsid w:val="0077668F"/>
    <w:rsid w:val="00781EBD"/>
    <w:rsid w:val="0078326E"/>
    <w:rsid w:val="007848FA"/>
    <w:rsid w:val="00785720"/>
    <w:rsid w:val="00786A4E"/>
    <w:rsid w:val="00787533"/>
    <w:rsid w:val="00787A2E"/>
    <w:rsid w:val="00790B34"/>
    <w:rsid w:val="00791D70"/>
    <w:rsid w:val="007924FE"/>
    <w:rsid w:val="00792B32"/>
    <w:rsid w:val="00792D6D"/>
    <w:rsid w:val="00792E42"/>
    <w:rsid w:val="00793FAA"/>
    <w:rsid w:val="007941C3"/>
    <w:rsid w:val="0079543F"/>
    <w:rsid w:val="0079558C"/>
    <w:rsid w:val="00796E1F"/>
    <w:rsid w:val="007A0F9B"/>
    <w:rsid w:val="007A2311"/>
    <w:rsid w:val="007A2804"/>
    <w:rsid w:val="007A4450"/>
    <w:rsid w:val="007A62A5"/>
    <w:rsid w:val="007A6D02"/>
    <w:rsid w:val="007A6D0D"/>
    <w:rsid w:val="007B0593"/>
    <w:rsid w:val="007B1E7E"/>
    <w:rsid w:val="007B451D"/>
    <w:rsid w:val="007B46BA"/>
    <w:rsid w:val="007B597A"/>
    <w:rsid w:val="007C3D0B"/>
    <w:rsid w:val="007C4651"/>
    <w:rsid w:val="007C5330"/>
    <w:rsid w:val="007C72F1"/>
    <w:rsid w:val="007D13B7"/>
    <w:rsid w:val="007D2088"/>
    <w:rsid w:val="007D231D"/>
    <w:rsid w:val="007D2C0B"/>
    <w:rsid w:val="007D3487"/>
    <w:rsid w:val="007D3EEE"/>
    <w:rsid w:val="007D3F18"/>
    <w:rsid w:val="007D52AE"/>
    <w:rsid w:val="007E0617"/>
    <w:rsid w:val="007E1971"/>
    <w:rsid w:val="007E1FD2"/>
    <w:rsid w:val="007E285D"/>
    <w:rsid w:val="007E2DFE"/>
    <w:rsid w:val="007E319B"/>
    <w:rsid w:val="007E3342"/>
    <w:rsid w:val="007E6C84"/>
    <w:rsid w:val="007E779C"/>
    <w:rsid w:val="007F0993"/>
    <w:rsid w:val="007F0C70"/>
    <w:rsid w:val="007F187B"/>
    <w:rsid w:val="007F5A33"/>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167A7"/>
    <w:rsid w:val="00820DFC"/>
    <w:rsid w:val="008222E0"/>
    <w:rsid w:val="008225B2"/>
    <w:rsid w:val="00822C42"/>
    <w:rsid w:val="00824EDB"/>
    <w:rsid w:val="008252D9"/>
    <w:rsid w:val="0082597D"/>
    <w:rsid w:val="00826D26"/>
    <w:rsid w:val="008273CF"/>
    <w:rsid w:val="008273D7"/>
    <w:rsid w:val="00830044"/>
    <w:rsid w:val="008301C9"/>
    <w:rsid w:val="00830290"/>
    <w:rsid w:val="00830874"/>
    <w:rsid w:val="00831E78"/>
    <w:rsid w:val="00832148"/>
    <w:rsid w:val="008327B5"/>
    <w:rsid w:val="00832C8D"/>
    <w:rsid w:val="00833BDE"/>
    <w:rsid w:val="008352C3"/>
    <w:rsid w:val="008355E2"/>
    <w:rsid w:val="0083737D"/>
    <w:rsid w:val="00840B53"/>
    <w:rsid w:val="00840BBB"/>
    <w:rsid w:val="00845E35"/>
    <w:rsid w:val="0084700F"/>
    <w:rsid w:val="008520E1"/>
    <w:rsid w:val="00852636"/>
    <w:rsid w:val="00853584"/>
    <w:rsid w:val="008549F6"/>
    <w:rsid w:val="0085655E"/>
    <w:rsid w:val="00857C5A"/>
    <w:rsid w:val="00860B21"/>
    <w:rsid w:val="00860C9D"/>
    <w:rsid w:val="00861398"/>
    <w:rsid w:val="00861709"/>
    <w:rsid w:val="00864009"/>
    <w:rsid w:val="008649BA"/>
    <w:rsid w:val="008650A5"/>
    <w:rsid w:val="0086521D"/>
    <w:rsid w:val="00872DF4"/>
    <w:rsid w:val="008732F0"/>
    <w:rsid w:val="00873C81"/>
    <w:rsid w:val="008743AE"/>
    <w:rsid w:val="008763C2"/>
    <w:rsid w:val="008763E2"/>
    <w:rsid w:val="00877551"/>
    <w:rsid w:val="008816C1"/>
    <w:rsid w:val="0088204E"/>
    <w:rsid w:val="00882509"/>
    <w:rsid w:val="00882CB8"/>
    <w:rsid w:val="008836E9"/>
    <w:rsid w:val="00883A07"/>
    <w:rsid w:val="00883C2E"/>
    <w:rsid w:val="008856A0"/>
    <w:rsid w:val="00885D7E"/>
    <w:rsid w:val="00885D9A"/>
    <w:rsid w:val="008865A2"/>
    <w:rsid w:val="008876F0"/>
    <w:rsid w:val="00891093"/>
    <w:rsid w:val="008912CF"/>
    <w:rsid w:val="008919D4"/>
    <w:rsid w:val="00892815"/>
    <w:rsid w:val="00892A2E"/>
    <w:rsid w:val="008939D6"/>
    <w:rsid w:val="00894FAB"/>
    <w:rsid w:val="00896367"/>
    <w:rsid w:val="008A0615"/>
    <w:rsid w:val="008A07F9"/>
    <w:rsid w:val="008A2A94"/>
    <w:rsid w:val="008A4726"/>
    <w:rsid w:val="008A5C46"/>
    <w:rsid w:val="008A67B4"/>
    <w:rsid w:val="008A6FE4"/>
    <w:rsid w:val="008B025D"/>
    <w:rsid w:val="008B052C"/>
    <w:rsid w:val="008B0D7C"/>
    <w:rsid w:val="008B3E14"/>
    <w:rsid w:val="008B4323"/>
    <w:rsid w:val="008B4E68"/>
    <w:rsid w:val="008B6D0B"/>
    <w:rsid w:val="008C0331"/>
    <w:rsid w:val="008C0AFA"/>
    <w:rsid w:val="008C1050"/>
    <w:rsid w:val="008C27D6"/>
    <w:rsid w:val="008C3030"/>
    <w:rsid w:val="008C74B6"/>
    <w:rsid w:val="008D2E3A"/>
    <w:rsid w:val="008D3C4F"/>
    <w:rsid w:val="008D42E4"/>
    <w:rsid w:val="008E154F"/>
    <w:rsid w:val="008E18DD"/>
    <w:rsid w:val="008E1942"/>
    <w:rsid w:val="008E1A40"/>
    <w:rsid w:val="008E1C7F"/>
    <w:rsid w:val="008E1E70"/>
    <w:rsid w:val="008E3024"/>
    <w:rsid w:val="008E399E"/>
    <w:rsid w:val="008E43A2"/>
    <w:rsid w:val="008E49DC"/>
    <w:rsid w:val="008E5E03"/>
    <w:rsid w:val="008E5F42"/>
    <w:rsid w:val="008E6AD8"/>
    <w:rsid w:val="008F00FC"/>
    <w:rsid w:val="008F4B1A"/>
    <w:rsid w:val="008F4BB8"/>
    <w:rsid w:val="008F4D56"/>
    <w:rsid w:val="008F632A"/>
    <w:rsid w:val="008F74AF"/>
    <w:rsid w:val="008F7722"/>
    <w:rsid w:val="008F7E90"/>
    <w:rsid w:val="0090034E"/>
    <w:rsid w:val="009009FE"/>
    <w:rsid w:val="0090136E"/>
    <w:rsid w:val="00901D15"/>
    <w:rsid w:val="00904ADB"/>
    <w:rsid w:val="00904EED"/>
    <w:rsid w:val="00905DAA"/>
    <w:rsid w:val="009066EC"/>
    <w:rsid w:val="00906C5E"/>
    <w:rsid w:val="00906E43"/>
    <w:rsid w:val="00906F35"/>
    <w:rsid w:val="00907388"/>
    <w:rsid w:val="009114D0"/>
    <w:rsid w:val="00911A45"/>
    <w:rsid w:val="00911EE0"/>
    <w:rsid w:val="00912958"/>
    <w:rsid w:val="0091506C"/>
    <w:rsid w:val="00915691"/>
    <w:rsid w:val="00917016"/>
    <w:rsid w:val="0092111E"/>
    <w:rsid w:val="009215D1"/>
    <w:rsid w:val="0092216D"/>
    <w:rsid w:val="00923470"/>
    <w:rsid w:val="0092529F"/>
    <w:rsid w:val="00927AFD"/>
    <w:rsid w:val="00931775"/>
    <w:rsid w:val="009323EE"/>
    <w:rsid w:val="0093692C"/>
    <w:rsid w:val="0093712D"/>
    <w:rsid w:val="009403F7"/>
    <w:rsid w:val="009423C9"/>
    <w:rsid w:val="009434D1"/>
    <w:rsid w:val="0094550C"/>
    <w:rsid w:val="00950BB1"/>
    <w:rsid w:val="00950E02"/>
    <w:rsid w:val="00951A63"/>
    <w:rsid w:val="00951C38"/>
    <w:rsid w:val="00951EE2"/>
    <w:rsid w:val="00952E41"/>
    <w:rsid w:val="009531D3"/>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3E66"/>
    <w:rsid w:val="009A5F3F"/>
    <w:rsid w:val="009A7244"/>
    <w:rsid w:val="009B146C"/>
    <w:rsid w:val="009B171B"/>
    <w:rsid w:val="009B25AF"/>
    <w:rsid w:val="009B2D13"/>
    <w:rsid w:val="009B46D3"/>
    <w:rsid w:val="009B4DCC"/>
    <w:rsid w:val="009B4DD0"/>
    <w:rsid w:val="009B50BA"/>
    <w:rsid w:val="009B70EE"/>
    <w:rsid w:val="009C1241"/>
    <w:rsid w:val="009C2755"/>
    <w:rsid w:val="009C5A2E"/>
    <w:rsid w:val="009D0A0A"/>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4D60"/>
    <w:rsid w:val="009F5EC6"/>
    <w:rsid w:val="009F765F"/>
    <w:rsid w:val="00A01600"/>
    <w:rsid w:val="00A01B75"/>
    <w:rsid w:val="00A02D74"/>
    <w:rsid w:val="00A102ED"/>
    <w:rsid w:val="00A1137D"/>
    <w:rsid w:val="00A11FD5"/>
    <w:rsid w:val="00A13461"/>
    <w:rsid w:val="00A13DC1"/>
    <w:rsid w:val="00A1405A"/>
    <w:rsid w:val="00A14B45"/>
    <w:rsid w:val="00A15373"/>
    <w:rsid w:val="00A15541"/>
    <w:rsid w:val="00A164C7"/>
    <w:rsid w:val="00A16E50"/>
    <w:rsid w:val="00A171C7"/>
    <w:rsid w:val="00A2242D"/>
    <w:rsid w:val="00A22B3E"/>
    <w:rsid w:val="00A24042"/>
    <w:rsid w:val="00A25841"/>
    <w:rsid w:val="00A25E76"/>
    <w:rsid w:val="00A266F8"/>
    <w:rsid w:val="00A267CE"/>
    <w:rsid w:val="00A2722F"/>
    <w:rsid w:val="00A2723A"/>
    <w:rsid w:val="00A27C39"/>
    <w:rsid w:val="00A300F8"/>
    <w:rsid w:val="00A324D1"/>
    <w:rsid w:val="00A3287C"/>
    <w:rsid w:val="00A32B5A"/>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530"/>
    <w:rsid w:val="00A849CF"/>
    <w:rsid w:val="00A84BE7"/>
    <w:rsid w:val="00A85456"/>
    <w:rsid w:val="00A90D69"/>
    <w:rsid w:val="00A93623"/>
    <w:rsid w:val="00A938DF"/>
    <w:rsid w:val="00A9411E"/>
    <w:rsid w:val="00A94690"/>
    <w:rsid w:val="00A957DF"/>
    <w:rsid w:val="00A96A94"/>
    <w:rsid w:val="00A97A48"/>
    <w:rsid w:val="00AA0500"/>
    <w:rsid w:val="00AA0E2B"/>
    <w:rsid w:val="00AA4343"/>
    <w:rsid w:val="00AA51A0"/>
    <w:rsid w:val="00AA5921"/>
    <w:rsid w:val="00AA7472"/>
    <w:rsid w:val="00AA79F6"/>
    <w:rsid w:val="00AB11FB"/>
    <w:rsid w:val="00AB2D86"/>
    <w:rsid w:val="00AB40D2"/>
    <w:rsid w:val="00AB4686"/>
    <w:rsid w:val="00AB4D81"/>
    <w:rsid w:val="00AB5A67"/>
    <w:rsid w:val="00AB5CD1"/>
    <w:rsid w:val="00AC0BAD"/>
    <w:rsid w:val="00AC1002"/>
    <w:rsid w:val="00AC16E7"/>
    <w:rsid w:val="00AC4A16"/>
    <w:rsid w:val="00AC6040"/>
    <w:rsid w:val="00AC63A5"/>
    <w:rsid w:val="00AD22BE"/>
    <w:rsid w:val="00AD46CA"/>
    <w:rsid w:val="00AD56C7"/>
    <w:rsid w:val="00AD59AB"/>
    <w:rsid w:val="00AD5B2B"/>
    <w:rsid w:val="00AD7873"/>
    <w:rsid w:val="00AD7C71"/>
    <w:rsid w:val="00AE091C"/>
    <w:rsid w:val="00AE0F6B"/>
    <w:rsid w:val="00AE1C4C"/>
    <w:rsid w:val="00AE1D4D"/>
    <w:rsid w:val="00AE299E"/>
    <w:rsid w:val="00AE31EF"/>
    <w:rsid w:val="00AE34BD"/>
    <w:rsid w:val="00AE389F"/>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0791"/>
    <w:rsid w:val="00B3137F"/>
    <w:rsid w:val="00B32DDF"/>
    <w:rsid w:val="00B34E9E"/>
    <w:rsid w:val="00B35892"/>
    <w:rsid w:val="00B35F18"/>
    <w:rsid w:val="00B363B9"/>
    <w:rsid w:val="00B36AF1"/>
    <w:rsid w:val="00B37D85"/>
    <w:rsid w:val="00B42756"/>
    <w:rsid w:val="00B445C7"/>
    <w:rsid w:val="00B45D25"/>
    <w:rsid w:val="00B46653"/>
    <w:rsid w:val="00B5152B"/>
    <w:rsid w:val="00B51B37"/>
    <w:rsid w:val="00B5365A"/>
    <w:rsid w:val="00B53DBF"/>
    <w:rsid w:val="00B55A18"/>
    <w:rsid w:val="00B60124"/>
    <w:rsid w:val="00B608E3"/>
    <w:rsid w:val="00B6130F"/>
    <w:rsid w:val="00B62028"/>
    <w:rsid w:val="00B62B0A"/>
    <w:rsid w:val="00B62DCC"/>
    <w:rsid w:val="00B64717"/>
    <w:rsid w:val="00B6606C"/>
    <w:rsid w:val="00B6648C"/>
    <w:rsid w:val="00B7160C"/>
    <w:rsid w:val="00B72607"/>
    <w:rsid w:val="00B72968"/>
    <w:rsid w:val="00B739D3"/>
    <w:rsid w:val="00B755AC"/>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664F"/>
    <w:rsid w:val="00BB796F"/>
    <w:rsid w:val="00BC0BBA"/>
    <w:rsid w:val="00BC1DE8"/>
    <w:rsid w:val="00BC20E2"/>
    <w:rsid w:val="00BC34DA"/>
    <w:rsid w:val="00BC4FAA"/>
    <w:rsid w:val="00BC5616"/>
    <w:rsid w:val="00BC6C7A"/>
    <w:rsid w:val="00BC6D6D"/>
    <w:rsid w:val="00BC75BF"/>
    <w:rsid w:val="00BD3274"/>
    <w:rsid w:val="00BD3291"/>
    <w:rsid w:val="00BD4C4A"/>
    <w:rsid w:val="00BE275A"/>
    <w:rsid w:val="00BE2B3E"/>
    <w:rsid w:val="00BE343B"/>
    <w:rsid w:val="00BE399A"/>
    <w:rsid w:val="00BE425B"/>
    <w:rsid w:val="00BE4812"/>
    <w:rsid w:val="00BE6010"/>
    <w:rsid w:val="00BE61BF"/>
    <w:rsid w:val="00BE6A70"/>
    <w:rsid w:val="00BF040B"/>
    <w:rsid w:val="00BF20AD"/>
    <w:rsid w:val="00BF2916"/>
    <w:rsid w:val="00BF31A4"/>
    <w:rsid w:val="00BF3D3B"/>
    <w:rsid w:val="00BF3F72"/>
    <w:rsid w:val="00BF54C6"/>
    <w:rsid w:val="00BF5560"/>
    <w:rsid w:val="00BF599C"/>
    <w:rsid w:val="00C03254"/>
    <w:rsid w:val="00C03732"/>
    <w:rsid w:val="00C0399F"/>
    <w:rsid w:val="00C04458"/>
    <w:rsid w:val="00C05349"/>
    <w:rsid w:val="00C060F8"/>
    <w:rsid w:val="00C1115A"/>
    <w:rsid w:val="00C116EC"/>
    <w:rsid w:val="00C12B3B"/>
    <w:rsid w:val="00C13A01"/>
    <w:rsid w:val="00C13A95"/>
    <w:rsid w:val="00C15A09"/>
    <w:rsid w:val="00C164DC"/>
    <w:rsid w:val="00C1668C"/>
    <w:rsid w:val="00C17550"/>
    <w:rsid w:val="00C17B6E"/>
    <w:rsid w:val="00C227DF"/>
    <w:rsid w:val="00C2305F"/>
    <w:rsid w:val="00C23AB4"/>
    <w:rsid w:val="00C24174"/>
    <w:rsid w:val="00C24A49"/>
    <w:rsid w:val="00C2513A"/>
    <w:rsid w:val="00C25476"/>
    <w:rsid w:val="00C2551E"/>
    <w:rsid w:val="00C25D7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47F38"/>
    <w:rsid w:val="00C505F8"/>
    <w:rsid w:val="00C50C84"/>
    <w:rsid w:val="00C51168"/>
    <w:rsid w:val="00C5156C"/>
    <w:rsid w:val="00C516F8"/>
    <w:rsid w:val="00C569D5"/>
    <w:rsid w:val="00C571C4"/>
    <w:rsid w:val="00C578D3"/>
    <w:rsid w:val="00C60B2B"/>
    <w:rsid w:val="00C6205B"/>
    <w:rsid w:val="00C62AA3"/>
    <w:rsid w:val="00C62FB8"/>
    <w:rsid w:val="00C6308F"/>
    <w:rsid w:val="00C63B48"/>
    <w:rsid w:val="00C63CD7"/>
    <w:rsid w:val="00C660B0"/>
    <w:rsid w:val="00C67672"/>
    <w:rsid w:val="00C7031B"/>
    <w:rsid w:val="00C738DB"/>
    <w:rsid w:val="00C73B63"/>
    <w:rsid w:val="00C80C08"/>
    <w:rsid w:val="00C818D3"/>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3598C"/>
    <w:rsid w:val="00D40B0E"/>
    <w:rsid w:val="00D436A9"/>
    <w:rsid w:val="00D43885"/>
    <w:rsid w:val="00D43C7E"/>
    <w:rsid w:val="00D44328"/>
    <w:rsid w:val="00D45CB1"/>
    <w:rsid w:val="00D46346"/>
    <w:rsid w:val="00D46428"/>
    <w:rsid w:val="00D47CA4"/>
    <w:rsid w:val="00D510D2"/>
    <w:rsid w:val="00D538CF"/>
    <w:rsid w:val="00D54017"/>
    <w:rsid w:val="00D5564C"/>
    <w:rsid w:val="00D55D0C"/>
    <w:rsid w:val="00D55E0B"/>
    <w:rsid w:val="00D55EBC"/>
    <w:rsid w:val="00D5631D"/>
    <w:rsid w:val="00D568B1"/>
    <w:rsid w:val="00D56D6C"/>
    <w:rsid w:val="00D56E07"/>
    <w:rsid w:val="00D633A5"/>
    <w:rsid w:val="00D635CD"/>
    <w:rsid w:val="00D64449"/>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9661C"/>
    <w:rsid w:val="00D969E0"/>
    <w:rsid w:val="00DA046C"/>
    <w:rsid w:val="00DA190A"/>
    <w:rsid w:val="00DA274E"/>
    <w:rsid w:val="00DA34D0"/>
    <w:rsid w:val="00DA4CD3"/>
    <w:rsid w:val="00DA550F"/>
    <w:rsid w:val="00DA6689"/>
    <w:rsid w:val="00DA7338"/>
    <w:rsid w:val="00DA7A61"/>
    <w:rsid w:val="00DB0DF9"/>
    <w:rsid w:val="00DB7CB9"/>
    <w:rsid w:val="00DC0746"/>
    <w:rsid w:val="00DC0762"/>
    <w:rsid w:val="00DC07D5"/>
    <w:rsid w:val="00DC0CC9"/>
    <w:rsid w:val="00DC145E"/>
    <w:rsid w:val="00DC1E15"/>
    <w:rsid w:val="00DC1FE5"/>
    <w:rsid w:val="00DC55F6"/>
    <w:rsid w:val="00DC5D79"/>
    <w:rsid w:val="00DC60B4"/>
    <w:rsid w:val="00DC6240"/>
    <w:rsid w:val="00DC6BD3"/>
    <w:rsid w:val="00DC7911"/>
    <w:rsid w:val="00DD0736"/>
    <w:rsid w:val="00DD1048"/>
    <w:rsid w:val="00DD1C69"/>
    <w:rsid w:val="00DD288E"/>
    <w:rsid w:val="00DD4646"/>
    <w:rsid w:val="00DD523B"/>
    <w:rsid w:val="00DD5F8B"/>
    <w:rsid w:val="00DD79F1"/>
    <w:rsid w:val="00DE0524"/>
    <w:rsid w:val="00DE2AEE"/>
    <w:rsid w:val="00DE419C"/>
    <w:rsid w:val="00DE4463"/>
    <w:rsid w:val="00DE47BC"/>
    <w:rsid w:val="00DE709F"/>
    <w:rsid w:val="00DE7FD6"/>
    <w:rsid w:val="00DF20A4"/>
    <w:rsid w:val="00DF3B5F"/>
    <w:rsid w:val="00DF3C1C"/>
    <w:rsid w:val="00DF54F4"/>
    <w:rsid w:val="00DF6ED6"/>
    <w:rsid w:val="00E00D09"/>
    <w:rsid w:val="00E018D5"/>
    <w:rsid w:val="00E03F78"/>
    <w:rsid w:val="00E05C99"/>
    <w:rsid w:val="00E05EBF"/>
    <w:rsid w:val="00E068A5"/>
    <w:rsid w:val="00E07E82"/>
    <w:rsid w:val="00E11AA0"/>
    <w:rsid w:val="00E11E36"/>
    <w:rsid w:val="00E11EAB"/>
    <w:rsid w:val="00E15CBF"/>
    <w:rsid w:val="00E15D63"/>
    <w:rsid w:val="00E17839"/>
    <w:rsid w:val="00E21D44"/>
    <w:rsid w:val="00E2267E"/>
    <w:rsid w:val="00E229D9"/>
    <w:rsid w:val="00E2371B"/>
    <w:rsid w:val="00E25A20"/>
    <w:rsid w:val="00E27544"/>
    <w:rsid w:val="00E30D33"/>
    <w:rsid w:val="00E31D3B"/>
    <w:rsid w:val="00E31D3F"/>
    <w:rsid w:val="00E346EC"/>
    <w:rsid w:val="00E36810"/>
    <w:rsid w:val="00E36E09"/>
    <w:rsid w:val="00E37495"/>
    <w:rsid w:val="00E378E0"/>
    <w:rsid w:val="00E37B35"/>
    <w:rsid w:val="00E40A0A"/>
    <w:rsid w:val="00E43E32"/>
    <w:rsid w:val="00E4401B"/>
    <w:rsid w:val="00E45288"/>
    <w:rsid w:val="00E45AF6"/>
    <w:rsid w:val="00E463C1"/>
    <w:rsid w:val="00E47E3E"/>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41B"/>
    <w:rsid w:val="00E80510"/>
    <w:rsid w:val="00E81B63"/>
    <w:rsid w:val="00E828CF"/>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4AC"/>
    <w:rsid w:val="00EA3A1A"/>
    <w:rsid w:val="00EB0B1C"/>
    <w:rsid w:val="00EB1069"/>
    <w:rsid w:val="00EB1136"/>
    <w:rsid w:val="00EB145D"/>
    <w:rsid w:val="00EB1CC1"/>
    <w:rsid w:val="00EB528B"/>
    <w:rsid w:val="00EB7A9F"/>
    <w:rsid w:val="00EB7AC3"/>
    <w:rsid w:val="00EC1399"/>
    <w:rsid w:val="00EC1806"/>
    <w:rsid w:val="00EC2BDB"/>
    <w:rsid w:val="00EC3305"/>
    <w:rsid w:val="00EC4463"/>
    <w:rsid w:val="00EC6071"/>
    <w:rsid w:val="00EC664A"/>
    <w:rsid w:val="00EC7728"/>
    <w:rsid w:val="00ED034B"/>
    <w:rsid w:val="00ED08A5"/>
    <w:rsid w:val="00ED2669"/>
    <w:rsid w:val="00ED2C6A"/>
    <w:rsid w:val="00ED34A9"/>
    <w:rsid w:val="00ED442A"/>
    <w:rsid w:val="00EE1B0D"/>
    <w:rsid w:val="00EE2328"/>
    <w:rsid w:val="00EE2D8C"/>
    <w:rsid w:val="00EE3D91"/>
    <w:rsid w:val="00EE79C0"/>
    <w:rsid w:val="00EF0F99"/>
    <w:rsid w:val="00EF1FC1"/>
    <w:rsid w:val="00EF201E"/>
    <w:rsid w:val="00EF3D59"/>
    <w:rsid w:val="00EF7B57"/>
    <w:rsid w:val="00F017F7"/>
    <w:rsid w:val="00F03FE6"/>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239"/>
    <w:rsid w:val="00F356D3"/>
    <w:rsid w:val="00F37B7D"/>
    <w:rsid w:val="00F405D9"/>
    <w:rsid w:val="00F43F1E"/>
    <w:rsid w:val="00F43F4B"/>
    <w:rsid w:val="00F46656"/>
    <w:rsid w:val="00F4734D"/>
    <w:rsid w:val="00F5041D"/>
    <w:rsid w:val="00F5082E"/>
    <w:rsid w:val="00F52D72"/>
    <w:rsid w:val="00F53456"/>
    <w:rsid w:val="00F54155"/>
    <w:rsid w:val="00F54AEC"/>
    <w:rsid w:val="00F567E0"/>
    <w:rsid w:val="00F602FC"/>
    <w:rsid w:val="00F614BC"/>
    <w:rsid w:val="00F61C59"/>
    <w:rsid w:val="00F623F0"/>
    <w:rsid w:val="00F62E6A"/>
    <w:rsid w:val="00F6478F"/>
    <w:rsid w:val="00F64964"/>
    <w:rsid w:val="00F65071"/>
    <w:rsid w:val="00F650AB"/>
    <w:rsid w:val="00F66818"/>
    <w:rsid w:val="00F66C97"/>
    <w:rsid w:val="00F66F6F"/>
    <w:rsid w:val="00F671D8"/>
    <w:rsid w:val="00F73927"/>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6DC"/>
    <w:rsid w:val="00F90E90"/>
    <w:rsid w:val="00F92785"/>
    <w:rsid w:val="00F9755B"/>
    <w:rsid w:val="00F97673"/>
    <w:rsid w:val="00FA1087"/>
    <w:rsid w:val="00FA3072"/>
    <w:rsid w:val="00FA3278"/>
    <w:rsid w:val="00FA3D9C"/>
    <w:rsid w:val="00FA5B17"/>
    <w:rsid w:val="00FA65D2"/>
    <w:rsid w:val="00FA6F54"/>
    <w:rsid w:val="00FA7095"/>
    <w:rsid w:val="00FB1B31"/>
    <w:rsid w:val="00FB1C7D"/>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CE8E65C"/>
  <w15:chartTrackingRefBased/>
  <w15:docId w15:val="{ED485182-965D-4D10-B631-3168A1AA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unhideWhenUsed="1"/>
    <w:lsdException w:name="HTML Typewriter"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aa">
    <w:name w:val="列出段落"/>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styleId="ac">
    <w:name w:val="Unresolved Mention"/>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 w:type="paragraph" w:styleId="ad">
    <w:name w:val="List Paragraph"/>
    <w:basedOn w:val="a"/>
    <w:uiPriority w:val="34"/>
    <w:qFormat/>
    <w:rsid w:val="001B4F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6658">
      <w:bodyDiv w:val="1"/>
      <w:marLeft w:val="0"/>
      <w:marRight w:val="0"/>
      <w:marTop w:val="0"/>
      <w:marBottom w:val="0"/>
      <w:divBdr>
        <w:top w:val="none" w:sz="0" w:space="0" w:color="auto"/>
        <w:left w:val="none" w:sz="0" w:space="0" w:color="auto"/>
        <w:bottom w:val="none" w:sz="0" w:space="0" w:color="auto"/>
        <w:right w:val="none" w:sz="0" w:space="0" w:color="auto"/>
      </w:divBdr>
    </w:div>
    <w:div w:id="257298034">
      <w:bodyDiv w:val="1"/>
      <w:marLeft w:val="0"/>
      <w:marRight w:val="0"/>
      <w:marTop w:val="0"/>
      <w:marBottom w:val="0"/>
      <w:divBdr>
        <w:top w:val="none" w:sz="0" w:space="0" w:color="auto"/>
        <w:left w:val="none" w:sz="0" w:space="0" w:color="auto"/>
        <w:bottom w:val="none" w:sz="0" w:space="0" w:color="auto"/>
        <w:right w:val="none" w:sz="0" w:space="0" w:color="auto"/>
      </w:divBdr>
    </w:div>
    <w:div w:id="330527921">
      <w:bodyDiv w:val="1"/>
      <w:marLeft w:val="0"/>
      <w:marRight w:val="0"/>
      <w:marTop w:val="0"/>
      <w:marBottom w:val="0"/>
      <w:divBdr>
        <w:top w:val="none" w:sz="0" w:space="0" w:color="auto"/>
        <w:left w:val="none" w:sz="0" w:space="0" w:color="auto"/>
        <w:bottom w:val="none" w:sz="0" w:space="0" w:color="auto"/>
        <w:right w:val="none" w:sz="0" w:space="0" w:color="auto"/>
      </w:divBdr>
    </w:div>
    <w:div w:id="355886180">
      <w:bodyDiv w:val="1"/>
      <w:marLeft w:val="0"/>
      <w:marRight w:val="0"/>
      <w:marTop w:val="0"/>
      <w:marBottom w:val="0"/>
      <w:divBdr>
        <w:top w:val="none" w:sz="0" w:space="0" w:color="auto"/>
        <w:left w:val="none" w:sz="0" w:space="0" w:color="auto"/>
        <w:bottom w:val="none" w:sz="0" w:space="0" w:color="auto"/>
        <w:right w:val="none" w:sz="0" w:space="0" w:color="auto"/>
      </w:divBdr>
    </w:div>
    <w:div w:id="365837380">
      <w:bodyDiv w:val="1"/>
      <w:marLeft w:val="0"/>
      <w:marRight w:val="0"/>
      <w:marTop w:val="0"/>
      <w:marBottom w:val="0"/>
      <w:divBdr>
        <w:top w:val="none" w:sz="0" w:space="0" w:color="auto"/>
        <w:left w:val="none" w:sz="0" w:space="0" w:color="auto"/>
        <w:bottom w:val="none" w:sz="0" w:space="0" w:color="auto"/>
        <w:right w:val="none" w:sz="0" w:space="0" w:color="auto"/>
      </w:divBdr>
    </w:div>
    <w:div w:id="462161069">
      <w:bodyDiv w:val="1"/>
      <w:marLeft w:val="0"/>
      <w:marRight w:val="0"/>
      <w:marTop w:val="0"/>
      <w:marBottom w:val="0"/>
      <w:divBdr>
        <w:top w:val="none" w:sz="0" w:space="0" w:color="auto"/>
        <w:left w:val="none" w:sz="0" w:space="0" w:color="auto"/>
        <w:bottom w:val="none" w:sz="0" w:space="0" w:color="auto"/>
        <w:right w:val="none" w:sz="0" w:space="0" w:color="auto"/>
      </w:divBdr>
    </w:div>
    <w:div w:id="616133921">
      <w:bodyDiv w:val="1"/>
      <w:marLeft w:val="0"/>
      <w:marRight w:val="0"/>
      <w:marTop w:val="0"/>
      <w:marBottom w:val="0"/>
      <w:divBdr>
        <w:top w:val="none" w:sz="0" w:space="0" w:color="auto"/>
        <w:left w:val="none" w:sz="0" w:space="0" w:color="auto"/>
        <w:bottom w:val="none" w:sz="0" w:space="0" w:color="auto"/>
        <w:right w:val="none" w:sz="0" w:space="0" w:color="auto"/>
      </w:divBdr>
    </w:div>
    <w:div w:id="623578903">
      <w:bodyDiv w:val="1"/>
      <w:marLeft w:val="0"/>
      <w:marRight w:val="0"/>
      <w:marTop w:val="0"/>
      <w:marBottom w:val="0"/>
      <w:divBdr>
        <w:top w:val="none" w:sz="0" w:space="0" w:color="auto"/>
        <w:left w:val="none" w:sz="0" w:space="0" w:color="auto"/>
        <w:bottom w:val="none" w:sz="0" w:space="0" w:color="auto"/>
        <w:right w:val="none" w:sz="0" w:space="0" w:color="auto"/>
      </w:divBdr>
    </w:div>
    <w:div w:id="677738118">
      <w:bodyDiv w:val="1"/>
      <w:marLeft w:val="0"/>
      <w:marRight w:val="0"/>
      <w:marTop w:val="0"/>
      <w:marBottom w:val="0"/>
      <w:divBdr>
        <w:top w:val="none" w:sz="0" w:space="0" w:color="auto"/>
        <w:left w:val="none" w:sz="0" w:space="0" w:color="auto"/>
        <w:bottom w:val="none" w:sz="0" w:space="0" w:color="auto"/>
        <w:right w:val="none" w:sz="0" w:space="0" w:color="auto"/>
      </w:divBdr>
    </w:div>
    <w:div w:id="781534090">
      <w:bodyDiv w:val="1"/>
      <w:marLeft w:val="0"/>
      <w:marRight w:val="0"/>
      <w:marTop w:val="0"/>
      <w:marBottom w:val="0"/>
      <w:divBdr>
        <w:top w:val="none" w:sz="0" w:space="0" w:color="auto"/>
        <w:left w:val="none" w:sz="0" w:space="0" w:color="auto"/>
        <w:bottom w:val="none" w:sz="0" w:space="0" w:color="auto"/>
        <w:right w:val="none" w:sz="0" w:space="0" w:color="auto"/>
      </w:divBdr>
    </w:div>
    <w:div w:id="991979446">
      <w:bodyDiv w:val="1"/>
      <w:marLeft w:val="0"/>
      <w:marRight w:val="0"/>
      <w:marTop w:val="0"/>
      <w:marBottom w:val="0"/>
      <w:divBdr>
        <w:top w:val="none" w:sz="0" w:space="0" w:color="auto"/>
        <w:left w:val="none" w:sz="0" w:space="0" w:color="auto"/>
        <w:bottom w:val="none" w:sz="0" w:space="0" w:color="auto"/>
        <w:right w:val="none" w:sz="0" w:space="0" w:color="auto"/>
      </w:divBdr>
    </w:div>
    <w:div w:id="1001926461">
      <w:bodyDiv w:val="1"/>
      <w:marLeft w:val="0"/>
      <w:marRight w:val="0"/>
      <w:marTop w:val="0"/>
      <w:marBottom w:val="0"/>
      <w:divBdr>
        <w:top w:val="none" w:sz="0" w:space="0" w:color="auto"/>
        <w:left w:val="none" w:sz="0" w:space="0" w:color="auto"/>
        <w:bottom w:val="none" w:sz="0" w:space="0" w:color="auto"/>
        <w:right w:val="none" w:sz="0" w:space="0" w:color="auto"/>
      </w:divBdr>
    </w:div>
    <w:div w:id="1175152765">
      <w:bodyDiv w:val="1"/>
      <w:marLeft w:val="0"/>
      <w:marRight w:val="0"/>
      <w:marTop w:val="0"/>
      <w:marBottom w:val="0"/>
      <w:divBdr>
        <w:top w:val="none" w:sz="0" w:space="0" w:color="auto"/>
        <w:left w:val="none" w:sz="0" w:space="0" w:color="auto"/>
        <w:bottom w:val="none" w:sz="0" w:space="0" w:color="auto"/>
        <w:right w:val="none" w:sz="0" w:space="0" w:color="auto"/>
      </w:divBdr>
    </w:div>
    <w:div w:id="1281692856">
      <w:bodyDiv w:val="1"/>
      <w:marLeft w:val="0"/>
      <w:marRight w:val="0"/>
      <w:marTop w:val="0"/>
      <w:marBottom w:val="0"/>
      <w:divBdr>
        <w:top w:val="none" w:sz="0" w:space="0" w:color="auto"/>
        <w:left w:val="none" w:sz="0" w:space="0" w:color="auto"/>
        <w:bottom w:val="none" w:sz="0" w:space="0" w:color="auto"/>
        <w:right w:val="none" w:sz="0" w:space="0" w:color="auto"/>
      </w:divBdr>
    </w:div>
    <w:div w:id="1284458135">
      <w:bodyDiv w:val="1"/>
      <w:marLeft w:val="0"/>
      <w:marRight w:val="0"/>
      <w:marTop w:val="0"/>
      <w:marBottom w:val="0"/>
      <w:divBdr>
        <w:top w:val="none" w:sz="0" w:space="0" w:color="auto"/>
        <w:left w:val="none" w:sz="0" w:space="0" w:color="auto"/>
        <w:bottom w:val="none" w:sz="0" w:space="0" w:color="auto"/>
        <w:right w:val="none" w:sz="0" w:space="0" w:color="auto"/>
      </w:divBdr>
    </w:div>
    <w:div w:id="1375888475">
      <w:bodyDiv w:val="1"/>
      <w:marLeft w:val="0"/>
      <w:marRight w:val="0"/>
      <w:marTop w:val="0"/>
      <w:marBottom w:val="0"/>
      <w:divBdr>
        <w:top w:val="none" w:sz="0" w:space="0" w:color="auto"/>
        <w:left w:val="none" w:sz="0" w:space="0" w:color="auto"/>
        <w:bottom w:val="none" w:sz="0" w:space="0" w:color="auto"/>
        <w:right w:val="none" w:sz="0" w:space="0" w:color="auto"/>
      </w:divBdr>
    </w:div>
    <w:div w:id="1488860756">
      <w:bodyDiv w:val="1"/>
      <w:marLeft w:val="0"/>
      <w:marRight w:val="0"/>
      <w:marTop w:val="0"/>
      <w:marBottom w:val="0"/>
      <w:divBdr>
        <w:top w:val="none" w:sz="0" w:space="0" w:color="auto"/>
        <w:left w:val="none" w:sz="0" w:space="0" w:color="auto"/>
        <w:bottom w:val="none" w:sz="0" w:space="0" w:color="auto"/>
        <w:right w:val="none" w:sz="0" w:space="0" w:color="auto"/>
      </w:divBdr>
    </w:div>
    <w:div w:id="1490754689">
      <w:bodyDiv w:val="1"/>
      <w:marLeft w:val="0"/>
      <w:marRight w:val="0"/>
      <w:marTop w:val="0"/>
      <w:marBottom w:val="0"/>
      <w:divBdr>
        <w:top w:val="none" w:sz="0" w:space="0" w:color="auto"/>
        <w:left w:val="none" w:sz="0" w:space="0" w:color="auto"/>
        <w:bottom w:val="none" w:sz="0" w:space="0" w:color="auto"/>
        <w:right w:val="none" w:sz="0" w:space="0" w:color="auto"/>
      </w:divBdr>
    </w:div>
    <w:div w:id="1514419364">
      <w:bodyDiv w:val="1"/>
      <w:marLeft w:val="0"/>
      <w:marRight w:val="0"/>
      <w:marTop w:val="0"/>
      <w:marBottom w:val="0"/>
      <w:divBdr>
        <w:top w:val="none" w:sz="0" w:space="0" w:color="auto"/>
        <w:left w:val="none" w:sz="0" w:space="0" w:color="auto"/>
        <w:bottom w:val="none" w:sz="0" w:space="0" w:color="auto"/>
        <w:right w:val="none" w:sz="0" w:space="0" w:color="auto"/>
      </w:divBdr>
    </w:div>
    <w:div w:id="1722555354">
      <w:bodyDiv w:val="1"/>
      <w:marLeft w:val="0"/>
      <w:marRight w:val="0"/>
      <w:marTop w:val="0"/>
      <w:marBottom w:val="0"/>
      <w:divBdr>
        <w:top w:val="none" w:sz="0" w:space="0" w:color="auto"/>
        <w:left w:val="none" w:sz="0" w:space="0" w:color="auto"/>
        <w:bottom w:val="none" w:sz="0" w:space="0" w:color="auto"/>
        <w:right w:val="none" w:sz="0" w:space="0" w:color="auto"/>
      </w:divBdr>
    </w:div>
    <w:div w:id="1792430424">
      <w:bodyDiv w:val="1"/>
      <w:marLeft w:val="0"/>
      <w:marRight w:val="0"/>
      <w:marTop w:val="0"/>
      <w:marBottom w:val="0"/>
      <w:divBdr>
        <w:top w:val="none" w:sz="0" w:space="0" w:color="auto"/>
        <w:left w:val="none" w:sz="0" w:space="0" w:color="auto"/>
        <w:bottom w:val="none" w:sz="0" w:space="0" w:color="auto"/>
        <w:right w:val="none" w:sz="0" w:space="0" w:color="auto"/>
      </w:divBdr>
    </w:div>
    <w:div w:id="1876580034">
      <w:bodyDiv w:val="1"/>
      <w:marLeft w:val="0"/>
      <w:marRight w:val="0"/>
      <w:marTop w:val="0"/>
      <w:marBottom w:val="0"/>
      <w:divBdr>
        <w:top w:val="none" w:sz="0" w:space="0" w:color="auto"/>
        <w:left w:val="none" w:sz="0" w:space="0" w:color="auto"/>
        <w:bottom w:val="none" w:sz="0" w:space="0" w:color="auto"/>
        <w:right w:val="none" w:sz="0" w:space="0" w:color="auto"/>
      </w:divBdr>
    </w:div>
    <w:div w:id="1946620154">
      <w:bodyDiv w:val="1"/>
      <w:marLeft w:val="0"/>
      <w:marRight w:val="0"/>
      <w:marTop w:val="0"/>
      <w:marBottom w:val="0"/>
      <w:divBdr>
        <w:top w:val="none" w:sz="0" w:space="0" w:color="auto"/>
        <w:left w:val="none" w:sz="0" w:space="0" w:color="auto"/>
        <w:bottom w:val="none" w:sz="0" w:space="0" w:color="auto"/>
        <w:right w:val="none" w:sz="0" w:space="0" w:color="auto"/>
      </w:divBdr>
    </w:div>
    <w:div w:id="1953897383">
      <w:bodyDiv w:val="1"/>
      <w:marLeft w:val="0"/>
      <w:marRight w:val="0"/>
      <w:marTop w:val="0"/>
      <w:marBottom w:val="0"/>
      <w:divBdr>
        <w:top w:val="none" w:sz="0" w:space="0" w:color="auto"/>
        <w:left w:val="none" w:sz="0" w:space="0" w:color="auto"/>
        <w:bottom w:val="none" w:sz="0" w:space="0" w:color="auto"/>
        <w:right w:val="none" w:sz="0" w:space="0" w:color="auto"/>
      </w:divBdr>
    </w:div>
    <w:div w:id="200770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https://zhuanlan.zhihu.com/p/1979697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07:16:35.675"/>
    </inkml:context>
    <inkml:brush xml:id="br0">
      <inkml:brushProperty name="width" value="0.35" units="cm"/>
      <inkml:brushProperty name="height" value="0.35" units="cm"/>
      <inkml:brushProperty name="color" value="#FFFFFF"/>
    </inkml:brush>
  </inkml:definitions>
  <inkml:trace contextRef="#ctx0" brushRef="#br0">270 360 24575,'-13'46'0,"2"6"0,11-15 0,0 7 0,0-9 0,0 9 0,0-14 0,0 0 0,0-13 0,0-8 0,-4-32 0,-1 9 0,-13-53 0,11 42 0,-9-14 0,15 27 0,-2 5 0,-2-13 0,4 10 0,-5-18 0,3 19 0,-1-7 0,-4 1 0,1 6 0,2-7 0,-2 9 0,-2-5 0,4 3 0,-7-8 0,11 3 0,-4 1 0,5 1 0,0 4 0,-4-4 0,3 4 0,-3-5 0,4 6 0,0-5 0,0 4 0,0-5 0,-3 6 0,-8 0 0,41 3 0,-15 1 0,32 3 0,-14 0 0,-12 0 0,21 0 0,-12 0 0,7 4 0,-16-3 0,3 3 0,-9-4 0,11 0 0,-12 0 0,-2 0 0,7 0 0,-8 0 0,8 0 0,-12 0 0,5 0 0,-3 0 0,3 0 0,3 0 0,-1 0 0,3 0 0,17 0 0,-9 0 0,12 0 0,5 0 0,-19 0 0,28 0 0,-21 0 0,7 0 0,-16 0 0,-4 0 0,-9 0 0,26 0 0,-16 0 0,33 0 0,-28 0 0,29 0 0,-13 0 0,17 0 0,-10 0 0,7 0 0,-16-5 0,8 4 0,-18-5 0,6-4 0,-12 7 0,5-7 0,-13 10 0,12-5 0,-15 4 0,9-5 0,-7 6 0,-3-3 0,-33 3 0,-6-4 0,-34 4 0,-3 0 0,-3 0 0,-11 0-511,-13 0 511,9 0 0,-9 0 0,13 0 0,0 0 0,11 0 0,12 0 0,5 0 0,6 0 0,8 0 0,-3 0 0,21 0 511,-5 0-511,7 0 0,6 0 0,-5 0 0,10 0 0,-4 0 0,5 0 0,-6 0 0,5 0 0,-4 0 0,4 0 0,-4 0 0,4 0 0,-5 0 0,6 0 0,-12 0 0,8-3 0,-8 2 0,0-2 0,8 3 0,-8 0 0,6 0 0,5 0 0,-4 0 0,5 0 0,-6 0 0,5 0 0,-4 0 0,4 0 0,0-8 0,8-3 0,16-17 0,-4 11 0,15-6 0,-13 14 0,4-4 0,-4 4 0,-2-4 0,-5 9 0,0-2 0,5 5 0,2-6 0,-1 3 0,0 2 0,-10 24 0,1-4 0,-11 33 0,-16-8 0,-1 14 0,-9-14 0,10-8 0,-6-6 0,13-13 0,-28 16 0,32-23 0,-17 8 0,17-5 0,3-4 0,0 5 0,3-6 0,5 0 0,-2 5 0,3-4 0,0 4 0,0 4 0,0-7 0,4 11 0,2 1 0,-1-6 0,1 5 0,-6-8 0,0-4 0,0 5 0,0-1 0,0 1 0,0 1 0,0-2 0,0 0 0,0-3 0,0 3 0,0-2 0,0-2 0,-5 7 0,4-6 0,-3 8 0,4-9 0,0 5 0,-4 2 0,3-6 0,-3 6 0,4-8 0,0 6 0,0-5 0,0 4 0,0 4 0,0-7 0,0 6 0,0-8 0,0 5 0,0-3 0,0 3 0,0 3 0,0-6 0,0 7 0,0-9 0,0 5 0,0-4 0,0 5 0,0 2 0,0-6 0,0 12 0,0-8 0,0 1 0,0-2 0,3-5 0,29-3 0,-6-1 0,25-3 0,4 0 0,-6 0 0,29 0 0,-8 0 0,0 0 0,-3 0 0,-21 0 0,-2 0 0,-21 0 0,8 0 0,-21 0 0,10 0 0,-13 0 0,5 0 0,2 0 0,-1 0 0,5 0 0,-5 0 0,1 0 0,3 0 0,-9 0 0,10 0 0,-5 0 0,6 0 0,7 0 0,-6 0 0,13 0 0,-12 0 0,21 6 0,-19-4 0,12 4 0,-9 4 0,-6-7 0,6 7 0,-7-10 0,-1 4 0,-4-3 0,-2 3 0,0-4 0,-4 0 0,5 0 0,-6 3 0,5-2 0,-4 2 0,5-3 0,-3 0 0,-2 0 0,2 0 0,5 4 0,-6-2 0,7 2 0,-9-4 0,0 0 0,5 0 0,-4 0 0,5 0 0,2 0 0,-6 0 0,6 0 0,-8 0 0,6 0 0,-5 0 0,4 0 0,4 0 0,-7 0 0,6 0 0,-8 0 0,5 0 0,-3 0 0,8 0 0,-3 0 0,-1 0 0,-1 0 0,-5-4 0,1-5 0,-3-4 0,-1-13 0,-4 5 0,0-12 0,0 13 0,0-13 0,-6-4 0,-6-1 0,-3-15 0,3 16 0,1 0 0,10-6 0,-7 20 0,-5-28 0,0 21 0,-1-2 0,9 13 0,5 11 0,0-4 0,0 4 0,0-5 0,-4 1 0,3 4 0,-3-5 0,4 6 0,-3-3 0,-10 5 0,-8-1 0,-10 6 0,-4 0 0,-9 0 0,7 0 0,-17 0 0,8 0 0,-10 6 0,10-5 0,1 6 0,18-7 0,1 0 0,7 0 0,-7 0 0,6 0 0,-14 0 0,14 0 0,-1 0 0,-4 0 0,15 0 0,-22 0 0,22 0 0,-14 4 0,15 0 0,-3 1 0,-1 2 0,-7-1 0,-1 4 0,0-4 0,-12 11 0,20-11 0,-21 11 0,21-9 0,-6 6 0,5-5 0,-3 8 0,3-3 0,1-1 0,-5 5 0,6-2 0,-2-1 0,-2 1 0,7-9 0,-3 1 0,11 0 0,50-5 0,3 1 0,1-4 0,4 0-364,0 0 0,-1 0 364,-5 0 0,0 0 0,5 0 0,-3 0 0,8 0 0,4 0 0,-28 0 0,-6 0 0,-11 0 0,-13 0 728,5 0-728,-4 0 0,5 0 0,2 0 0,-6 0 0,7 0 0,-9 0 0,12 5 0,-9-1 0,42 24 0,-24-15 0,20 14 0,-15-20 0,-12 5 0,-1-10 0,-2 6 0,-10-4 0,1-4 0,-6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5T07:16:28.453"/>
    </inkml:context>
    <inkml:brush xml:id="br0">
      <inkml:brushProperty name="width" value="0.35" units="cm"/>
      <inkml:brushProperty name="height" value="0.35" units="cm"/>
      <inkml:brushProperty name="color" value="#FFFFFF"/>
    </inkml:brush>
  </inkml:definitions>
  <inkml:trace contextRef="#ctx0" brushRef="#br0">15 1 24575,'-8'61'0,"2"-31"0,6 5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6485</TotalTime>
  <Pages>5</Pages>
  <Words>430</Words>
  <Characters>2457</Characters>
  <Application>Microsoft Office Word</Application>
  <DocSecurity>0</DocSecurity>
  <PresentationFormat/>
  <Lines>20</Lines>
  <Paragraphs>5</Paragraphs>
  <Slides>0</Slides>
  <Notes>0</Notes>
  <HiddenSlides>0</HiddenSlides>
  <MMClips>0</MMClips>
  <ScaleCrop>false</ScaleCrop>
  <Manager/>
  <Company>8-3-102</Company>
  <LinksUpToDate>false</LinksUpToDate>
  <CharactersWithSpaces>2882</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Microsoft Office User</cp:lastModifiedBy>
  <cp:revision>75</cp:revision>
  <cp:lastPrinted>2007-05-14T03:59:00Z</cp:lastPrinted>
  <dcterms:created xsi:type="dcterms:W3CDTF">2020-05-18T06:36:00Z</dcterms:created>
  <dcterms:modified xsi:type="dcterms:W3CDTF">2020-11-17T09:03:00Z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