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A22D" w14:textId="77777777" w:rsidR="00520D15" w:rsidRDefault="00520D15" w:rsidP="00520D15">
      <w:pPr>
        <w:jc w:val="center"/>
        <w:rPr>
          <w:rFonts w:ascii="楷体_GB2312" w:eastAsia="楷体_GB2312" w:hAnsi="宋体"/>
          <w:sz w:val="44"/>
        </w:rPr>
      </w:pPr>
    </w:p>
    <w:p w14:paraId="2DCF635A" w14:textId="77777777" w:rsidR="00520D15" w:rsidRDefault="00520D15" w:rsidP="00520D15">
      <w:pPr>
        <w:jc w:val="center"/>
        <w:rPr>
          <w:rFonts w:ascii="华康俪金黑W8(P)" w:eastAsia="华康俪金黑W8(P)"/>
          <w:sz w:val="72"/>
          <w:szCs w:val="72"/>
        </w:rPr>
      </w:pPr>
    </w:p>
    <w:p w14:paraId="082346B8" w14:textId="77777777" w:rsidR="00520D15" w:rsidRDefault="00520D15" w:rsidP="00520D15">
      <w:pPr>
        <w:jc w:val="center"/>
        <w:rPr>
          <w:rFonts w:ascii="华康俪金黑W8(P)" w:eastAsia="华康俪金黑W8(P)"/>
          <w:sz w:val="72"/>
          <w:szCs w:val="72"/>
        </w:rPr>
      </w:pPr>
    </w:p>
    <w:p w14:paraId="4C5CBE36" w14:textId="77777777" w:rsidR="00520D15" w:rsidRPr="00024EAC" w:rsidRDefault="00520D15" w:rsidP="00520D15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Pr="00F82560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Pr="00F82560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1CF9EE64" w14:textId="77777777" w:rsidR="00520D15" w:rsidRDefault="00520D15" w:rsidP="00520D15">
      <w:pPr>
        <w:jc w:val="center"/>
        <w:rPr>
          <w:rFonts w:ascii="华康俪金黑W8(P)" w:eastAsia="华康俪金黑W8(P)"/>
          <w:sz w:val="52"/>
          <w:szCs w:val="52"/>
        </w:rPr>
      </w:pPr>
    </w:p>
    <w:p w14:paraId="3B3B44D3" w14:textId="77777777" w:rsidR="00520D15" w:rsidRPr="0020442E" w:rsidRDefault="00520D15" w:rsidP="00520D15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6BCC2BF7" w14:textId="77777777" w:rsidR="00520D15" w:rsidRPr="00314DC9" w:rsidRDefault="00520D15" w:rsidP="00520D15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12BF905B" w14:textId="3E70071E" w:rsidR="00520D15" w:rsidRPr="00314DC9" w:rsidRDefault="00520D15" w:rsidP="00520D15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/>
          <w:sz w:val="40"/>
          <w:szCs w:val="32"/>
        </w:rPr>
        <w:t>4</w:t>
      </w:r>
      <w:r w:rsidRPr="00314DC9">
        <w:rPr>
          <w:rFonts w:eastAsia="隶书" w:hint="eastAsia"/>
          <w:sz w:val="40"/>
          <w:szCs w:val="32"/>
        </w:rPr>
        <w:t>讲</w:t>
      </w:r>
    </w:p>
    <w:p w14:paraId="5A119CA4" w14:textId="3C8ADBB6" w:rsidR="00520D15" w:rsidRPr="00C3215D" w:rsidRDefault="00520D15" w:rsidP="00520D15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同步</w:t>
      </w:r>
    </w:p>
    <w:p w14:paraId="70B33882" w14:textId="77777777" w:rsidR="00520D15" w:rsidRDefault="00520D15" w:rsidP="00520D15">
      <w:pPr>
        <w:spacing w:line="600" w:lineRule="exact"/>
        <w:rPr>
          <w:rFonts w:eastAsia="华文新魏"/>
          <w:sz w:val="32"/>
          <w:u w:val="single"/>
        </w:rPr>
      </w:pPr>
    </w:p>
    <w:p w14:paraId="268BD9E0" w14:textId="77777777" w:rsidR="00520D15" w:rsidRDefault="00520D15" w:rsidP="00520D15">
      <w:pPr>
        <w:rPr>
          <w:rFonts w:eastAsia="华文新魏"/>
          <w:sz w:val="44"/>
        </w:rPr>
      </w:pPr>
    </w:p>
    <w:p w14:paraId="5E322996" w14:textId="77777777" w:rsidR="00520D15" w:rsidRDefault="00520D15" w:rsidP="00520D15">
      <w:pPr>
        <w:rPr>
          <w:rFonts w:eastAsia="华文新魏"/>
          <w:sz w:val="44"/>
        </w:rPr>
      </w:pPr>
    </w:p>
    <w:p w14:paraId="457236B5" w14:textId="77777777" w:rsidR="00520D15" w:rsidRDefault="00520D15" w:rsidP="00520D15">
      <w:pPr>
        <w:rPr>
          <w:rFonts w:eastAsia="华文新魏"/>
          <w:sz w:val="44"/>
        </w:rPr>
      </w:pPr>
    </w:p>
    <w:p w14:paraId="49A9A814" w14:textId="77777777" w:rsidR="00520D15" w:rsidRDefault="00520D15" w:rsidP="00520D15">
      <w:pPr>
        <w:rPr>
          <w:rFonts w:eastAsia="华文新魏"/>
          <w:sz w:val="44"/>
        </w:rPr>
      </w:pPr>
    </w:p>
    <w:p w14:paraId="0CA1D771" w14:textId="77777777" w:rsidR="00520D15" w:rsidRDefault="00520D15" w:rsidP="00520D15">
      <w:pPr>
        <w:rPr>
          <w:rFonts w:eastAsia="华文新魏"/>
          <w:sz w:val="44"/>
        </w:rPr>
      </w:pPr>
    </w:p>
    <w:p w14:paraId="37D2CB2A" w14:textId="77777777" w:rsidR="00520D15" w:rsidRDefault="00520D15" w:rsidP="00520D15">
      <w:pPr>
        <w:rPr>
          <w:rFonts w:eastAsia="华文新魏"/>
          <w:sz w:val="44"/>
        </w:rPr>
      </w:pPr>
    </w:p>
    <w:p w14:paraId="2CC8DE2E" w14:textId="77777777" w:rsidR="00520D15" w:rsidRDefault="00520D15" w:rsidP="00520D15">
      <w:pPr>
        <w:rPr>
          <w:rFonts w:eastAsia="华文新魏"/>
          <w:sz w:val="44"/>
        </w:rPr>
      </w:pPr>
    </w:p>
    <w:p w14:paraId="31004EF9" w14:textId="77777777" w:rsidR="00520D15" w:rsidRDefault="00520D15" w:rsidP="00520D15">
      <w:pPr>
        <w:rPr>
          <w:rFonts w:eastAsia="华文新魏"/>
          <w:sz w:val="44"/>
        </w:rPr>
      </w:pPr>
    </w:p>
    <w:p w14:paraId="73E26C23" w14:textId="77777777" w:rsidR="00520D15" w:rsidRDefault="00520D15" w:rsidP="00520D15">
      <w:pPr>
        <w:rPr>
          <w:rFonts w:eastAsia="华文新魏"/>
          <w:sz w:val="44"/>
        </w:rPr>
      </w:pPr>
    </w:p>
    <w:p w14:paraId="505B7812" w14:textId="77777777" w:rsidR="00520D15" w:rsidRDefault="00520D15" w:rsidP="00520D15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601A2008" w14:textId="77777777" w:rsidR="00520D15" w:rsidRDefault="00520D15" w:rsidP="00520D15">
      <w:pPr>
        <w:jc w:val="center"/>
        <w:rPr>
          <w:rFonts w:ascii="楷体_GB2312" w:eastAsia="楷体_GB2312" w:hAnsi="宋体"/>
          <w:sz w:val="44"/>
        </w:rPr>
        <w:sectPr w:rsidR="00520D15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654BB669" w14:textId="39955502" w:rsidR="00520D15" w:rsidRPr="000515BC" w:rsidRDefault="00520D15" w:rsidP="00520D15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>
        <w:rPr>
          <w:rFonts w:hint="eastAsia"/>
          <w:sz w:val="32"/>
          <w:szCs w:val="40"/>
        </w:rPr>
        <w:t>四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>
        <w:rPr>
          <w:sz w:val="32"/>
          <w:szCs w:val="40"/>
        </w:rPr>
        <w:t>4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同步</w:t>
      </w:r>
    </w:p>
    <w:p w14:paraId="24A1BC61" w14:textId="77777777" w:rsidR="00520D15" w:rsidRDefault="00520D15" w:rsidP="00520D15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2</w:t>
      </w:r>
      <w:r>
        <w:rPr>
          <w:rFonts w:hint="eastAsia"/>
        </w:rPr>
        <w:t>学时</w:t>
      </w:r>
    </w:p>
    <w:p w14:paraId="6BC48DBB" w14:textId="36466EE9" w:rsidR="00520D15" w:rsidRDefault="00520D15" w:rsidP="00520D15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系统学习同步</w:t>
      </w: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544EDD70" w14:textId="0F44EF4B" w:rsidR="00E43E32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29CDB2C" w14:textId="6E46D293" w:rsidR="009A3E66" w:rsidRDefault="009A3E66" w:rsidP="009A3E66">
      <w:pPr>
        <w:pStyle w:val="ad"/>
        <w:ind w:left="420" w:firstLineChars="0" w:firstLine="0"/>
      </w:pPr>
    </w:p>
    <w:p w14:paraId="41EEA5AE" w14:textId="77777777" w:rsidR="009A3E66" w:rsidRDefault="009A3E66" w:rsidP="009A3E66">
      <w:pPr>
        <w:pStyle w:val="ad"/>
        <w:ind w:left="420" w:firstLineChars="0" w:firstLine="0"/>
      </w:pPr>
    </w:p>
    <w:p w14:paraId="700485BB" w14:textId="4C33D58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935B94" w14:textId="45880A99" w:rsidR="00C0399F" w:rsidRDefault="00C0399F" w:rsidP="00C0399F">
      <w:r>
        <w:tab/>
      </w:r>
      <w:r>
        <w:rPr>
          <w:rFonts w:hint="eastAsia"/>
        </w:rPr>
        <w:t>今天的内容是第</w:t>
      </w:r>
      <w:r w:rsidR="003711F3">
        <w:rPr>
          <w:rFonts w:hint="eastAsia"/>
        </w:rPr>
        <w:t>四</w:t>
      </w:r>
      <w:r>
        <w:rPr>
          <w:rFonts w:hint="eastAsia"/>
        </w:rPr>
        <w:t>讲，</w:t>
      </w:r>
      <w:r w:rsidR="003711F3">
        <w:rPr>
          <w:rFonts w:hint="eastAsia"/>
        </w:rPr>
        <w:t>同步</w:t>
      </w:r>
      <w:r>
        <w:rPr>
          <w:rFonts w:hint="eastAsia"/>
        </w:rPr>
        <w:t>。</w:t>
      </w:r>
      <w:r w:rsidR="003711F3">
        <w:rPr>
          <w:rFonts w:hint="eastAsia"/>
        </w:rPr>
        <w:t>这也是操作系统构建机制里非常重要的功能。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EB3819" w14:textId="7A236874" w:rsidR="00892404" w:rsidRPr="00892404" w:rsidRDefault="00C0399F" w:rsidP="00C0399F">
      <w:r w:rsidRPr="00892404">
        <w:tab/>
      </w:r>
      <w:r w:rsidRPr="00892404">
        <w:rPr>
          <w:rFonts w:hint="eastAsia"/>
        </w:rPr>
        <w:t>这一节分</w:t>
      </w:r>
      <w:r w:rsidR="003711F3">
        <w:rPr>
          <w:rFonts w:hint="eastAsia"/>
        </w:rPr>
        <w:t>六个</w:t>
      </w:r>
      <w:r w:rsidRPr="00892404">
        <w:rPr>
          <w:rFonts w:hint="eastAsia"/>
        </w:rPr>
        <w:t>部分，</w:t>
      </w:r>
      <w:r w:rsidR="00D0357F">
        <w:rPr>
          <w:rFonts w:hint="eastAsia"/>
        </w:rPr>
        <w:t>我们将主要了解一下</w:t>
      </w:r>
      <w:r w:rsidR="003711F3">
        <w:rPr>
          <w:rFonts w:hint="eastAsia"/>
        </w:rPr>
        <w:t>同步机制、临界区、原子操作、内存屏障、锁的概念，信号量和条件变量。</w:t>
      </w:r>
    </w:p>
    <w:p w14:paraId="19F8535F" w14:textId="77777777" w:rsidR="00C0399F" w:rsidRDefault="00C0399F" w:rsidP="00C0399F"/>
    <w:p w14:paraId="038124FB" w14:textId="4D541CF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1DF71F8" w14:textId="72694CF2" w:rsidR="0017196C" w:rsidRDefault="00EB1136" w:rsidP="00DF5C2F">
      <w:r>
        <w:tab/>
      </w:r>
      <w:r w:rsidR="003711F3">
        <w:rPr>
          <w:rFonts w:hint="eastAsia"/>
        </w:rPr>
        <w:t>首先一个问题，多线程之间是如何传递数据的？</w:t>
      </w:r>
    </w:p>
    <w:p w14:paraId="6DFFAE02" w14:textId="77777777" w:rsidR="0017196C" w:rsidRDefault="0017196C" w:rsidP="00EB1136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12DC8EF8" w14:textId="3955ADCB" w:rsidR="00892404" w:rsidRDefault="00892404" w:rsidP="00DF5C2F"/>
    <w:p w14:paraId="5484FC93" w14:textId="0ECB1D45" w:rsidR="00DF5C2F" w:rsidRDefault="003711F3" w:rsidP="00DF5C2F">
      <w:r>
        <w:rPr>
          <w:rFonts w:hint="eastAsia"/>
        </w:rPr>
        <w:t>那多进程没有共享地址空间的时候呢？他们怎么互相传递数据？</w:t>
      </w:r>
    </w:p>
    <w:p w14:paraId="212E9B90" w14:textId="4FD142FF" w:rsidR="003711F3" w:rsidRDefault="003711F3" w:rsidP="00DF5C2F">
      <w:r>
        <w:rPr>
          <w:rFonts w:hint="eastAsia"/>
        </w:rPr>
        <w:t>这就需要内核的参与。</w:t>
      </w:r>
    </w:p>
    <w:p w14:paraId="2A0409E1" w14:textId="191FC6C4" w:rsidR="003711F3" w:rsidRPr="00DF5C2F" w:rsidRDefault="003711F3" w:rsidP="00DF5C2F">
      <w:r>
        <w:rPr>
          <w:rFonts w:hint="eastAsia"/>
        </w:rPr>
        <w:t>内核为他们分配、映射共享内存、构建通信通道，从而保证数据的正确传递。</w:t>
      </w:r>
    </w:p>
    <w:p w14:paraId="26F92A33" w14:textId="77777777" w:rsidR="00DF5C2F" w:rsidRDefault="00DF5C2F" w:rsidP="00DF5C2F"/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3DD44F39" w14:textId="3E871767" w:rsidR="003711F3" w:rsidRDefault="003711F3" w:rsidP="003711F3">
      <w:r>
        <w:rPr>
          <w:rFonts w:hint="eastAsia"/>
        </w:rPr>
        <w:t>那同步，其实就是这中间保证信息传递过程中正确的方法</w:t>
      </w:r>
    </w:p>
    <w:p w14:paraId="5F99A9F3" w14:textId="22F2AC02" w:rsidR="003711F3" w:rsidRDefault="003711F3" w:rsidP="003711F3">
      <w:r>
        <w:rPr>
          <w:rFonts w:hint="eastAsia"/>
        </w:rPr>
        <w:t>在操作系统中，共享资源可能包括变量、缓冲区、文件、甚至设备</w:t>
      </w:r>
    </w:p>
    <w:p w14:paraId="08841757" w14:textId="4402785A" w:rsidR="00892404" w:rsidRDefault="003711F3" w:rsidP="00EB1136">
      <w:r>
        <w:rPr>
          <w:rFonts w:hint="eastAsia"/>
        </w:rPr>
        <w:t>那这些共享资源怎么进行访问控制、并发操作如何管理调度、指令执行的控制都是同步机制需要保障的</w:t>
      </w:r>
    </w:p>
    <w:p w14:paraId="156120CA" w14:textId="77777777" w:rsidR="00293E7A" w:rsidRDefault="00293E7A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8A9571" w14:textId="7E5F88B1" w:rsidR="00DF5C2F" w:rsidRDefault="00DF5C2F" w:rsidP="00DF5C2F"/>
    <w:p w14:paraId="19D5F608" w14:textId="763260B8" w:rsidR="00DF5C2F" w:rsidRDefault="003711F3" w:rsidP="00DF5C2F">
      <w:r>
        <w:rPr>
          <w:rFonts w:hint="eastAsia"/>
        </w:rPr>
        <w:t>我们在来看一下并发冲突的定义</w:t>
      </w:r>
    </w:p>
    <w:p w14:paraId="05B55AFF" w14:textId="23B03627" w:rsidR="003711F3" w:rsidRPr="00DF5C2F" w:rsidRDefault="003711F3" w:rsidP="003711F3">
      <w:r w:rsidRPr="003711F3">
        <w:rPr>
          <w:rFonts w:hint="eastAsia"/>
        </w:rPr>
        <w:t>两个或两个以上执行主体对共享资源的冲突性竞争访问</w:t>
      </w:r>
      <w:r>
        <w:rPr>
          <w:rFonts w:hint="eastAsia"/>
        </w:rPr>
        <w:t>，</w:t>
      </w:r>
      <w:r w:rsidRPr="003711F3">
        <w:rPr>
          <w:rFonts w:hint="eastAsia"/>
        </w:rPr>
        <w:t>导致执行结果不可预知，甚至对系统运行产生破坏性影响</w:t>
      </w:r>
    </w:p>
    <w:p w14:paraId="320BFD57" w14:textId="3A1A3CAD" w:rsidR="00DF5C2F" w:rsidRDefault="00DF5C2F" w:rsidP="00DF5C2F"/>
    <w:p w14:paraId="1B968FC4" w14:textId="427C4563" w:rsidR="003711F3" w:rsidRDefault="003711F3" w:rsidP="00DF5C2F">
      <w:r>
        <w:rPr>
          <w:rFonts w:hint="eastAsia"/>
        </w:rPr>
        <w:t>产生并发冲突需要三个条件：资源共享、时间重叠、状态更改</w:t>
      </w:r>
    </w:p>
    <w:p w14:paraId="59FE47D3" w14:textId="32E4ECCE" w:rsidR="008C651C" w:rsidRDefault="008C651C" w:rsidP="00EB1136"/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6014E7DF" w14:textId="47FA1F39" w:rsidR="00DF5C2F" w:rsidRPr="00DF5C2F" w:rsidRDefault="008C651C" w:rsidP="00DF5C2F">
      <w:r>
        <w:tab/>
      </w:r>
      <w:r w:rsidR="003711F3">
        <w:rPr>
          <w:rFonts w:hint="eastAsia"/>
        </w:rPr>
        <w:t>操作系统存在大量并发冲突需要解决，而同步机制就是管理并发的基础设施</w:t>
      </w:r>
    </w:p>
    <w:p w14:paraId="2C45ECF4" w14:textId="1D10352C" w:rsidR="008C651C" w:rsidRDefault="008C651C" w:rsidP="00DF5C2F"/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6D9350F1" w14:textId="5959E857" w:rsidR="008C651C" w:rsidRDefault="003711F3" w:rsidP="00E07E82">
      <w:pPr>
        <w:ind w:firstLine="420"/>
      </w:pPr>
      <w:r>
        <w:rPr>
          <w:rFonts w:hint="eastAsia"/>
        </w:rPr>
        <w:t>既然我们已经知道并发冲突产生的三个条件，那我们解决他的基本思路，</w:t>
      </w:r>
    </w:p>
    <w:p w14:paraId="693331A9" w14:textId="37F93B97" w:rsidR="003711F3" w:rsidRDefault="003711F3" w:rsidP="00E07E82">
      <w:pPr>
        <w:ind w:firstLine="420"/>
      </w:pPr>
      <w:r>
        <w:rPr>
          <w:rFonts w:hint="eastAsia"/>
        </w:rPr>
        <w:lastRenderedPageBreak/>
        <w:t>就是破坏资源共享条件，破坏时间重叠条件。</w:t>
      </w:r>
    </w:p>
    <w:p w14:paraId="3052D779" w14:textId="77777777" w:rsidR="003711F3" w:rsidRPr="003711F3" w:rsidRDefault="003711F3" w:rsidP="003711F3">
      <w:pPr>
        <w:ind w:firstLine="420"/>
      </w:pPr>
      <w:r w:rsidRPr="003711F3">
        <w:rPr>
          <w:rFonts w:hint="eastAsia"/>
        </w:rPr>
        <w:t>状态更改条件是执行主体的客观要求，一般不能更改</w:t>
      </w:r>
      <w:r w:rsidRPr="003711F3">
        <w:rPr>
          <w:rFonts w:hint="eastAsia"/>
        </w:rPr>
        <w:t xml:space="preserve"> </w:t>
      </w:r>
    </w:p>
    <w:p w14:paraId="6F6FD8AF" w14:textId="77777777" w:rsidR="003711F3" w:rsidRPr="003711F3" w:rsidRDefault="003711F3" w:rsidP="00E07E82">
      <w:pPr>
        <w:ind w:firstLine="420"/>
      </w:pPr>
    </w:p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630A525" w14:textId="6BA38D47" w:rsidR="008C651C" w:rsidRDefault="008C651C" w:rsidP="00DF5C2F"/>
    <w:p w14:paraId="65DE0635" w14:textId="5FC42417" w:rsidR="00DF5C2F" w:rsidRPr="00DF5C2F" w:rsidRDefault="003711F3" w:rsidP="00DF5C2F">
      <w:r>
        <w:rPr>
          <w:rFonts w:hint="eastAsia"/>
        </w:rPr>
        <w:t>这个表里列出了一些常用的解决并发冲突的技术手段。所有其他新出现的手段基本上都是基于这些基本技术形成的。</w:t>
      </w:r>
    </w:p>
    <w:p w14:paraId="7C6FBB80" w14:textId="77777777" w:rsidR="00DF5C2F" w:rsidRDefault="00DF5C2F" w:rsidP="00DF5C2F"/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70DB41F9" w14:textId="7CABA85B" w:rsidR="00DF5C2F" w:rsidRPr="00DF5C2F" w:rsidRDefault="003711F3" w:rsidP="00DF5C2F">
      <w:r>
        <w:rPr>
          <w:rFonts w:hint="eastAsia"/>
        </w:rPr>
        <w:t>那我们主要要介绍的。就是这两种解决机制的相关技术。包括一些典型策略问题。如生产者</w:t>
      </w:r>
      <w:r>
        <w:rPr>
          <w:rFonts w:hint="eastAsia"/>
        </w:rPr>
        <w:t>-</w:t>
      </w:r>
      <w:r>
        <w:rPr>
          <w:rFonts w:hint="eastAsia"/>
        </w:rPr>
        <w:t>消费者问题、读者</w:t>
      </w:r>
      <w:r>
        <w:rPr>
          <w:rFonts w:hint="eastAsia"/>
        </w:rPr>
        <w:t>-</w:t>
      </w:r>
      <w:r>
        <w:rPr>
          <w:rFonts w:hint="eastAsia"/>
        </w:rPr>
        <w:t>写者问题等。</w:t>
      </w:r>
    </w:p>
    <w:p w14:paraId="7F7F06D4" w14:textId="77777777" w:rsidR="00601A90" w:rsidRDefault="00601A90" w:rsidP="00DF5C2F"/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0DE0988A" w14:textId="66F5F6D4" w:rsidR="00DF5C2F" w:rsidRDefault="003711F3" w:rsidP="00DF5C2F">
      <w:r>
        <w:rPr>
          <w:rFonts w:hint="eastAsia"/>
        </w:rPr>
        <w:t>第二部分内容是临界区和原子操作。</w:t>
      </w:r>
    </w:p>
    <w:p w14:paraId="5C902D7D" w14:textId="77777777" w:rsidR="00F61C59" w:rsidRDefault="00F61C59" w:rsidP="00E07E82">
      <w:pPr>
        <w:ind w:firstLine="420"/>
      </w:pPr>
    </w:p>
    <w:p w14:paraId="3AF634AF" w14:textId="2F0AA0E7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5D00E5E0" w14:textId="488A6A98" w:rsidR="00DF5C2F" w:rsidRDefault="003711F3" w:rsidP="00DF5C2F">
      <w:r>
        <w:rPr>
          <w:rFonts w:hint="eastAsia"/>
        </w:rPr>
        <w:t>临界区的定义是两个或以上的进程不能同时访问的资源。</w:t>
      </w:r>
    </w:p>
    <w:p w14:paraId="14B55FC2" w14:textId="0D276474" w:rsidR="001A35EF" w:rsidRDefault="001A35EF" w:rsidP="00E07E82">
      <w:pPr>
        <w:ind w:firstLine="420"/>
      </w:pPr>
    </w:p>
    <w:p w14:paraId="127AECEA" w14:textId="4FFFA6FE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1DB6356B" w14:textId="4FD22E44" w:rsidR="00DF5C2F" w:rsidRDefault="00DF5C2F" w:rsidP="00DF5C2F"/>
    <w:p w14:paraId="4D45C2F0" w14:textId="183B00B4" w:rsidR="003711F3" w:rsidRDefault="003711F3" w:rsidP="00DF5C2F">
      <w:r w:rsidRPr="003711F3">
        <w:rPr>
          <w:rFonts w:hint="eastAsia"/>
        </w:rPr>
        <w:t>假设一个简单的飞机订票系统有两个终端</w:t>
      </w:r>
      <w:r w:rsidRPr="003711F3">
        <w:rPr>
          <w:rFonts w:hint="eastAsia"/>
        </w:rPr>
        <w:t>T1</w:t>
      </w:r>
      <w:r w:rsidRPr="003711F3">
        <w:rPr>
          <w:rFonts w:hint="eastAsia"/>
        </w:rPr>
        <w:t>和</w:t>
      </w:r>
      <w:r w:rsidRPr="003711F3">
        <w:rPr>
          <w:rFonts w:hint="eastAsia"/>
        </w:rPr>
        <w:t>T2</w:t>
      </w:r>
      <w:r w:rsidRPr="003711F3">
        <w:rPr>
          <w:rFonts w:hint="eastAsia"/>
        </w:rPr>
        <w:t>。</w:t>
      </w:r>
    </w:p>
    <w:p w14:paraId="2A96B7E2" w14:textId="623FD2A1" w:rsidR="00C54A03" w:rsidRDefault="00C54A03" w:rsidP="00DF5C2F">
      <w:r w:rsidRPr="00C54A03">
        <w:rPr>
          <w:rFonts w:hint="eastAsia"/>
        </w:rPr>
        <w:t>考虑进程</w:t>
      </w:r>
      <w:r w:rsidRPr="00C54A03">
        <w:rPr>
          <w:rFonts w:hint="eastAsia"/>
        </w:rPr>
        <w:t>T1</w:t>
      </w:r>
      <w:r w:rsidRPr="00C54A03">
        <w:rPr>
          <w:rFonts w:hint="eastAsia"/>
        </w:rPr>
        <w:t>和</w:t>
      </w:r>
      <w:r w:rsidRPr="00C54A03">
        <w:rPr>
          <w:rFonts w:hint="eastAsia"/>
        </w:rPr>
        <w:t>T2</w:t>
      </w:r>
      <w:r w:rsidRPr="00C54A03">
        <w:rPr>
          <w:rFonts w:hint="eastAsia"/>
        </w:rPr>
        <w:t>是并发执行的。当系统中只有最后一张票的情况下，即</w:t>
      </w:r>
      <w:r w:rsidRPr="00C54A03">
        <w:rPr>
          <w:rFonts w:hint="eastAsia"/>
        </w:rPr>
        <w:t>n=1</w:t>
      </w:r>
      <w:r w:rsidRPr="00C54A03">
        <w:rPr>
          <w:rFonts w:hint="eastAsia"/>
        </w:rPr>
        <w:t>时，</w:t>
      </w:r>
      <w:r w:rsidRPr="00C54A03">
        <w:rPr>
          <w:rFonts w:hint="eastAsia"/>
        </w:rPr>
        <w:t>T1</w:t>
      </w:r>
      <w:r w:rsidRPr="00C54A03">
        <w:rPr>
          <w:rFonts w:hint="eastAsia"/>
        </w:rPr>
        <w:t>卖出一张票。假设</w:t>
      </w:r>
      <w:r w:rsidRPr="00C54A03">
        <w:rPr>
          <w:rFonts w:hint="eastAsia"/>
        </w:rPr>
        <w:t>T1</w:t>
      </w:r>
      <w:r w:rsidRPr="00C54A03">
        <w:rPr>
          <w:rFonts w:hint="eastAsia"/>
        </w:rPr>
        <w:t>正在执行“卖一张票”的同时，进程</w:t>
      </w:r>
      <w:r w:rsidRPr="00C54A03">
        <w:rPr>
          <w:rFonts w:hint="eastAsia"/>
        </w:rPr>
        <w:t>T2</w:t>
      </w:r>
      <w:r w:rsidRPr="00C54A03">
        <w:rPr>
          <w:rFonts w:hint="eastAsia"/>
        </w:rPr>
        <w:t>正好执行条件判断，因为此时</w:t>
      </w:r>
      <w:r w:rsidRPr="00C54A03">
        <w:rPr>
          <w:rFonts w:hint="eastAsia"/>
        </w:rPr>
        <w:t>n=1</w:t>
      </w:r>
      <w:r w:rsidRPr="00C54A03">
        <w:rPr>
          <w:rFonts w:hint="eastAsia"/>
        </w:rPr>
        <w:t>的条件判断可以通过，故进程</w:t>
      </w:r>
      <w:r w:rsidRPr="00C54A03">
        <w:rPr>
          <w:rFonts w:hint="eastAsia"/>
        </w:rPr>
        <w:t>T2</w:t>
      </w:r>
      <w:r w:rsidRPr="00C54A03">
        <w:rPr>
          <w:rFonts w:hint="eastAsia"/>
        </w:rPr>
        <w:t>也可以卖一张票。这样一张票就卖给了两个顾客。</w:t>
      </w:r>
    </w:p>
    <w:p w14:paraId="42208104" w14:textId="77777777" w:rsidR="007715A8" w:rsidRDefault="007715A8" w:rsidP="007715A8"/>
    <w:p w14:paraId="6D9A6B8E" w14:textId="726A5ADD" w:rsidR="00DF5C2F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1FA007C" w14:textId="77777777" w:rsidR="00C54A03" w:rsidRPr="00C54A03" w:rsidRDefault="00C54A03" w:rsidP="00C54A03">
      <w:r w:rsidRPr="00C54A03">
        <w:rPr>
          <w:rFonts w:hint="eastAsia"/>
        </w:rPr>
        <w:t>临界区：多个进程对于临界资源的访问必须互斥的进行。而每个进程中访问临界资源的那段代码就被称为临界区。</w:t>
      </w:r>
    </w:p>
    <w:p w14:paraId="5EF16405" w14:textId="77777777" w:rsidR="00C54A03" w:rsidRPr="00C54A03" w:rsidRDefault="00C54A03" w:rsidP="00C54A03">
      <w:r w:rsidRPr="00C54A03">
        <w:rPr>
          <w:rFonts w:hint="eastAsia"/>
        </w:rPr>
        <w:t>进入区：临界资源需要被互斥的访问，实际上是要求进程能够互斥的进入临界区。因此在临界区之前，需要对欲访问的临界资源进行检查，实现这段检查功能的代码被称为进入区。</w:t>
      </w:r>
      <w:r w:rsidRPr="00C54A03">
        <w:t>(</w:t>
      </w:r>
      <w:r w:rsidRPr="00C54A03">
        <w:rPr>
          <w:rFonts w:hint="eastAsia"/>
        </w:rPr>
        <w:t>资源已使用，则不能进入临界区。资源未被使用，则访问资源，并修改访问标志。</w:t>
      </w:r>
      <w:r w:rsidRPr="00C54A03">
        <w:t>)</w:t>
      </w:r>
    </w:p>
    <w:p w14:paraId="5CF6AB14" w14:textId="77777777" w:rsidR="00C54A03" w:rsidRDefault="00C54A03" w:rsidP="007715A8"/>
    <w:p w14:paraId="30D5911F" w14:textId="0C2D29EE" w:rsidR="005C6054" w:rsidRDefault="005C6054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386A2323" w14:textId="03DCC673" w:rsidR="00C54A03" w:rsidRDefault="00C54A03" w:rsidP="00DF5C2F">
      <w:r>
        <w:rPr>
          <w:rFonts w:hint="eastAsia"/>
        </w:rPr>
        <w:t>这张图给出了经典临界区互斥的过程，</w:t>
      </w:r>
    </w:p>
    <w:p w14:paraId="3F05E91A" w14:textId="5AD2B9F9" w:rsidR="00DF5C2F" w:rsidRDefault="00DF5C2F" w:rsidP="00DF5C2F"/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E36435F" w14:textId="0A6659EF" w:rsidR="00DF5C2F" w:rsidRDefault="00DF5C2F" w:rsidP="00DF5C2F"/>
    <w:p w14:paraId="6A5812D2" w14:textId="57C6E7DB" w:rsidR="00C54A03" w:rsidRPr="00C54A03" w:rsidRDefault="00C54A03" w:rsidP="00C54A03">
      <w:r>
        <w:rPr>
          <w:rFonts w:hint="eastAsia"/>
        </w:rPr>
        <w:t>所谓</w:t>
      </w:r>
      <w:r w:rsidRPr="00C54A03">
        <w:rPr>
          <w:rFonts w:hint="eastAsia"/>
        </w:rPr>
        <w:t>互斥</w:t>
      </w:r>
      <w:r>
        <w:rPr>
          <w:rFonts w:hint="eastAsia"/>
        </w:rPr>
        <w:t>，就是：</w:t>
      </w:r>
    </w:p>
    <w:p w14:paraId="4FD6F90D" w14:textId="77777777" w:rsidR="00C54A03" w:rsidRPr="00C54A03" w:rsidRDefault="00C54A03" w:rsidP="00C54A03">
      <w:r w:rsidRPr="00C54A03">
        <w:rPr>
          <w:rFonts w:hint="eastAsia"/>
        </w:rPr>
        <w:t>多个进程不能同时使用一个临界资源</w:t>
      </w:r>
    </w:p>
    <w:p w14:paraId="051D3DBF" w14:textId="77777777" w:rsidR="00C54A03" w:rsidRPr="00C54A03" w:rsidRDefault="00C54A03" w:rsidP="00C54A03">
      <w:r w:rsidRPr="00C54A03">
        <w:rPr>
          <w:rFonts w:hint="eastAsia"/>
        </w:rPr>
        <w:t>即两个或两个以上进程必须互斥的使用临界资源。</w:t>
      </w:r>
    </w:p>
    <w:p w14:paraId="4DD66994" w14:textId="77777777" w:rsidR="00C54A03" w:rsidRPr="00C54A03" w:rsidRDefault="00C54A03" w:rsidP="00C54A03">
      <w:r w:rsidRPr="00C54A03">
        <w:rPr>
          <w:rFonts w:hint="eastAsia"/>
        </w:rPr>
        <w:t>进程之间由于竞争同一资源而产生的相互制约关系，称为进程的互斥</w:t>
      </w:r>
    </w:p>
    <w:p w14:paraId="359D3E83" w14:textId="77777777" w:rsidR="00C54A03" w:rsidRPr="00C54A03" w:rsidRDefault="00C54A03" w:rsidP="00C54A03"/>
    <w:p w14:paraId="6C740912" w14:textId="6A195FF3" w:rsidR="00C54A03" w:rsidRPr="00C54A03" w:rsidRDefault="00C54A03" w:rsidP="00C54A03">
      <w:r>
        <w:rPr>
          <w:rFonts w:hint="eastAsia"/>
        </w:rPr>
        <w:t>所谓</w:t>
      </w:r>
      <w:r w:rsidRPr="00C54A03">
        <w:rPr>
          <w:rFonts w:hint="eastAsia"/>
        </w:rPr>
        <w:t>同步</w:t>
      </w:r>
      <w:r>
        <w:rPr>
          <w:rFonts w:hint="eastAsia"/>
        </w:rPr>
        <w:t>，就是：</w:t>
      </w:r>
    </w:p>
    <w:p w14:paraId="3A8CDD71" w14:textId="77777777" w:rsidR="00C54A03" w:rsidRPr="00C54A03" w:rsidRDefault="00C54A03" w:rsidP="00C54A03">
      <w:r w:rsidRPr="00C54A03">
        <w:rPr>
          <w:rFonts w:hint="eastAsia"/>
        </w:rPr>
        <w:lastRenderedPageBreak/>
        <w:t>有协作关系的进程之间不断地调整它们之间的相对速度和执行过程，以保证临界资源的合理利用和进程的顺利执行。</w:t>
      </w:r>
    </w:p>
    <w:p w14:paraId="1394E571" w14:textId="49181317" w:rsidR="00DF5C2F" w:rsidRDefault="00C54A03" w:rsidP="00C54A03">
      <w:r w:rsidRPr="00C54A03">
        <w:rPr>
          <w:rFonts w:hint="eastAsia"/>
        </w:rPr>
        <w:t>实现进程同步机制的方法可能有所不同，通常借助一个中间媒体来实现，如信号量、加锁操作等等。</w:t>
      </w:r>
    </w:p>
    <w:p w14:paraId="37506D46" w14:textId="0773EE47" w:rsidR="00DC3E15" w:rsidRDefault="00DC3E15" w:rsidP="00DC3E15"/>
    <w:p w14:paraId="47105AD7" w14:textId="77777777" w:rsidR="00AA51A0" w:rsidRPr="002A5893" w:rsidRDefault="00AA51A0" w:rsidP="00AA51A0"/>
    <w:p w14:paraId="170B03A4" w14:textId="2850E0B7" w:rsidR="00DC3E15" w:rsidRDefault="001B4F09" w:rsidP="00DC3E1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25077556" w14:textId="0C2966F7" w:rsidR="00DF5C2F" w:rsidRDefault="00C54A03" w:rsidP="00DC3E15">
      <w:r>
        <w:rPr>
          <w:rFonts w:hint="eastAsia"/>
        </w:rPr>
        <w:t>同步机制的基本设计规则，包括空闲让进、和忙则等待。</w:t>
      </w:r>
    </w:p>
    <w:p w14:paraId="2B5FBF23" w14:textId="13347E67" w:rsidR="00C54A03" w:rsidRDefault="00C54A03" w:rsidP="00DC3E15"/>
    <w:p w14:paraId="5FE20357" w14:textId="77777777" w:rsidR="00C54A03" w:rsidRDefault="00C54A03" w:rsidP="00DC3E15"/>
    <w:p w14:paraId="5BF038A6" w14:textId="4EB4DECC" w:rsidR="00DC3E15" w:rsidRDefault="00DC3E15" w:rsidP="00DC3E15">
      <w:r>
        <w:rPr>
          <w:rFonts w:hint="eastAsia"/>
        </w:rPr>
        <w:t>1</w:t>
      </w:r>
      <w:r>
        <w:t>9:</w:t>
      </w:r>
    </w:p>
    <w:p w14:paraId="0BD422A9" w14:textId="6937CFD3" w:rsidR="00DF5C2F" w:rsidRPr="00DC3E15" w:rsidRDefault="00C54A03" w:rsidP="00DC3E15">
      <w:r>
        <w:rPr>
          <w:rFonts w:hint="eastAsia"/>
        </w:rPr>
        <w:t>而对于等待本身，又分为有限等待和让权等待</w:t>
      </w:r>
    </w:p>
    <w:p w14:paraId="51F8910B" w14:textId="1BD2639F" w:rsidR="00DC3E15" w:rsidRDefault="00DC3E15" w:rsidP="00DC3E15"/>
    <w:p w14:paraId="714478C4" w14:textId="5095C953" w:rsidR="00DC3E15" w:rsidRDefault="00DC3E15" w:rsidP="00DC3E15">
      <w:r>
        <w:rPr>
          <w:rFonts w:hint="eastAsia"/>
        </w:rPr>
        <w:t>2</w:t>
      </w:r>
      <w:r>
        <w:t>0:</w:t>
      </w:r>
    </w:p>
    <w:p w14:paraId="660120B6" w14:textId="22B59820" w:rsidR="00C54A03" w:rsidRDefault="00C54A03" w:rsidP="00DF5C2F">
      <w:r>
        <w:rPr>
          <w:rFonts w:hint="eastAsia"/>
        </w:rPr>
        <w:t>好，我们对于同步和互斥的基本概念有了了解，那我们现在来介绍原子操作。</w:t>
      </w:r>
    </w:p>
    <w:p w14:paraId="2C08C15E" w14:textId="77777777" w:rsidR="00C54A03" w:rsidRPr="00C54A03" w:rsidRDefault="00C54A03" w:rsidP="00C54A03">
      <w:r w:rsidRPr="00C54A03">
        <w:rPr>
          <w:rFonts w:hint="eastAsia"/>
        </w:rPr>
        <w:t>原子操作是指一次不存在任何中断或失败的操作</w:t>
      </w:r>
    </w:p>
    <w:p w14:paraId="2B99CACF" w14:textId="080922F6" w:rsidR="00C54A03" w:rsidRDefault="00C54A03" w:rsidP="00C54A03">
      <w:r w:rsidRPr="00C54A03">
        <w:rPr>
          <w:rFonts w:hint="eastAsia"/>
        </w:rPr>
        <w:t>对临界区的操作必须是原子操作</w:t>
      </w:r>
    </w:p>
    <w:p w14:paraId="6866D7B4" w14:textId="3BB4674E" w:rsidR="00DC3E15" w:rsidRPr="00C54A03" w:rsidRDefault="00C54A03" w:rsidP="00DC3E15">
      <w:r w:rsidRPr="00C54A03">
        <w:rPr>
          <w:rFonts w:hint="eastAsia"/>
        </w:rPr>
        <w:t>操作系统需要利用同步机制在并发执行的同时，保证一些操作为原子操作</w:t>
      </w:r>
    </w:p>
    <w:p w14:paraId="1080C7D7" w14:textId="77777777" w:rsidR="00C54A03" w:rsidRDefault="00C54A03" w:rsidP="00DC3E15"/>
    <w:p w14:paraId="340234F2" w14:textId="7368091F" w:rsidR="00DC3E15" w:rsidRDefault="00DC3E15" w:rsidP="00DC3E15">
      <w:r>
        <w:rPr>
          <w:rFonts w:hint="eastAsia"/>
        </w:rPr>
        <w:t>2</w:t>
      </w:r>
      <w:r>
        <w:t>1:</w:t>
      </w:r>
    </w:p>
    <w:p w14:paraId="7B466232" w14:textId="4F8A8736" w:rsidR="00DF5C2F" w:rsidRDefault="00C54A03" w:rsidP="00DF5C2F">
      <w:r>
        <w:rPr>
          <w:rFonts w:hint="eastAsia"/>
        </w:rPr>
        <w:t>这是一个例子，和上面订飞机票的例子很像。</w:t>
      </w:r>
    </w:p>
    <w:p w14:paraId="10720B98" w14:textId="77777777" w:rsidR="00C54A03" w:rsidRPr="00DF5C2F" w:rsidRDefault="00C54A03" w:rsidP="00DF5C2F"/>
    <w:p w14:paraId="6721F1E6" w14:textId="1C49E90A" w:rsidR="00DC3E15" w:rsidRDefault="00DC3E15" w:rsidP="00DC3E15"/>
    <w:p w14:paraId="5A7DDF00" w14:textId="36526781" w:rsidR="00DC3E15" w:rsidRDefault="00DC3E15" w:rsidP="00DC3E15">
      <w:r>
        <w:rPr>
          <w:rFonts w:hint="eastAsia"/>
        </w:rPr>
        <w:t>2</w:t>
      </w:r>
      <w:r>
        <w:t>2:</w:t>
      </w:r>
    </w:p>
    <w:p w14:paraId="00128B29" w14:textId="77777777" w:rsidR="00C54A03" w:rsidRPr="00C54A03" w:rsidRDefault="00C54A03" w:rsidP="00C54A03">
      <w:r w:rsidRPr="00C54A03">
        <w:rPr>
          <w:rFonts w:hint="eastAsia"/>
        </w:rPr>
        <w:t>系统硬件对“加</w:t>
      </w:r>
      <w:r w:rsidRPr="00C54A03">
        <w:rPr>
          <w:rFonts w:hint="eastAsia"/>
        </w:rPr>
        <w:t>1</w:t>
      </w:r>
      <w:r w:rsidRPr="00C54A03">
        <w:rPr>
          <w:rFonts w:hint="eastAsia"/>
        </w:rPr>
        <w:t>操作”的执行是非原子性的</w:t>
      </w:r>
    </w:p>
    <w:p w14:paraId="62716335" w14:textId="77777777" w:rsidR="00C54A03" w:rsidRPr="00C54A03" w:rsidRDefault="00C54A03" w:rsidP="00C54A03">
      <w:r w:rsidRPr="00C54A03">
        <w:rPr>
          <w:rFonts w:hint="eastAsia"/>
        </w:rPr>
        <w:t>系统中存在非原子的硬件指令</w:t>
      </w:r>
      <w:r w:rsidRPr="00C54A03">
        <w:rPr>
          <w:rFonts w:hint="eastAsia"/>
        </w:rPr>
        <w:t xml:space="preserve"> </w:t>
      </w:r>
    </w:p>
    <w:p w14:paraId="19B810A9" w14:textId="77777777" w:rsidR="00C54A03" w:rsidRPr="00C54A03" w:rsidRDefault="00C54A03" w:rsidP="00C54A03">
      <w:r w:rsidRPr="00C54A03">
        <w:rPr>
          <w:rFonts w:hint="eastAsia"/>
        </w:rPr>
        <w:t>执行分为读、改、写等多个三个环节</w:t>
      </w:r>
      <w:r w:rsidRPr="00C54A03">
        <w:rPr>
          <w:rFonts w:hint="eastAsia"/>
        </w:rPr>
        <w:t xml:space="preserve"> </w:t>
      </w:r>
    </w:p>
    <w:p w14:paraId="4563EC13" w14:textId="77777777" w:rsidR="00C54A03" w:rsidRPr="00C54A03" w:rsidRDefault="00C54A03" w:rsidP="00C54A03">
      <w:r w:rsidRPr="00C54A03">
        <w:rPr>
          <w:rFonts w:hint="eastAsia"/>
        </w:rPr>
        <w:t>执行时间窗口内可以与其它访问重叠交织</w:t>
      </w:r>
      <w:r w:rsidRPr="00C54A03">
        <w:rPr>
          <w:rFonts w:hint="eastAsia"/>
        </w:rPr>
        <w:t xml:space="preserve"> </w:t>
      </w:r>
    </w:p>
    <w:p w14:paraId="25647616" w14:textId="77777777" w:rsidR="00C54A03" w:rsidRPr="00C54A03" w:rsidRDefault="00C54A03" w:rsidP="00C54A03"/>
    <w:p w14:paraId="1A12F406" w14:textId="77777777" w:rsidR="00C54A03" w:rsidRPr="00C54A03" w:rsidRDefault="00C54A03" w:rsidP="00C54A03">
      <w:r w:rsidRPr="00C54A03">
        <w:rPr>
          <w:rFonts w:hint="eastAsia"/>
        </w:rPr>
        <w:t>对策：</w:t>
      </w:r>
      <w:r w:rsidRPr="00C54A03">
        <w:rPr>
          <w:rFonts w:hint="eastAsia"/>
        </w:rPr>
        <w:t>CPU</w:t>
      </w:r>
      <w:r w:rsidRPr="00C54A03">
        <w:rPr>
          <w:rFonts w:hint="eastAsia"/>
        </w:rPr>
        <w:t>的原子指令</w:t>
      </w:r>
    </w:p>
    <w:p w14:paraId="64284F56" w14:textId="77777777" w:rsidR="00C54A03" w:rsidRPr="00C54A03" w:rsidRDefault="00C54A03" w:rsidP="00C54A03">
      <w:r w:rsidRPr="00C54A03">
        <w:rPr>
          <w:rFonts w:hint="eastAsia"/>
        </w:rPr>
        <w:t>破除冲突的时间条件</w:t>
      </w:r>
    </w:p>
    <w:p w14:paraId="7978892E" w14:textId="77777777" w:rsidR="00C54A03" w:rsidRPr="00C54A03" w:rsidRDefault="00C54A03" w:rsidP="00C54A03">
      <w:r w:rsidRPr="00C54A03">
        <w:rPr>
          <w:rFonts w:hint="eastAsia"/>
        </w:rPr>
        <w:t>原子性指令执行过程是排他性的</w:t>
      </w:r>
    </w:p>
    <w:p w14:paraId="2EEE59A7" w14:textId="20339BFB" w:rsidR="00DC3E15" w:rsidRDefault="00C54A03" w:rsidP="00C54A03">
      <w:r w:rsidRPr="00C54A03">
        <w:rPr>
          <w:rFonts w:hint="eastAsia"/>
        </w:rPr>
        <w:t>执行时间窗口与其它访问不重叠</w:t>
      </w:r>
    </w:p>
    <w:p w14:paraId="5D94927E" w14:textId="27C4E5AF" w:rsidR="00DC3E15" w:rsidRDefault="00DC3E15" w:rsidP="00DC3E15"/>
    <w:p w14:paraId="47AC325B" w14:textId="68540F4F" w:rsidR="00DC3E15" w:rsidRDefault="00DC3E15" w:rsidP="00DC3E15">
      <w:r>
        <w:rPr>
          <w:rFonts w:hint="eastAsia"/>
        </w:rPr>
        <w:t>2</w:t>
      </w:r>
      <w:r>
        <w:t>3:</w:t>
      </w:r>
    </w:p>
    <w:p w14:paraId="4B9520BF" w14:textId="5CEBE09A" w:rsidR="00DF5C2F" w:rsidRDefault="00C54A03" w:rsidP="00DF5C2F">
      <w:r>
        <w:rPr>
          <w:rFonts w:hint="eastAsia"/>
        </w:rPr>
        <w:t>对应的，在操作系统中。</w:t>
      </w:r>
    </w:p>
    <w:p w14:paraId="6014634A" w14:textId="5DA572DA" w:rsidR="00C54A03" w:rsidRPr="00DF5C2F" w:rsidRDefault="00C54A03" w:rsidP="00DF5C2F">
      <w:r>
        <w:rPr>
          <w:rFonts w:hint="eastAsia"/>
        </w:rPr>
        <w:t>操作系统定义专用的原子操作，并充分利用</w:t>
      </w:r>
      <w:r>
        <w:rPr>
          <w:rFonts w:hint="eastAsia"/>
        </w:rPr>
        <w:t>CPU</w:t>
      </w:r>
      <w:r>
        <w:rPr>
          <w:rFonts w:hint="eastAsia"/>
        </w:rPr>
        <w:t>的原子性指令支持。</w:t>
      </w:r>
    </w:p>
    <w:p w14:paraId="145ABE43" w14:textId="33161C86" w:rsidR="00800DFD" w:rsidRDefault="00800DFD" w:rsidP="00DC3E15"/>
    <w:p w14:paraId="01E0F1D1" w14:textId="2DA99CF8" w:rsidR="00800DFD" w:rsidRDefault="00800DFD" w:rsidP="00DC3E15"/>
    <w:p w14:paraId="5EF798DB" w14:textId="28B52A6B" w:rsidR="00800DFD" w:rsidRDefault="00800DFD" w:rsidP="00DC3E15">
      <w:r>
        <w:rPr>
          <w:rFonts w:hint="eastAsia"/>
        </w:rPr>
        <w:t>2</w:t>
      </w:r>
      <w:r>
        <w:t>4:</w:t>
      </w:r>
    </w:p>
    <w:p w14:paraId="7EFD0DCA" w14:textId="344022F4" w:rsidR="00DF5C2F" w:rsidRDefault="00C54A03" w:rsidP="00DF5C2F">
      <w:r>
        <w:rPr>
          <w:rFonts w:hint="eastAsia"/>
        </w:rPr>
        <w:t>这张图给出了一些基本的整数型原子操作，包括赋值、加、减等操作</w:t>
      </w:r>
    </w:p>
    <w:p w14:paraId="0F81947C" w14:textId="116D2129" w:rsidR="00800DFD" w:rsidRDefault="00800DFD" w:rsidP="00800DFD"/>
    <w:p w14:paraId="1D12C01E" w14:textId="297BA6E3" w:rsidR="00800DFD" w:rsidRDefault="00800DFD" w:rsidP="00DC3E15"/>
    <w:p w14:paraId="07BE239E" w14:textId="76484592" w:rsidR="00800DFD" w:rsidRDefault="00800DFD" w:rsidP="00DC3E15">
      <w:r>
        <w:rPr>
          <w:rFonts w:hint="eastAsia"/>
        </w:rPr>
        <w:t>2</w:t>
      </w:r>
      <w:r>
        <w:t>5:</w:t>
      </w:r>
    </w:p>
    <w:p w14:paraId="6F19661E" w14:textId="58322703" w:rsidR="00DF5C2F" w:rsidRDefault="00C54A03" w:rsidP="00DF5C2F">
      <w:r>
        <w:rPr>
          <w:rFonts w:hint="eastAsia"/>
        </w:rPr>
        <w:t>这张图给出了一些基本的位级原子操作。</w:t>
      </w:r>
    </w:p>
    <w:p w14:paraId="1B32167A" w14:textId="77777777" w:rsidR="00DF5C2F" w:rsidRDefault="00DF5C2F" w:rsidP="00DC3E15"/>
    <w:p w14:paraId="7E646120" w14:textId="726D8878" w:rsidR="00800DFD" w:rsidRDefault="00800DFD" w:rsidP="00DC3E15">
      <w:r>
        <w:rPr>
          <w:rFonts w:hint="eastAsia"/>
        </w:rPr>
        <w:t>2</w:t>
      </w:r>
      <w:r>
        <w:t>6:</w:t>
      </w:r>
    </w:p>
    <w:p w14:paraId="72D227ED" w14:textId="1F3C96C4" w:rsidR="00DF5C2F" w:rsidRDefault="00C54A03" w:rsidP="00DF5C2F">
      <w:r>
        <w:rPr>
          <w:rFonts w:hint="eastAsia"/>
        </w:rPr>
        <w:lastRenderedPageBreak/>
        <w:t>我们看其中的一个具体实现。</w:t>
      </w:r>
    </w:p>
    <w:p w14:paraId="727091A6" w14:textId="7A6FB941" w:rsidR="00C54A03" w:rsidRDefault="00C54A03" w:rsidP="00DF5C2F">
      <w:r>
        <w:rPr>
          <w:rFonts w:hint="eastAsia"/>
        </w:rPr>
        <w:t>发现内核中的原子</w:t>
      </w:r>
      <w:r>
        <w:rPr>
          <w:rFonts w:hint="eastAsia"/>
        </w:rPr>
        <w:t>add</w:t>
      </w:r>
      <w:r>
        <w:rPr>
          <w:rFonts w:hint="eastAsia"/>
        </w:rPr>
        <w:t>操作，使用了</w:t>
      </w:r>
      <w:r>
        <w:rPr>
          <w:rFonts w:hint="eastAsia"/>
        </w:rPr>
        <w:t>LOCK</w:t>
      </w:r>
      <w:r>
        <w:t>_PREFIX</w:t>
      </w:r>
      <w:r>
        <w:rPr>
          <w:rFonts w:hint="eastAsia"/>
        </w:rPr>
        <w:t>这个宏。</w:t>
      </w:r>
      <w:r w:rsidR="00214723">
        <w:rPr>
          <w:rFonts w:hint="eastAsia"/>
        </w:rPr>
        <w:t>来锁定特定内存，保证对特定内存的互斥访问。</w:t>
      </w:r>
    </w:p>
    <w:p w14:paraId="2B22EC00" w14:textId="1A9A36DB" w:rsidR="00214723" w:rsidRPr="00800DFD" w:rsidRDefault="00214723" w:rsidP="00DF5C2F">
      <w:r>
        <w:rPr>
          <w:rFonts w:hint="eastAsia"/>
        </w:rPr>
        <w:t>其中，这个</w:t>
      </w:r>
      <w:proofErr w:type="spellStart"/>
      <w:r>
        <w:rPr>
          <w:rFonts w:hint="eastAsia"/>
        </w:rPr>
        <w:t>asm</w:t>
      </w:r>
      <w:proofErr w:type="spellEnd"/>
      <w:r>
        <w:t xml:space="preserve"> </w:t>
      </w:r>
      <w:r>
        <w:rPr>
          <w:rFonts w:hint="eastAsia"/>
        </w:rPr>
        <w:t>volatile</w:t>
      </w:r>
      <w:r>
        <w:rPr>
          <w:rFonts w:hint="eastAsia"/>
        </w:rPr>
        <w:t>是让编译器不要优化这一行代码。因为编译会造成乱序，从而导致原子操作不再是原子的。</w:t>
      </w:r>
    </w:p>
    <w:p w14:paraId="3C79EE02" w14:textId="67E5BEF6" w:rsidR="00800DFD" w:rsidRDefault="00800DFD" w:rsidP="00DC3E15"/>
    <w:p w14:paraId="73DBC96B" w14:textId="7FA9A500" w:rsidR="00800DFD" w:rsidRDefault="00800DFD" w:rsidP="00DC3E15">
      <w:r>
        <w:rPr>
          <w:rFonts w:hint="eastAsia"/>
        </w:rPr>
        <w:t>2</w:t>
      </w:r>
      <w:r>
        <w:t>7:</w:t>
      </w:r>
    </w:p>
    <w:p w14:paraId="488DE4E8" w14:textId="5885A3F6" w:rsidR="00800DFD" w:rsidRPr="00800DFD" w:rsidRDefault="00214723" w:rsidP="00800DFD">
      <w:r>
        <w:t>O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接下来我们讲解内存屏障。</w:t>
      </w:r>
    </w:p>
    <w:p w14:paraId="422137E5" w14:textId="45681427" w:rsidR="00800DFD" w:rsidRDefault="00800DFD" w:rsidP="00800DFD"/>
    <w:p w14:paraId="44D9F974" w14:textId="2A6A872D" w:rsidR="00800DFD" w:rsidRDefault="00800DFD" w:rsidP="00800DFD">
      <w:r>
        <w:rPr>
          <w:rFonts w:hint="eastAsia"/>
        </w:rPr>
        <w:t>2</w:t>
      </w:r>
      <w:r>
        <w:t>8:</w:t>
      </w:r>
    </w:p>
    <w:p w14:paraId="30D38C0F" w14:textId="7D335207" w:rsidR="00DF5C2F" w:rsidRDefault="00214723" w:rsidP="00DF5C2F">
      <w:r>
        <w:rPr>
          <w:rFonts w:hint="eastAsia"/>
        </w:rPr>
        <w:t>这是一个典型的乱序执行对并发造成的影响。结果不一致。</w:t>
      </w:r>
    </w:p>
    <w:p w14:paraId="34DED972" w14:textId="71A99158" w:rsidR="00214723" w:rsidRDefault="00214723" w:rsidP="00DF5C2F">
      <w:r>
        <w:rPr>
          <w:rFonts w:hint="eastAsia"/>
        </w:rPr>
        <w:t>我们刚学了一种做法，是怎样？</w:t>
      </w:r>
    </w:p>
    <w:p w14:paraId="1139C499" w14:textId="37D57477" w:rsidR="00214723" w:rsidRDefault="00214723" w:rsidP="00DF5C2F">
      <w:r>
        <w:rPr>
          <w:rFonts w:hint="eastAsia"/>
        </w:rPr>
        <w:t>对于需要指定操作的，要让他原子化，对吧？</w:t>
      </w:r>
    </w:p>
    <w:p w14:paraId="12E1DCAA" w14:textId="69BC1A1D" w:rsidR="00214723" w:rsidRDefault="00214723" w:rsidP="00DF5C2F">
      <w:r>
        <w:rPr>
          <w:rFonts w:hint="eastAsia"/>
        </w:rPr>
        <w:t>那现在，我们用一些不一样的方法。</w:t>
      </w:r>
    </w:p>
    <w:p w14:paraId="21079FE0" w14:textId="77777777" w:rsidR="00DF5C2F" w:rsidRDefault="00DF5C2F" w:rsidP="00800DFD"/>
    <w:p w14:paraId="2A6A68E6" w14:textId="72473545" w:rsidR="00800DFD" w:rsidRDefault="00800DFD" w:rsidP="00800DFD">
      <w:r>
        <w:rPr>
          <w:rFonts w:hint="eastAsia"/>
        </w:rPr>
        <w:t>2</w:t>
      </w:r>
      <w:r>
        <w:t>9:</w:t>
      </w:r>
    </w:p>
    <w:p w14:paraId="7235EDB8" w14:textId="313CECA4" w:rsidR="00800DFD" w:rsidRDefault="00214723" w:rsidP="00214723">
      <w:r>
        <w:rPr>
          <w:rFonts w:hint="eastAsia"/>
        </w:rPr>
        <w:t>乱序执行一般是因为</w:t>
      </w:r>
      <w:r w:rsidRPr="00214723">
        <w:rPr>
          <w:rFonts w:hint="eastAsia"/>
        </w:rPr>
        <w:t>编译器的指令调度优化</w:t>
      </w:r>
      <w:r>
        <w:rPr>
          <w:rFonts w:hint="eastAsia"/>
        </w:rPr>
        <w:t>或者</w:t>
      </w:r>
      <w:r w:rsidRPr="00214723">
        <w:rPr>
          <w:rFonts w:hint="eastAsia"/>
        </w:rPr>
        <w:t>现代处理器流水线的乱序执行指令</w:t>
      </w:r>
    </w:p>
    <w:p w14:paraId="3EF23252" w14:textId="77777777" w:rsidR="00DF5C2F" w:rsidRDefault="00DF5C2F" w:rsidP="00DF5C2F"/>
    <w:p w14:paraId="4CF13C6A" w14:textId="74A052A1" w:rsidR="00800DFD" w:rsidRDefault="00800DFD" w:rsidP="00800DFD">
      <w:r>
        <w:rPr>
          <w:rFonts w:hint="eastAsia"/>
        </w:rPr>
        <w:t>3</w:t>
      </w:r>
      <w:r>
        <w:t>0:</w:t>
      </w:r>
    </w:p>
    <w:p w14:paraId="7A582A8B" w14:textId="094F9CD0" w:rsidR="00800DFD" w:rsidRDefault="00214723" w:rsidP="00800DFD">
      <w:r>
        <w:rPr>
          <w:rFonts w:hint="eastAsia"/>
        </w:rPr>
        <w:t>当前的一些存储一致性模型，包括</w:t>
      </w:r>
      <w:r>
        <w:rPr>
          <w:rFonts w:hint="eastAsia"/>
        </w:rPr>
        <w:t>cache</w:t>
      </w:r>
      <w:r>
        <w:rPr>
          <w:rFonts w:hint="eastAsia"/>
        </w:rPr>
        <w:t>的和内存的一致性模型。</w:t>
      </w:r>
    </w:p>
    <w:p w14:paraId="335BDDEE" w14:textId="77777777" w:rsidR="00DF5C2F" w:rsidRDefault="00DF5C2F" w:rsidP="00800DFD"/>
    <w:p w14:paraId="76615726" w14:textId="425EE714" w:rsidR="00800DFD" w:rsidRDefault="00800DFD" w:rsidP="00800DFD">
      <w:r>
        <w:rPr>
          <w:rFonts w:hint="eastAsia"/>
        </w:rPr>
        <w:t>3</w:t>
      </w:r>
      <w:r>
        <w:t>1:</w:t>
      </w:r>
    </w:p>
    <w:p w14:paraId="6E157E4B" w14:textId="523B463E" w:rsidR="00800DFD" w:rsidRDefault="00214723" w:rsidP="00DF5C2F">
      <w:r>
        <w:rPr>
          <w:rFonts w:hint="eastAsia"/>
        </w:rPr>
        <w:t>那这些模型都是用到了一些屏障原语</w:t>
      </w:r>
    </w:p>
    <w:p w14:paraId="4702A10C" w14:textId="5B127B7E" w:rsidR="00214723" w:rsidRPr="00214723" w:rsidRDefault="00214723" w:rsidP="00214723">
      <w:r>
        <w:rPr>
          <w:rFonts w:hint="eastAsia"/>
        </w:rPr>
        <w:t>分为</w:t>
      </w:r>
      <w:r w:rsidRPr="00214723">
        <w:rPr>
          <w:rFonts w:hint="eastAsia"/>
        </w:rPr>
        <w:t>控制编译乱序和控制流水线执行乱序两类</w:t>
      </w:r>
      <w:r>
        <w:rPr>
          <w:rFonts w:hint="eastAsia"/>
        </w:rPr>
        <w:t>。</w:t>
      </w:r>
      <w:r w:rsidRPr="00214723">
        <w:rPr>
          <w:rFonts w:hint="eastAsia"/>
        </w:rPr>
        <w:t>屏障前后执行顺序与源码一致</w:t>
      </w:r>
    </w:p>
    <w:p w14:paraId="2DA04808" w14:textId="77777777" w:rsidR="00DF5C2F" w:rsidRDefault="00DF5C2F" w:rsidP="00DF5C2F"/>
    <w:p w14:paraId="56EF31D7" w14:textId="1F5ADE50" w:rsidR="00800DFD" w:rsidRDefault="00800DFD" w:rsidP="00800DFD">
      <w:r>
        <w:rPr>
          <w:rFonts w:hint="eastAsia"/>
        </w:rPr>
        <w:t>3</w:t>
      </w:r>
      <w:r>
        <w:t>2:</w:t>
      </w:r>
    </w:p>
    <w:p w14:paraId="75E80E60" w14:textId="3608BC62" w:rsidR="00214723" w:rsidRDefault="00214723" w:rsidP="00800DFD">
      <w:r>
        <w:rPr>
          <w:rFonts w:hint="eastAsia"/>
        </w:rPr>
        <w:t>这个是一个针对编译器的屏障原语。</w:t>
      </w:r>
    </w:p>
    <w:p w14:paraId="4A494BB0" w14:textId="77777777" w:rsidR="00214723" w:rsidRPr="00214723" w:rsidRDefault="00214723" w:rsidP="00214723">
      <w:r w:rsidRPr="00214723">
        <w:rPr>
          <w:rFonts w:hint="eastAsia"/>
        </w:rPr>
        <w:t>volatile</w:t>
      </w:r>
      <w:r w:rsidRPr="00214723">
        <w:rPr>
          <w:rFonts w:hint="eastAsia"/>
        </w:rPr>
        <w:t>关键字通知编译器不能对本段代码乱序混排，保证了</w:t>
      </w:r>
      <w:r w:rsidRPr="00214723">
        <w:rPr>
          <w:rFonts w:hint="eastAsia"/>
        </w:rPr>
        <w:t>barrier</w:t>
      </w:r>
      <w:r w:rsidRPr="00214723">
        <w:rPr>
          <w:rFonts w:hint="eastAsia"/>
        </w:rPr>
        <w:t>前后的源码执行的有序</w:t>
      </w:r>
      <w:r w:rsidRPr="00214723">
        <w:rPr>
          <w:rFonts w:hint="eastAsia"/>
        </w:rPr>
        <w:t xml:space="preserve"> </w:t>
      </w:r>
    </w:p>
    <w:p w14:paraId="082FD24C" w14:textId="78E983B7" w:rsidR="00214723" w:rsidRPr="00214723" w:rsidRDefault="00214723" w:rsidP="00214723">
      <w:r w:rsidRPr="00214723">
        <w:rPr>
          <w:rFonts w:hint="eastAsia"/>
        </w:rPr>
        <w:t>memory</w:t>
      </w:r>
      <w:r w:rsidRPr="00214723">
        <w:rPr>
          <w:rFonts w:hint="eastAsia"/>
        </w:rPr>
        <w:t>关键字通知编译器本处可能会更改所有内存</w:t>
      </w:r>
      <w:r w:rsidRPr="00214723">
        <w:rPr>
          <w:rFonts w:hint="eastAsia"/>
        </w:rPr>
        <w:t xml:space="preserve"> </w:t>
      </w:r>
      <w:r w:rsidRPr="00214723">
        <w:rPr>
          <w:rFonts w:hint="eastAsia"/>
        </w:rPr>
        <w:t>状态，</w:t>
      </w:r>
      <w:r w:rsidRPr="00214723">
        <w:rPr>
          <w:rFonts w:hint="eastAsia"/>
        </w:rPr>
        <w:t xml:space="preserve"> barrier</w:t>
      </w:r>
      <w:r w:rsidRPr="00214723">
        <w:rPr>
          <w:rFonts w:hint="eastAsia"/>
        </w:rPr>
        <w:t>之前的存放于寄存器中的值都已经无效，因此</w:t>
      </w:r>
      <w:r w:rsidRPr="00214723">
        <w:rPr>
          <w:rFonts w:hint="eastAsia"/>
        </w:rPr>
        <w:t>barrier</w:t>
      </w:r>
      <w:r w:rsidRPr="00214723">
        <w:rPr>
          <w:rFonts w:hint="eastAsia"/>
        </w:rPr>
        <w:t>之后的所有变量的值都需要从内存中重新获取，杜绝了乱序执行的可能</w:t>
      </w:r>
    </w:p>
    <w:p w14:paraId="65FF3601" w14:textId="77777777" w:rsidR="009F665F" w:rsidRDefault="009F665F" w:rsidP="00800DFD"/>
    <w:p w14:paraId="42FCCE2A" w14:textId="43246338" w:rsidR="00800DFD" w:rsidRDefault="009F665F" w:rsidP="00800DFD">
      <w:r>
        <w:rPr>
          <w:rFonts w:hint="eastAsia"/>
        </w:rPr>
        <w:t>3</w:t>
      </w:r>
      <w:r>
        <w:t>3:</w:t>
      </w:r>
    </w:p>
    <w:p w14:paraId="269C7648" w14:textId="738941B7" w:rsidR="009F665F" w:rsidRDefault="00214723" w:rsidP="009F665F">
      <w:r>
        <w:t>M</w:t>
      </w:r>
      <w:r>
        <w:rPr>
          <w:rFonts w:hint="eastAsia"/>
        </w:rPr>
        <w:t>b</w:t>
      </w:r>
      <w:r>
        <w:rPr>
          <w:rFonts w:hint="eastAsia"/>
        </w:rPr>
        <w:t>这个宏，主要是为了保证指令执行顺序，不会因为多级流水线的乱序执行打乱。</w:t>
      </w:r>
    </w:p>
    <w:p w14:paraId="683C7173" w14:textId="77777777" w:rsidR="00DF5C2F" w:rsidRPr="00DF5C2F" w:rsidRDefault="00DF5C2F" w:rsidP="009F665F"/>
    <w:p w14:paraId="507F4180" w14:textId="1112987A" w:rsidR="009F665F" w:rsidRDefault="009F665F" w:rsidP="009F665F">
      <w:r>
        <w:rPr>
          <w:rFonts w:hint="eastAsia"/>
        </w:rPr>
        <w:t>3</w:t>
      </w:r>
      <w:r>
        <w:t>4:</w:t>
      </w:r>
    </w:p>
    <w:p w14:paraId="4CA98EB1" w14:textId="17F868AC" w:rsidR="009F665F" w:rsidRDefault="00214723" w:rsidP="00DF5C2F">
      <w:r>
        <w:rPr>
          <w:rFonts w:hint="eastAsia"/>
        </w:rPr>
        <w:t>好。</w:t>
      </w:r>
    </w:p>
    <w:p w14:paraId="2FD44DA6" w14:textId="7174B285" w:rsidR="00214723" w:rsidRDefault="00214723" w:rsidP="00DF5C2F">
      <w:r>
        <w:rPr>
          <w:rFonts w:hint="eastAsia"/>
        </w:rPr>
        <w:t>我们学完了同步和互斥的基本概念，临界区、原子操作，以及屏障原语。</w:t>
      </w:r>
    </w:p>
    <w:p w14:paraId="24F19C7E" w14:textId="1F240FFE" w:rsidR="00214723" w:rsidRPr="009F665F" w:rsidRDefault="00214723" w:rsidP="00DF5C2F">
      <w:r>
        <w:rPr>
          <w:rFonts w:hint="eastAsia"/>
        </w:rPr>
        <w:t>现在，我们来学习锁。</w:t>
      </w:r>
    </w:p>
    <w:p w14:paraId="36CFFA71" w14:textId="67C07F8E" w:rsidR="009F665F" w:rsidRDefault="009F665F" w:rsidP="009F665F"/>
    <w:p w14:paraId="7C65BE19" w14:textId="78004420" w:rsidR="00E1725F" w:rsidRDefault="009F665F" w:rsidP="00E1725F">
      <w:r>
        <w:t>35:</w:t>
      </w:r>
    </w:p>
    <w:p w14:paraId="3D4277BC" w14:textId="65C4694A" w:rsidR="00214723" w:rsidRDefault="00214723" w:rsidP="00E1725F"/>
    <w:p w14:paraId="31B871EE" w14:textId="69FF1252" w:rsidR="00A7674B" w:rsidRPr="00A7674B" w:rsidRDefault="00A7674B" w:rsidP="00A7674B">
      <w:r w:rsidRPr="00A7674B">
        <w:rPr>
          <w:rFonts w:hint="eastAsia"/>
        </w:rPr>
        <w:t>设计思路</w:t>
      </w:r>
      <w:r>
        <w:rPr>
          <w:rFonts w:hint="eastAsia"/>
        </w:rPr>
        <w:t>：</w:t>
      </w:r>
      <w:r w:rsidRPr="00A7674B">
        <w:rPr>
          <w:rFonts w:hint="eastAsia"/>
        </w:rPr>
        <w:t>破除同步冲突的时间重叠条件</w:t>
      </w:r>
      <w:r>
        <w:rPr>
          <w:rFonts w:hint="eastAsia"/>
        </w:rPr>
        <w:t>、</w:t>
      </w:r>
      <w:r w:rsidRPr="00A7674B">
        <w:rPr>
          <w:rFonts w:hint="eastAsia"/>
        </w:rPr>
        <w:t>用锁实现在时间上的并发隔离</w:t>
      </w:r>
      <w:r>
        <w:rPr>
          <w:rFonts w:hint="eastAsia"/>
        </w:rPr>
        <w:t>、</w:t>
      </w:r>
      <w:r w:rsidRPr="00A7674B">
        <w:rPr>
          <w:rFonts w:hint="eastAsia"/>
        </w:rPr>
        <w:t>锁是一种软件机制，实现相对复杂，需要硬件指令支持</w:t>
      </w:r>
    </w:p>
    <w:p w14:paraId="0BF790A1" w14:textId="77777777" w:rsidR="00A7674B" w:rsidRPr="00A7674B" w:rsidRDefault="00A7674B" w:rsidP="00A7674B"/>
    <w:p w14:paraId="0A74C252" w14:textId="2B770C91" w:rsidR="00A7674B" w:rsidRPr="00A7674B" w:rsidRDefault="00A7674B" w:rsidP="00A7674B">
      <w:r w:rsidRPr="00A7674B">
        <w:rPr>
          <w:rFonts w:hint="eastAsia"/>
        </w:rPr>
        <w:t>使用场景</w:t>
      </w:r>
      <w:r>
        <w:rPr>
          <w:rFonts w:hint="eastAsia"/>
        </w:rPr>
        <w:t>：</w:t>
      </w:r>
      <w:r w:rsidRPr="00A7674B">
        <w:rPr>
          <w:rFonts w:hint="eastAsia"/>
        </w:rPr>
        <w:t>适合于控制执行时间较长的临界区</w:t>
      </w:r>
    </w:p>
    <w:p w14:paraId="03FFAB23" w14:textId="4CCFD884" w:rsidR="00A7674B" w:rsidRPr="00A7674B" w:rsidRDefault="00A7674B" w:rsidP="00A7674B">
      <w:r w:rsidRPr="00A7674B">
        <w:rPr>
          <w:rFonts w:hint="eastAsia"/>
        </w:rPr>
        <w:t>相较于原子操作：原子操作功能单一，锁功能全面</w:t>
      </w:r>
      <w:r>
        <w:rPr>
          <w:rFonts w:hint="eastAsia"/>
        </w:rPr>
        <w:t>；</w:t>
      </w:r>
      <w:r w:rsidRPr="00A7674B">
        <w:rPr>
          <w:rFonts w:hint="eastAsia"/>
        </w:rPr>
        <w:t>原子操作开销小，锁的开销较大</w:t>
      </w:r>
    </w:p>
    <w:p w14:paraId="02550761" w14:textId="77777777" w:rsidR="00A7674B" w:rsidRPr="00A7674B" w:rsidRDefault="00A7674B" w:rsidP="00A7674B"/>
    <w:p w14:paraId="3B08386A" w14:textId="1284F284" w:rsidR="00A7674B" w:rsidRDefault="00A7674B" w:rsidP="00A7674B">
      <w:r w:rsidRPr="00A7674B">
        <w:rPr>
          <w:rFonts w:hint="eastAsia"/>
        </w:rPr>
        <w:t>典型锁</w:t>
      </w:r>
      <w:r>
        <w:rPr>
          <w:rFonts w:hint="eastAsia"/>
        </w:rPr>
        <w:t>包括</w:t>
      </w:r>
      <w:r w:rsidRPr="00A7674B">
        <w:rPr>
          <w:rFonts w:hint="eastAsia"/>
        </w:rPr>
        <w:t>自旋锁、读写锁、信号量、</w:t>
      </w:r>
      <w:r w:rsidRPr="00A7674B">
        <w:rPr>
          <w:rFonts w:hint="eastAsia"/>
        </w:rPr>
        <w:t>RCU</w:t>
      </w:r>
    </w:p>
    <w:p w14:paraId="04E4A203" w14:textId="74B8D3BB" w:rsidR="00214723" w:rsidRDefault="00214723" w:rsidP="00E1725F">
      <w:r>
        <w:t>36:</w:t>
      </w:r>
    </w:p>
    <w:p w14:paraId="312C3F72" w14:textId="77777777" w:rsidR="00A7674B" w:rsidRPr="00A7674B" w:rsidRDefault="00A7674B" w:rsidP="00A7674B">
      <w:r w:rsidRPr="00A7674B">
        <w:rPr>
          <w:rFonts w:hint="eastAsia"/>
        </w:rPr>
        <w:t>锁是一个内存中的对象，提供两种基本操作</w:t>
      </w:r>
    </w:p>
    <w:p w14:paraId="2D99DA52" w14:textId="435CCED8" w:rsidR="00A7674B" w:rsidRPr="00A7674B" w:rsidRDefault="00A7674B" w:rsidP="00A7674B">
      <w:r w:rsidRPr="00A7674B">
        <w:rPr>
          <w:rFonts w:hint="eastAsia"/>
        </w:rPr>
        <w:t xml:space="preserve">Acquire(): </w:t>
      </w:r>
      <w:r>
        <w:rPr>
          <w:rFonts w:hint="eastAsia"/>
        </w:rPr>
        <w:t>和</w:t>
      </w:r>
      <w:r w:rsidRPr="00A7674B">
        <w:rPr>
          <w:rFonts w:hint="eastAsia"/>
        </w:rPr>
        <w:t xml:space="preserve">Release(): </w:t>
      </w:r>
    </w:p>
    <w:p w14:paraId="02594FCA" w14:textId="77777777" w:rsidR="00A7674B" w:rsidRPr="00A7674B" w:rsidRDefault="00A7674B" w:rsidP="00A7674B"/>
    <w:p w14:paraId="37569D40" w14:textId="77777777" w:rsidR="00A7674B" w:rsidRPr="00A7674B" w:rsidRDefault="00A7674B" w:rsidP="00A7674B">
      <w:r w:rsidRPr="00A7674B">
        <w:rPr>
          <w:rFonts w:hint="eastAsia"/>
        </w:rPr>
        <w:t>进程</w:t>
      </w:r>
      <w:r w:rsidRPr="00A7674B">
        <w:rPr>
          <w:rFonts w:hint="eastAsia"/>
        </w:rPr>
        <w:t>pair calls</w:t>
      </w:r>
      <w:r w:rsidRPr="00A7674B">
        <w:rPr>
          <w:rFonts w:hint="eastAsia"/>
        </w:rPr>
        <w:t>来获取和释放锁</w:t>
      </w:r>
    </w:p>
    <w:p w14:paraId="4B4456EE" w14:textId="48EF73B6" w:rsidR="00A7674B" w:rsidRPr="00A7674B" w:rsidRDefault="00A7674B" w:rsidP="00A7674B">
      <w:r w:rsidRPr="00A7674B">
        <w:rPr>
          <w:rFonts w:hint="eastAsia"/>
        </w:rPr>
        <w:t>在</w:t>
      </w:r>
      <w:r w:rsidRPr="00A7674B">
        <w:rPr>
          <w:rFonts w:hint="eastAsia"/>
        </w:rPr>
        <w:t>acquire/release</w:t>
      </w:r>
      <w:r w:rsidRPr="00A7674B">
        <w:rPr>
          <w:rFonts w:hint="eastAsia"/>
        </w:rPr>
        <w:t>之间，线程</w:t>
      </w:r>
      <w:r w:rsidRPr="00A7674B">
        <w:rPr>
          <w:rFonts w:hint="eastAsia"/>
        </w:rPr>
        <w:t>hold</w:t>
      </w:r>
      <w:r w:rsidRPr="00A7674B">
        <w:rPr>
          <w:rFonts w:hint="eastAsia"/>
        </w:rPr>
        <w:t>锁</w:t>
      </w:r>
      <w:r>
        <w:rPr>
          <w:rFonts w:hint="eastAsia"/>
        </w:rPr>
        <w:t>。</w:t>
      </w:r>
      <w:r w:rsidRPr="00A7674B">
        <w:rPr>
          <w:rFonts w:hint="eastAsia"/>
        </w:rPr>
        <w:t>直到锁的拥有者释放锁，</w:t>
      </w:r>
      <w:r w:rsidRPr="00A7674B">
        <w:rPr>
          <w:rFonts w:hint="eastAsia"/>
        </w:rPr>
        <w:t>acquire</w:t>
      </w:r>
      <w:r w:rsidRPr="00A7674B">
        <w:rPr>
          <w:rFonts w:hint="eastAsia"/>
        </w:rPr>
        <w:t>才可以返回</w:t>
      </w:r>
    </w:p>
    <w:p w14:paraId="719F9A54" w14:textId="2536DBF2" w:rsidR="00214723" w:rsidRDefault="00A7674B" w:rsidP="00A7674B">
      <w:r w:rsidRPr="00A7674B">
        <w:rPr>
          <w:rFonts w:hint="eastAsia"/>
        </w:rPr>
        <w:t>如果不是</w:t>
      </w:r>
      <w:r w:rsidRPr="00A7674B">
        <w:rPr>
          <w:rFonts w:hint="eastAsia"/>
        </w:rPr>
        <w:t>pair calls</w:t>
      </w:r>
      <w:r w:rsidRPr="00A7674B">
        <w:rPr>
          <w:rFonts w:hint="eastAsia"/>
        </w:rPr>
        <w:t>？</w:t>
      </w:r>
    </w:p>
    <w:p w14:paraId="44A089B0" w14:textId="6B50872F" w:rsidR="00A7674B" w:rsidRDefault="00A7674B" w:rsidP="00A7674B">
      <w:r>
        <w:rPr>
          <w:rFonts w:hint="eastAsia"/>
        </w:rPr>
        <w:t>会造成一直</w:t>
      </w:r>
      <w:r>
        <w:rPr>
          <w:rFonts w:hint="eastAsia"/>
        </w:rPr>
        <w:t>hold</w:t>
      </w:r>
      <w:r>
        <w:rPr>
          <w:rFonts w:hint="eastAsia"/>
        </w:rPr>
        <w:t>住锁不释放。</w:t>
      </w:r>
    </w:p>
    <w:p w14:paraId="0B5EFBFB" w14:textId="77777777" w:rsidR="00A7674B" w:rsidRDefault="00A7674B" w:rsidP="00A7674B"/>
    <w:p w14:paraId="2C1981E0" w14:textId="55F580DB" w:rsidR="00214723" w:rsidRDefault="00214723" w:rsidP="00E1725F">
      <w:r>
        <w:rPr>
          <w:rFonts w:hint="eastAsia"/>
        </w:rPr>
        <w:t>3</w:t>
      </w:r>
      <w:r>
        <w:t>7:</w:t>
      </w:r>
    </w:p>
    <w:p w14:paraId="776C103B" w14:textId="77777777" w:rsidR="00A7674B" w:rsidRPr="00A7674B" w:rsidRDefault="00A7674B" w:rsidP="00A7674B">
      <w:r w:rsidRPr="00A7674B">
        <w:rPr>
          <w:rFonts w:hint="eastAsia"/>
        </w:rPr>
        <w:t>当蓝色的进程</w:t>
      </w:r>
      <w:r w:rsidRPr="00A7674B">
        <w:t>acquire</w:t>
      </w:r>
      <w:r w:rsidRPr="00A7674B">
        <w:rPr>
          <w:rFonts w:hint="eastAsia"/>
        </w:rPr>
        <w:t>锁会发生什么？</w:t>
      </w:r>
    </w:p>
    <w:p w14:paraId="07B79E59" w14:textId="77777777" w:rsidR="00A7674B" w:rsidRPr="00A7674B" w:rsidRDefault="00A7674B" w:rsidP="00A7674B">
      <w:r w:rsidRPr="00A7674B">
        <w:rPr>
          <w:rFonts w:hint="eastAsia"/>
        </w:rPr>
        <w:t>为什么返回在临界区外面？</w:t>
      </w:r>
    </w:p>
    <w:p w14:paraId="2A427A00" w14:textId="77777777" w:rsidR="00A7674B" w:rsidRPr="00A7674B" w:rsidRDefault="00A7674B" w:rsidP="00A7674B">
      <w:r w:rsidRPr="00A7674B">
        <w:rPr>
          <w:rFonts w:hint="eastAsia"/>
        </w:rPr>
        <w:t>如果第三个线程</w:t>
      </w:r>
      <w:r w:rsidRPr="00A7674B">
        <w:t>acquire</w:t>
      </w:r>
      <w:r w:rsidRPr="00A7674B">
        <w:rPr>
          <w:rFonts w:hint="eastAsia"/>
        </w:rPr>
        <w:t>锁，会发生么</w:t>
      </w:r>
    </w:p>
    <w:p w14:paraId="465D45FF" w14:textId="77777777" w:rsidR="00A7674B" w:rsidRDefault="00A7674B" w:rsidP="00E1725F"/>
    <w:p w14:paraId="4EFEE57C" w14:textId="23B6A056" w:rsidR="00214723" w:rsidRDefault="00214723" w:rsidP="00E1725F"/>
    <w:p w14:paraId="3031D85D" w14:textId="34B93878" w:rsidR="00214723" w:rsidRDefault="00214723" w:rsidP="00E1725F">
      <w:r>
        <w:rPr>
          <w:rFonts w:hint="eastAsia"/>
        </w:rPr>
        <w:t>3</w:t>
      </w:r>
      <w:r>
        <w:t>8:</w:t>
      </w:r>
    </w:p>
    <w:p w14:paraId="40B817EE" w14:textId="6CE7E1D2" w:rsidR="00A7674B" w:rsidRDefault="00A7674B" w:rsidP="00E1725F">
      <w:r>
        <w:rPr>
          <w:rFonts w:hint="eastAsia"/>
        </w:rPr>
        <w:t>这是一个典型的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milk</w:t>
      </w:r>
      <w:r>
        <w:rPr>
          <w:rFonts w:hint="eastAsia"/>
        </w:rPr>
        <w:t>例子</w:t>
      </w:r>
    </w:p>
    <w:p w14:paraId="29DDCBEE" w14:textId="3CE541F4" w:rsidR="00A7674B" w:rsidRDefault="00A7674B" w:rsidP="00E1725F"/>
    <w:p w14:paraId="421FF4F9" w14:textId="4F2D1B0C" w:rsidR="00A7674B" w:rsidRDefault="00A7674B" w:rsidP="00E1725F">
      <w:r>
        <w:rPr>
          <w:rFonts w:hint="eastAsia"/>
        </w:rPr>
        <w:t>3</w:t>
      </w:r>
      <w:r>
        <w:t>9:</w:t>
      </w:r>
    </w:p>
    <w:p w14:paraId="107387DC" w14:textId="0E411E41" w:rsidR="00A7674B" w:rsidRDefault="00A7674B" w:rsidP="00E1725F">
      <w:r w:rsidRPr="00A7674B">
        <w:rPr>
          <w:rFonts w:hint="eastAsia"/>
        </w:rPr>
        <w:t>通过便签</w:t>
      </w:r>
      <w:r w:rsidRPr="00A7674B">
        <w:rPr>
          <w:rFonts w:hint="eastAsia"/>
        </w:rPr>
        <w:t>note</w:t>
      </w:r>
      <w:r w:rsidRPr="00A7674B">
        <w:rPr>
          <w:rFonts w:hint="eastAsia"/>
        </w:rPr>
        <w:t>约定使用冰箱</w:t>
      </w:r>
    </w:p>
    <w:p w14:paraId="308C37B1" w14:textId="03B83080" w:rsidR="00A7674B" w:rsidRDefault="00A7674B" w:rsidP="00E1725F">
      <w:r w:rsidRPr="00A7674B">
        <w:rPr>
          <w:rFonts w:hint="eastAsia"/>
        </w:rPr>
        <w:t>进程在检查便签和</w:t>
      </w:r>
      <w:r w:rsidRPr="00A7674B">
        <w:rPr>
          <w:rFonts w:hint="eastAsia"/>
        </w:rPr>
        <w:t>note</w:t>
      </w:r>
      <w:r w:rsidRPr="00A7674B">
        <w:rPr>
          <w:rFonts w:hint="eastAsia"/>
        </w:rPr>
        <w:t>之后，被切换会发生什么？</w:t>
      </w:r>
    </w:p>
    <w:p w14:paraId="4C294576" w14:textId="665AAB16" w:rsidR="00BF3FEF" w:rsidRDefault="00BF3FEF" w:rsidP="00E1725F"/>
    <w:p w14:paraId="3F62686C" w14:textId="32CFCFDE" w:rsidR="00BF3FEF" w:rsidRDefault="00BF3FEF" w:rsidP="00E1725F">
      <w:r>
        <w:rPr>
          <w:rFonts w:hint="eastAsia"/>
        </w:rPr>
        <w:t>4</w:t>
      </w:r>
      <w:r>
        <w:t>0:</w:t>
      </w:r>
    </w:p>
    <w:p w14:paraId="6C81F310" w14:textId="75E2307F" w:rsidR="00BF3FEF" w:rsidRDefault="00BF3FEF" w:rsidP="00E1725F">
      <w:r>
        <w:rPr>
          <w:rFonts w:hint="eastAsia"/>
        </w:rPr>
        <w:t>一种解决方案，两个人采取不同的处理流程。</w:t>
      </w:r>
    </w:p>
    <w:p w14:paraId="016B6802" w14:textId="0DDDD1E4" w:rsidR="00BF3FEF" w:rsidRDefault="00BF3FEF" w:rsidP="00E1725F">
      <w:r>
        <w:rPr>
          <w:rFonts w:hint="eastAsia"/>
        </w:rPr>
        <w:t>解决了，但是太复杂，且浪费资源。</w:t>
      </w:r>
    </w:p>
    <w:p w14:paraId="11C9C563" w14:textId="04A62B3A" w:rsidR="00BF3FEF" w:rsidRDefault="00BF3FEF" w:rsidP="00E1725F"/>
    <w:p w14:paraId="75D515C0" w14:textId="181C608E" w:rsidR="00BF3FEF" w:rsidRDefault="00BF3FEF" w:rsidP="00E1725F">
      <w:r>
        <w:rPr>
          <w:rFonts w:hint="eastAsia"/>
        </w:rPr>
        <w:t>4</w:t>
      </w:r>
      <w:r>
        <w:t>1:</w:t>
      </w:r>
    </w:p>
    <w:p w14:paraId="4B72BEC6" w14:textId="77777777" w:rsidR="00BF3FEF" w:rsidRPr="00BF3FEF" w:rsidRDefault="00BF3FEF" w:rsidP="00BF3FEF">
      <w:r w:rsidRPr="00BF3FEF">
        <w:rPr>
          <w:rFonts w:hint="eastAsia"/>
        </w:rPr>
        <w:t>非原子操作，会被其他程序打断，如中断，上下文切换</w:t>
      </w:r>
    </w:p>
    <w:p w14:paraId="0C0D7DB0" w14:textId="77777777" w:rsidR="00BF3FEF" w:rsidRPr="00BF3FEF" w:rsidRDefault="00BF3FEF" w:rsidP="00BF3FEF">
      <w:r w:rsidRPr="00BF3FEF">
        <w:rPr>
          <w:rFonts w:hint="eastAsia"/>
        </w:rPr>
        <w:t>临界区太大：冰箱中还有其他食品时，别人无法取到</w:t>
      </w:r>
    </w:p>
    <w:p w14:paraId="13B0E016" w14:textId="40A12DBC" w:rsidR="00BF3FEF" w:rsidRDefault="00BF3FEF" w:rsidP="00E1725F"/>
    <w:p w14:paraId="02645B8B" w14:textId="5F189998" w:rsidR="00BF3FEF" w:rsidRDefault="00BF3FEF" w:rsidP="00E1725F"/>
    <w:p w14:paraId="4DC93B9B" w14:textId="26BBE993" w:rsidR="00BF3FEF" w:rsidRDefault="00BF3FEF" w:rsidP="00E1725F">
      <w:r>
        <w:rPr>
          <w:rFonts w:hint="eastAsia"/>
        </w:rPr>
        <w:t>4</w:t>
      </w:r>
      <w:r>
        <w:t>2:</w:t>
      </w:r>
    </w:p>
    <w:p w14:paraId="11FC8220" w14:textId="3604B7DA" w:rsidR="00BF3FEF" w:rsidRDefault="00BF3FEF" w:rsidP="00E1725F">
      <w:r>
        <w:rPr>
          <w:rFonts w:hint="eastAsia"/>
        </w:rPr>
        <w:t>我们进一步来解决。</w:t>
      </w:r>
    </w:p>
    <w:p w14:paraId="6E0DF4CB" w14:textId="548D28F9" w:rsidR="00BF3FEF" w:rsidRDefault="00BF3FEF" w:rsidP="00E1725F">
      <w:r w:rsidRPr="00BF3FEF">
        <w:rPr>
          <w:rFonts w:hint="eastAsia"/>
        </w:rPr>
        <w:t>将检查</w:t>
      </w:r>
      <w:r w:rsidRPr="00BF3FEF">
        <w:rPr>
          <w:rFonts w:hint="eastAsia"/>
        </w:rPr>
        <w:t>note</w:t>
      </w:r>
      <w:r w:rsidRPr="00BF3FEF">
        <w:rPr>
          <w:rFonts w:hint="eastAsia"/>
        </w:rPr>
        <w:t>和买牛奶的操作分离，只对检查操作进行锁</w:t>
      </w:r>
    </w:p>
    <w:p w14:paraId="4669C75A" w14:textId="63119AF0" w:rsidR="00BF3FEF" w:rsidRDefault="00BF3FEF" w:rsidP="00E1725F"/>
    <w:p w14:paraId="3571E1D3" w14:textId="419EAD4D" w:rsidR="00BF3FEF" w:rsidRDefault="00BF3FEF" w:rsidP="00E1725F">
      <w:r>
        <w:rPr>
          <w:rFonts w:hint="eastAsia"/>
        </w:rPr>
        <w:t>4</w:t>
      </w:r>
      <w:r>
        <w:t>3:</w:t>
      </w:r>
    </w:p>
    <w:p w14:paraId="2500794A" w14:textId="77777777" w:rsidR="00BF3FEF" w:rsidRPr="00BF3FEF" w:rsidRDefault="00BF3FEF" w:rsidP="00BF3FEF">
      <w:r w:rsidRPr="00BF3FEF">
        <w:rPr>
          <w:rFonts w:hint="eastAsia"/>
        </w:rPr>
        <w:t>怎么实现锁？下面是一个例子</w:t>
      </w:r>
    </w:p>
    <w:p w14:paraId="1E39BF96" w14:textId="77777777" w:rsidR="00BF3FEF" w:rsidRPr="00BF3FEF" w:rsidRDefault="00BF3FEF" w:rsidP="00BF3FEF">
      <w:r w:rsidRPr="00BF3FEF">
        <w:rPr>
          <w:rFonts w:hint="eastAsia"/>
        </w:rPr>
        <w:t>这个锁的实现方式叫</w:t>
      </w:r>
      <w:r w:rsidRPr="00BF3FEF">
        <w:t>spinlock</w:t>
      </w:r>
      <w:r w:rsidRPr="00BF3FEF">
        <w:rPr>
          <w:rFonts w:hint="eastAsia"/>
        </w:rPr>
        <w:t>，</w:t>
      </w:r>
    </w:p>
    <w:p w14:paraId="7F6B45A6" w14:textId="071475E6" w:rsidR="00BF3FEF" w:rsidRDefault="00BF3FEF" w:rsidP="00E1725F"/>
    <w:p w14:paraId="36FBB8B2" w14:textId="71E94AB8" w:rsidR="00BF3FEF" w:rsidRDefault="00BF3FEF" w:rsidP="00E1725F"/>
    <w:p w14:paraId="1DE46EAE" w14:textId="0DA0CF9D" w:rsidR="00BF3FEF" w:rsidRDefault="00BF3FEF" w:rsidP="00E1725F">
      <w:r>
        <w:rPr>
          <w:rFonts w:hint="eastAsia"/>
        </w:rPr>
        <w:t>4</w:t>
      </w:r>
      <w:r>
        <w:t>4:</w:t>
      </w:r>
    </w:p>
    <w:p w14:paraId="6D4978AC" w14:textId="41402A7D" w:rsidR="00BF3FEF" w:rsidRDefault="00BF3FEF" w:rsidP="00BF3FEF">
      <w:r w:rsidRPr="00BF3FEF">
        <w:rPr>
          <w:rFonts w:hint="eastAsia"/>
        </w:rPr>
        <w:t>自旋锁的设计原理</w:t>
      </w:r>
      <w:r>
        <w:rPr>
          <w:rFonts w:hint="eastAsia"/>
        </w:rPr>
        <w:t>：</w:t>
      </w:r>
      <w:r w:rsidRPr="00BF3FEF">
        <w:rPr>
          <w:rFonts w:hint="eastAsia"/>
        </w:rPr>
        <w:t>若锁未被占用，则立刻获得锁，并继续执行</w:t>
      </w:r>
      <w:r>
        <w:rPr>
          <w:rFonts w:hint="eastAsia"/>
        </w:rPr>
        <w:t>；</w:t>
      </w:r>
      <w:r w:rsidRPr="00BF3FEF">
        <w:rPr>
          <w:rFonts w:hint="eastAsia"/>
        </w:rPr>
        <w:t>若锁被占用，忙等，等待锁被释放</w:t>
      </w:r>
      <w:r>
        <w:rPr>
          <w:rFonts w:hint="eastAsia"/>
        </w:rPr>
        <w:t>；</w:t>
      </w:r>
      <w:r w:rsidRPr="00BF3FEF">
        <w:rPr>
          <w:rFonts w:hint="eastAsia"/>
        </w:rPr>
        <w:t>阻止两个或以上的进程同时进入临界区</w:t>
      </w:r>
    </w:p>
    <w:p w14:paraId="4D0DE183" w14:textId="55AADCA5" w:rsidR="00BF3FEF" w:rsidRDefault="00BF3FEF" w:rsidP="00E1725F"/>
    <w:p w14:paraId="16DF7A9D" w14:textId="2D8A1A96" w:rsidR="00BF3FEF" w:rsidRDefault="00BF3FEF" w:rsidP="00BF3FEF">
      <w:r>
        <w:rPr>
          <w:rFonts w:hint="eastAsia"/>
        </w:rPr>
        <w:lastRenderedPageBreak/>
        <w:t>自旋锁更加</w:t>
      </w:r>
      <w:r w:rsidRPr="00BF3FEF">
        <w:rPr>
          <w:rFonts w:hint="eastAsia"/>
        </w:rPr>
        <w:t>轻量级、</w:t>
      </w:r>
      <w:r>
        <w:rPr>
          <w:rFonts w:hint="eastAsia"/>
        </w:rPr>
        <w:t>只有单</w:t>
      </w:r>
      <w:r w:rsidRPr="00BF3FEF">
        <w:rPr>
          <w:rFonts w:hint="eastAsia"/>
        </w:rPr>
        <w:t>一拥有者</w:t>
      </w:r>
      <w:r>
        <w:rPr>
          <w:rFonts w:hint="eastAsia"/>
        </w:rPr>
        <w:t>，</w:t>
      </w:r>
      <w:r w:rsidRPr="00BF3FEF">
        <w:rPr>
          <w:rFonts w:hint="eastAsia"/>
        </w:rPr>
        <w:t>只能加锁一小段时间</w:t>
      </w:r>
    </w:p>
    <w:p w14:paraId="14C971DE" w14:textId="262AC210" w:rsidR="00BF3FEF" w:rsidRDefault="00BF3FEF" w:rsidP="00E1725F"/>
    <w:p w14:paraId="5163A3EC" w14:textId="47B25C7E" w:rsidR="00BF3FEF" w:rsidRDefault="00BF3FEF" w:rsidP="00E1725F">
      <w:r w:rsidRPr="00BF3FEF">
        <w:rPr>
          <w:rFonts w:hint="eastAsia"/>
        </w:rPr>
        <w:t>可以在中断上下文中使用，但信号量不可以，</w:t>
      </w:r>
      <w:r w:rsidRPr="00BF3FEF">
        <w:rPr>
          <w:rFonts w:hint="eastAsia"/>
        </w:rPr>
        <w:t>why</w:t>
      </w:r>
      <w:r w:rsidRPr="00BF3FEF">
        <w:rPr>
          <w:rFonts w:hint="eastAsia"/>
        </w:rPr>
        <w:t>？</w:t>
      </w:r>
    </w:p>
    <w:p w14:paraId="5C472E07" w14:textId="5F1377F5" w:rsidR="00BF3FEF" w:rsidRPr="00BF3FEF" w:rsidRDefault="00BF3FEF" w:rsidP="00BF3FEF">
      <w:r w:rsidRPr="00BF3FEF">
        <w:rPr>
          <w:rFonts w:hint="eastAsia"/>
        </w:rPr>
        <w:t>因为信号量会造成睡眠</w:t>
      </w:r>
      <w:r>
        <w:rPr>
          <w:rFonts w:hint="eastAsia"/>
        </w:rPr>
        <w:t>。这个我们在后面会继续介绍。</w:t>
      </w:r>
    </w:p>
    <w:p w14:paraId="20932B23" w14:textId="08EDEE3D" w:rsidR="00BF3FEF" w:rsidRDefault="00BF3FEF" w:rsidP="00E1725F"/>
    <w:p w14:paraId="2AD953C8" w14:textId="776121E6" w:rsidR="00BF3FEF" w:rsidRDefault="00BF3FEF" w:rsidP="00E1725F">
      <w:r>
        <w:rPr>
          <w:rFonts w:hint="eastAsia"/>
        </w:rPr>
        <w:t>4</w:t>
      </w:r>
      <w:r>
        <w:t>5:</w:t>
      </w:r>
    </w:p>
    <w:p w14:paraId="645E6120" w14:textId="259EA2EA" w:rsidR="00BF3FEF" w:rsidRDefault="00BF3FEF" w:rsidP="00E1725F"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中自旋锁的实现。</w:t>
      </w:r>
    </w:p>
    <w:p w14:paraId="51DCA06E" w14:textId="751B9042" w:rsidR="00BF3FEF" w:rsidRDefault="00BF3FEF" w:rsidP="00E1725F">
      <w:r>
        <w:rPr>
          <w:rFonts w:hint="eastAsia"/>
        </w:rPr>
        <w:t>我们看到有不同情况下的实现。主要有对中断禁用的一个变体。</w:t>
      </w:r>
    </w:p>
    <w:p w14:paraId="3D7A22B9" w14:textId="1192D8AB" w:rsidR="00BF3FEF" w:rsidRDefault="00BF3FEF" w:rsidP="00E1725F"/>
    <w:p w14:paraId="498EDA35" w14:textId="45F72290" w:rsidR="00BF3FEF" w:rsidRDefault="00BF3FEF" w:rsidP="00E1725F">
      <w:r>
        <w:rPr>
          <w:rFonts w:hint="eastAsia"/>
        </w:rPr>
        <w:t>4</w:t>
      </w:r>
      <w:r>
        <w:t>6:</w:t>
      </w:r>
    </w:p>
    <w:p w14:paraId="34F5C468" w14:textId="6E94BDF8" w:rsidR="00BF3FEF" w:rsidRDefault="00BF3FEF" w:rsidP="00E1725F">
      <w:r w:rsidRPr="00BF3FEF">
        <w:rPr>
          <w:rFonts w:hint="eastAsia"/>
        </w:rPr>
        <w:t>两个进程会同时注意到一个锁被释放了</w:t>
      </w:r>
    </w:p>
    <w:p w14:paraId="5B48BBEB" w14:textId="2A81FCE8" w:rsidR="00BF3FEF" w:rsidRDefault="00BF3FEF" w:rsidP="00E1725F">
      <w:r>
        <w:rPr>
          <w:rFonts w:hint="eastAsia"/>
        </w:rPr>
        <w:t>那怎么解决呢？</w:t>
      </w:r>
    </w:p>
    <w:p w14:paraId="761880EF" w14:textId="77777777" w:rsidR="00BF3FEF" w:rsidRPr="00BF3FEF" w:rsidRDefault="00BF3FEF" w:rsidP="00BF3FEF">
      <w:r w:rsidRPr="00BF3FEF">
        <w:rPr>
          <w:rFonts w:hint="eastAsia"/>
        </w:rPr>
        <w:t>让锁操作具有原子性</w:t>
      </w:r>
    </w:p>
    <w:p w14:paraId="57D010CB" w14:textId="19492746" w:rsidR="00BF3FEF" w:rsidRDefault="00BF3FEF" w:rsidP="00E1725F"/>
    <w:p w14:paraId="267479F4" w14:textId="693F0A12" w:rsidR="00BF3FEF" w:rsidRDefault="00BF3FEF" w:rsidP="00E1725F">
      <w:r>
        <w:rPr>
          <w:rFonts w:hint="eastAsia"/>
        </w:rPr>
        <w:t>4</w:t>
      </w:r>
      <w:r>
        <w:t>7:</w:t>
      </w:r>
    </w:p>
    <w:p w14:paraId="32723845" w14:textId="268B5024" w:rsidR="00BF3FEF" w:rsidRDefault="00BF3FEF" w:rsidP="00E1725F">
      <w:r>
        <w:rPr>
          <w:rFonts w:hint="eastAsia"/>
        </w:rPr>
        <w:t>回顾我们之前对于临界区的介绍。</w:t>
      </w:r>
    </w:p>
    <w:p w14:paraId="498E33CB" w14:textId="7743929B" w:rsidR="00BF3FEF" w:rsidRDefault="00BF3FEF" w:rsidP="00E1725F">
      <w:r>
        <w:rPr>
          <w:rFonts w:hint="eastAsia"/>
        </w:rPr>
        <w:t>在操作系统执行过程中，为了保障临界区，包括主要三种方式。</w:t>
      </w:r>
    </w:p>
    <w:p w14:paraId="765C4E53" w14:textId="6D41F85F" w:rsidR="00BF3FEF" w:rsidRDefault="00BF3FEF" w:rsidP="00E1725F">
      <w:r>
        <w:rPr>
          <w:rFonts w:hint="eastAsia"/>
        </w:rPr>
        <w:t>禁用中断，利用硬件的原子操作指令、以及基于软件方法的实现。</w:t>
      </w:r>
    </w:p>
    <w:p w14:paraId="16E23A6B" w14:textId="7FE7CF8B" w:rsidR="00BF3FEF" w:rsidRDefault="00BF3FEF" w:rsidP="00E1725F"/>
    <w:p w14:paraId="7B11FBEE" w14:textId="57437211" w:rsidR="00BF3FEF" w:rsidRDefault="00BF3FEF" w:rsidP="00E1725F">
      <w:r>
        <w:rPr>
          <w:rFonts w:hint="eastAsia"/>
        </w:rPr>
        <w:t>4</w:t>
      </w:r>
      <w:r>
        <w:t>8:</w:t>
      </w:r>
    </w:p>
    <w:p w14:paraId="517BEA3D" w14:textId="22E5E35A" w:rsidR="00BF3FEF" w:rsidRDefault="00BF3FEF" w:rsidP="00E1725F">
      <w:r>
        <w:rPr>
          <w:rFonts w:hint="eastAsia"/>
        </w:rPr>
        <w:t>最简单粗暴的就是禁用中断来实现互斥。</w:t>
      </w:r>
    </w:p>
    <w:p w14:paraId="684FC344" w14:textId="57030428" w:rsidR="00BF3FEF" w:rsidRDefault="00BF3FEF" w:rsidP="00E1725F"/>
    <w:p w14:paraId="29C3676C" w14:textId="48AF9577" w:rsidR="00BF3FEF" w:rsidRDefault="00BF3FEF" w:rsidP="00E1725F">
      <w:r>
        <w:rPr>
          <w:rFonts w:hint="eastAsia"/>
        </w:rPr>
        <w:t>4</w:t>
      </w:r>
      <w:r>
        <w:t>9:</w:t>
      </w:r>
    </w:p>
    <w:p w14:paraId="1305C62F" w14:textId="6C9CE601" w:rsidR="00BF3FEF" w:rsidRDefault="00BF3FEF" w:rsidP="00E1725F">
      <w:r>
        <w:rPr>
          <w:rFonts w:hint="eastAsia"/>
        </w:rPr>
        <w:t>我们看这个例子。</w:t>
      </w:r>
    </w:p>
    <w:p w14:paraId="5A30A594" w14:textId="647DC84C" w:rsidR="00BF3FEF" w:rsidRDefault="00BF3FEF" w:rsidP="00E1725F">
      <w:r>
        <w:rPr>
          <w:rFonts w:hint="eastAsia"/>
        </w:rPr>
        <w:t>那他的问题是什么呢？</w:t>
      </w:r>
    </w:p>
    <w:p w14:paraId="0C5F2D5F" w14:textId="77777777" w:rsidR="00BF3FEF" w:rsidRPr="00BF3FEF" w:rsidRDefault="00BF3FEF" w:rsidP="00BF3FEF">
      <w:r w:rsidRPr="00BF3FEF">
        <w:rPr>
          <w:rFonts w:hint="eastAsia"/>
        </w:rPr>
        <w:t>没有了中断，内核无法轮转调度，其他线程会处于饥饿状态，永久等待</w:t>
      </w:r>
    </w:p>
    <w:p w14:paraId="487A0AD6" w14:textId="3D3A6B41" w:rsidR="00BF3FEF" w:rsidRDefault="00BF3FEF" w:rsidP="00E1725F"/>
    <w:p w14:paraId="053168F8" w14:textId="03C740FC" w:rsidR="00BF3FEF" w:rsidRDefault="00BF3FEF" w:rsidP="00E1725F">
      <w:r>
        <w:rPr>
          <w:rFonts w:hint="eastAsia"/>
        </w:rPr>
        <w:t>5</w:t>
      </w:r>
      <w:r>
        <w:t>0:</w:t>
      </w:r>
    </w:p>
    <w:p w14:paraId="0E14C33D" w14:textId="1D5D8477" w:rsidR="00BF3FEF" w:rsidRDefault="00BF3FEF" w:rsidP="00E1725F">
      <w:r w:rsidRPr="00BF3FEF">
        <w:rPr>
          <w:rFonts w:hint="eastAsia"/>
        </w:rPr>
        <w:t>使用锁变量，并只在对锁变量进行测试和赋值时通过中断实现互斥</w:t>
      </w:r>
    </w:p>
    <w:p w14:paraId="27AF967C" w14:textId="0C4BEED1" w:rsidR="00BF3FEF" w:rsidRDefault="00BF3FEF" w:rsidP="00E1725F">
      <w:r w:rsidRPr="00BF3FEF">
        <w:rPr>
          <w:rFonts w:hint="eastAsia"/>
        </w:rPr>
        <w:t>是否解决了永远等待的问题</w:t>
      </w:r>
      <w:r>
        <w:rPr>
          <w:rFonts w:hint="eastAsia"/>
        </w:rPr>
        <w:t>？？</w:t>
      </w:r>
    </w:p>
    <w:p w14:paraId="58157555" w14:textId="4A431A91" w:rsidR="00BF3FEF" w:rsidRDefault="00BF3FEF" w:rsidP="00E1725F"/>
    <w:p w14:paraId="0B5EFA9B" w14:textId="7921F8CA" w:rsidR="00BF3FEF" w:rsidRDefault="00BF3FEF" w:rsidP="00E1725F">
      <w:r>
        <w:rPr>
          <w:rFonts w:hint="eastAsia"/>
        </w:rPr>
        <w:t>5</w:t>
      </w:r>
      <w:r>
        <w:t>1:</w:t>
      </w:r>
    </w:p>
    <w:p w14:paraId="27525F16" w14:textId="59EB1573" w:rsidR="00BF3FEF" w:rsidRDefault="00BF3FEF" w:rsidP="00E1725F">
      <w:r>
        <w:rPr>
          <w:rFonts w:hint="eastAsia"/>
        </w:rPr>
        <w:t>我们继续引入队列的方式。</w:t>
      </w:r>
    </w:p>
    <w:p w14:paraId="0DBE5EAF" w14:textId="77777777" w:rsidR="00BF3FEF" w:rsidRPr="00BF3FEF" w:rsidRDefault="00BF3FEF" w:rsidP="00BF3FEF">
      <w:r w:rsidRPr="00BF3FEF">
        <w:rPr>
          <w:rFonts w:hint="eastAsia"/>
        </w:rPr>
        <w:t>加入了等待队列</w:t>
      </w:r>
    </w:p>
    <w:p w14:paraId="2AA2C2FB" w14:textId="565AF5AB" w:rsidR="00BF3FEF" w:rsidRDefault="00BF3FEF" w:rsidP="00BF3FEF">
      <w:r w:rsidRPr="00BF3FEF">
        <w:rPr>
          <w:rFonts w:hint="eastAsia"/>
        </w:rPr>
        <w:t>主动</w:t>
      </w:r>
      <w:r w:rsidRPr="00BF3FEF">
        <w:t>yield</w:t>
      </w:r>
      <w:r w:rsidRPr="00BF3FEF">
        <w:rPr>
          <w:rFonts w:hint="eastAsia"/>
        </w:rPr>
        <w:t>，放弃</w:t>
      </w:r>
      <w:proofErr w:type="spellStart"/>
      <w:r w:rsidRPr="00BF3FEF">
        <w:t>cpu</w:t>
      </w:r>
      <w:proofErr w:type="spellEnd"/>
      <w:r w:rsidRPr="00BF3FEF">
        <w:rPr>
          <w:rFonts w:hint="eastAsia"/>
        </w:rPr>
        <w:t>执行资源，</w:t>
      </w:r>
      <w:r w:rsidRPr="00BF3FEF">
        <w:rPr>
          <w:rFonts w:hint="eastAsia"/>
        </w:rPr>
        <w:t xml:space="preserve"> </w:t>
      </w:r>
      <w:r w:rsidRPr="00BF3FEF">
        <w:rPr>
          <w:rFonts w:hint="eastAsia"/>
        </w:rPr>
        <w:t>这属于我们前面讲的维护同步机制中的“让权等待”</w:t>
      </w:r>
    </w:p>
    <w:p w14:paraId="7A8F8CA4" w14:textId="70136284" w:rsidR="00BF3FEF" w:rsidRDefault="00BF3FEF" w:rsidP="00BF3FEF"/>
    <w:p w14:paraId="32B7545F" w14:textId="293B0DAA" w:rsidR="00BF3FEF" w:rsidRDefault="00BF3FEF" w:rsidP="00BF3FEF">
      <w:r>
        <w:rPr>
          <w:rFonts w:hint="eastAsia"/>
        </w:rPr>
        <w:t>5</w:t>
      </w:r>
      <w:r>
        <w:t>2:</w:t>
      </w:r>
    </w:p>
    <w:p w14:paraId="5987F49E" w14:textId="09625513" w:rsidR="00BF3FEF" w:rsidRDefault="00BF3FEF" w:rsidP="00BF3FEF">
      <w:r>
        <w:rPr>
          <w:rFonts w:hint="eastAsia"/>
        </w:rPr>
        <w:t>禁止中断，只能由内核执行，为什么？</w:t>
      </w:r>
    </w:p>
    <w:p w14:paraId="1C667FAA" w14:textId="4255A2A1" w:rsidR="00BF3FEF" w:rsidRDefault="00BF3FEF" w:rsidP="00BF3FEF">
      <w:r>
        <w:rPr>
          <w:rFonts w:hint="eastAsia"/>
        </w:rPr>
        <w:t>首先是权限的问题。只有在</w:t>
      </w:r>
      <w:r>
        <w:rPr>
          <w:rFonts w:hint="eastAsia"/>
        </w:rPr>
        <w:t>ring</w:t>
      </w:r>
      <w:r>
        <w:t xml:space="preserve"> 0</w:t>
      </w:r>
      <w:r>
        <w:rPr>
          <w:rFonts w:hint="eastAsia"/>
        </w:rPr>
        <w:t>情况下，才可以执行中断禁止的操作。</w:t>
      </w:r>
    </w:p>
    <w:p w14:paraId="6A4CCC28" w14:textId="14FE4E46" w:rsidR="00BF3FEF" w:rsidRDefault="00BF3FEF" w:rsidP="00BF3FEF">
      <w:r>
        <w:rPr>
          <w:rFonts w:hint="eastAsia"/>
        </w:rPr>
        <w:t>其次是安全的考量，如果用户态应用随时禁止中断，会造成其他进程饥饿</w:t>
      </w:r>
    </w:p>
    <w:p w14:paraId="08D45505" w14:textId="77777777" w:rsidR="009779F1" w:rsidRDefault="009779F1" w:rsidP="00BF3FEF"/>
    <w:p w14:paraId="7B0D82EE" w14:textId="6BCF3FED" w:rsidR="00BF3FEF" w:rsidRDefault="00BF3FEF" w:rsidP="00BF3FEF">
      <w:r>
        <w:rPr>
          <w:rFonts w:hint="eastAsia"/>
        </w:rPr>
        <w:t>禁止中断的方法对于多核处理器适用吗？</w:t>
      </w:r>
    </w:p>
    <w:p w14:paraId="4172B766" w14:textId="77777777" w:rsidR="009779F1" w:rsidRPr="009779F1" w:rsidRDefault="009779F1" w:rsidP="009779F1">
      <w:r w:rsidRPr="009779F1">
        <w:rPr>
          <w:rFonts w:hint="eastAsia"/>
        </w:rPr>
        <w:t>禁用中断后，进程无法被停止</w:t>
      </w:r>
      <w:r w:rsidRPr="009779F1">
        <w:rPr>
          <w:rFonts w:hint="eastAsia"/>
        </w:rPr>
        <w:t xml:space="preserve"> </w:t>
      </w:r>
      <w:r w:rsidRPr="009779F1">
        <w:t xml:space="preserve">– </w:t>
      </w:r>
      <w:r w:rsidRPr="009779F1">
        <w:rPr>
          <w:rFonts w:hint="eastAsia"/>
        </w:rPr>
        <w:t>整个系统都会为此停下来</w:t>
      </w:r>
      <w:r w:rsidRPr="009779F1">
        <w:rPr>
          <w:rFonts w:hint="eastAsia"/>
        </w:rPr>
        <w:br/>
      </w:r>
      <w:r w:rsidRPr="009779F1">
        <w:t xml:space="preserve">– </w:t>
      </w:r>
      <w:r w:rsidRPr="009779F1">
        <w:rPr>
          <w:rFonts w:hint="eastAsia"/>
        </w:rPr>
        <w:t>可能导致其他进程处于饥饿状态</w:t>
      </w:r>
      <w:r w:rsidRPr="009779F1">
        <w:rPr>
          <w:rFonts w:hint="eastAsia"/>
        </w:rPr>
        <w:t xml:space="preserve"> </w:t>
      </w:r>
    </w:p>
    <w:p w14:paraId="68F29713" w14:textId="77777777" w:rsidR="009779F1" w:rsidRPr="009779F1" w:rsidRDefault="009779F1" w:rsidP="009779F1">
      <w:r w:rsidRPr="009779F1">
        <w:t xml:space="preserve">• </w:t>
      </w:r>
      <w:r w:rsidRPr="009779F1">
        <w:rPr>
          <w:rFonts w:hint="eastAsia"/>
        </w:rPr>
        <w:t>临界区可能很长</w:t>
      </w:r>
      <w:r w:rsidRPr="009779F1">
        <w:rPr>
          <w:rFonts w:hint="eastAsia"/>
        </w:rPr>
        <w:br/>
      </w:r>
      <w:r w:rsidRPr="009779F1">
        <w:t xml:space="preserve">– </w:t>
      </w:r>
      <w:r w:rsidRPr="009779F1">
        <w:rPr>
          <w:rFonts w:hint="eastAsia"/>
        </w:rPr>
        <w:t>无法确定响应中断所需的时间</w:t>
      </w:r>
      <w:r w:rsidRPr="009779F1">
        <w:t>(</w:t>
      </w:r>
      <w:r w:rsidRPr="009779F1">
        <w:rPr>
          <w:rFonts w:hint="eastAsia"/>
        </w:rPr>
        <w:t>可能存在硬件影响</w:t>
      </w:r>
      <w:r w:rsidRPr="009779F1">
        <w:t xml:space="preserve">) </w:t>
      </w:r>
    </w:p>
    <w:p w14:paraId="3D9A97A2" w14:textId="77777777" w:rsidR="009779F1" w:rsidRPr="009779F1" w:rsidRDefault="009779F1" w:rsidP="009779F1">
      <w:r w:rsidRPr="009779F1">
        <w:rPr>
          <w:rFonts w:hint="eastAsia"/>
        </w:rPr>
        <w:lastRenderedPageBreak/>
        <w:t>多核的时候，当一个</w:t>
      </w:r>
      <w:r w:rsidRPr="009779F1">
        <w:t>CPU</w:t>
      </w:r>
      <w:r w:rsidRPr="009779F1">
        <w:rPr>
          <w:rFonts w:hint="eastAsia"/>
        </w:rPr>
        <w:t>将中断屏蔽后</w:t>
      </w:r>
      <w:r w:rsidRPr="009779F1">
        <w:t>,</w:t>
      </w:r>
      <w:r w:rsidRPr="009779F1">
        <w:rPr>
          <w:rFonts w:hint="eastAsia"/>
        </w:rPr>
        <w:t>只影响当前屏蔽中断的</w:t>
      </w:r>
      <w:r w:rsidRPr="009779F1">
        <w:t>CPU,</w:t>
      </w:r>
      <w:r w:rsidRPr="009779F1">
        <w:rPr>
          <w:rFonts w:hint="eastAsia"/>
        </w:rPr>
        <w:t>其他</w:t>
      </w:r>
      <w:r w:rsidRPr="009779F1">
        <w:t>CPU</w:t>
      </w:r>
      <w:r w:rsidRPr="009779F1">
        <w:rPr>
          <w:rFonts w:hint="eastAsia"/>
        </w:rPr>
        <w:t>还是依然可以照样访问内存的</w:t>
      </w:r>
    </w:p>
    <w:p w14:paraId="6EB7F29F" w14:textId="77777777" w:rsidR="009779F1" w:rsidRPr="009779F1" w:rsidRDefault="009779F1" w:rsidP="009779F1">
      <w:r w:rsidRPr="009779F1">
        <w:rPr>
          <w:rFonts w:hint="eastAsia"/>
        </w:rPr>
        <w:t>唯一一个当一个</w:t>
      </w:r>
      <w:r w:rsidRPr="009779F1">
        <w:t>CPU</w:t>
      </w:r>
      <w:r w:rsidRPr="009779F1">
        <w:rPr>
          <w:rFonts w:hint="eastAsia"/>
        </w:rPr>
        <w:t>在访问内存时阻止其他</w:t>
      </w:r>
      <w:r w:rsidRPr="009779F1">
        <w:t>CPU</w:t>
      </w:r>
      <w:r w:rsidRPr="009779F1">
        <w:rPr>
          <w:rFonts w:hint="eastAsia"/>
        </w:rPr>
        <w:t>访问内存的方法就是将内存总线锁住</w:t>
      </w:r>
      <w:r w:rsidRPr="009779F1">
        <w:t>,</w:t>
      </w:r>
      <w:r w:rsidRPr="009779F1">
        <w:rPr>
          <w:rFonts w:hint="eastAsia"/>
        </w:rPr>
        <w:t>这个需要硬件的支持</w:t>
      </w:r>
      <w:r w:rsidRPr="009779F1">
        <w:t>,TSL</w:t>
      </w:r>
      <w:r w:rsidRPr="009779F1">
        <w:rPr>
          <w:rFonts w:hint="eastAsia"/>
        </w:rPr>
        <w:t>可以达到该目的。</w:t>
      </w:r>
    </w:p>
    <w:p w14:paraId="4C594BC2" w14:textId="23776307" w:rsidR="00BF3FEF" w:rsidRDefault="00BF3FEF" w:rsidP="00BF3FEF"/>
    <w:p w14:paraId="361ED990" w14:textId="75CE91E2" w:rsidR="009779F1" w:rsidRDefault="009779F1" w:rsidP="00BF3FEF">
      <w:r>
        <w:rPr>
          <w:rFonts w:hint="eastAsia"/>
        </w:rPr>
        <w:t>5</w:t>
      </w:r>
      <w:r>
        <w:t>3:</w:t>
      </w:r>
    </w:p>
    <w:p w14:paraId="10BF8C82" w14:textId="3D529E0B" w:rsidR="009779F1" w:rsidRDefault="009779F1" w:rsidP="00BF3FEF">
      <w:r>
        <w:rPr>
          <w:rFonts w:hint="eastAsia"/>
        </w:rPr>
        <w:t>好，第二种方式，原子操作指令实现锁，来保障临界区</w:t>
      </w:r>
    </w:p>
    <w:p w14:paraId="2585E084" w14:textId="6B497F45" w:rsidR="009779F1" w:rsidRDefault="009779F1" w:rsidP="00BF3FEF">
      <w:r>
        <w:rPr>
          <w:rFonts w:hint="eastAsia"/>
        </w:rPr>
        <w:t>就是</w:t>
      </w:r>
      <w:r w:rsidRPr="009779F1">
        <w:rPr>
          <w:rFonts w:hint="eastAsia"/>
        </w:rPr>
        <w:t>测试和置位</w:t>
      </w:r>
      <w:r w:rsidRPr="009779F1">
        <w:rPr>
          <w:rFonts w:hint="eastAsia"/>
        </w:rPr>
        <w:t>(Test-and-Set</w:t>
      </w:r>
      <w:r w:rsidRPr="009779F1">
        <w:rPr>
          <w:rFonts w:hint="eastAsia"/>
        </w:rPr>
        <w:t>，</w:t>
      </w:r>
      <w:r w:rsidRPr="009779F1">
        <w:rPr>
          <w:rFonts w:hint="eastAsia"/>
        </w:rPr>
        <w:t>TAS/TS)</w:t>
      </w:r>
      <w:r w:rsidRPr="009779F1">
        <w:rPr>
          <w:rFonts w:hint="eastAsia"/>
        </w:rPr>
        <w:t>指令</w:t>
      </w:r>
    </w:p>
    <w:p w14:paraId="7DA46E20" w14:textId="2821CFC4" w:rsidR="009779F1" w:rsidRDefault="009779F1" w:rsidP="00BF3FEF"/>
    <w:p w14:paraId="34134513" w14:textId="77777777" w:rsidR="009779F1" w:rsidRPr="009779F1" w:rsidRDefault="009779F1" w:rsidP="009779F1">
      <w:r w:rsidRPr="009779F1">
        <w:rPr>
          <w:rFonts w:hint="eastAsia"/>
        </w:rPr>
        <w:t>执行过程中，如果</w:t>
      </w:r>
      <w:r w:rsidRPr="009779F1">
        <w:t>flag</w:t>
      </w:r>
      <w:r w:rsidRPr="009779F1">
        <w:rPr>
          <w:rFonts w:hint="eastAsia"/>
        </w:rPr>
        <w:t>的初始值是</w:t>
      </w:r>
      <w:r w:rsidRPr="009779F1">
        <w:t>false</w:t>
      </w:r>
      <w:r w:rsidRPr="009779F1">
        <w:rPr>
          <w:rFonts w:hint="eastAsia"/>
        </w:rPr>
        <w:t>的话，执行结束后，其值为什么？真？</w:t>
      </w:r>
    </w:p>
    <w:p w14:paraId="624DC7C9" w14:textId="77777777" w:rsidR="009779F1" w:rsidRPr="009779F1" w:rsidRDefault="009779F1" w:rsidP="009779F1">
      <w:r w:rsidRPr="009779F1">
        <w:rPr>
          <w:rFonts w:hint="eastAsia"/>
        </w:rPr>
        <w:t>返回值呢？如果初始值是</w:t>
      </w:r>
      <w:r w:rsidRPr="009779F1">
        <w:t>false</w:t>
      </w:r>
      <w:r w:rsidRPr="009779F1">
        <w:rPr>
          <w:rFonts w:hint="eastAsia"/>
        </w:rPr>
        <w:t>，执行结束后，返回什么？</w:t>
      </w:r>
    </w:p>
    <w:p w14:paraId="342C5BB5" w14:textId="09D590AC" w:rsidR="009779F1" w:rsidRDefault="009779F1" w:rsidP="00BF3FEF"/>
    <w:p w14:paraId="611BC1CB" w14:textId="67D24EA6" w:rsidR="009779F1" w:rsidRDefault="009779F1" w:rsidP="00BF3FEF">
      <w:r>
        <w:rPr>
          <w:rFonts w:hint="eastAsia"/>
        </w:rPr>
        <w:t>5</w:t>
      </w:r>
      <w:r>
        <w:t>4:</w:t>
      </w:r>
    </w:p>
    <w:p w14:paraId="242A8C21" w14:textId="77777777" w:rsidR="009779F1" w:rsidRPr="009779F1" w:rsidRDefault="009779F1" w:rsidP="009779F1">
      <w:r w:rsidRPr="009779F1">
        <w:rPr>
          <w:rFonts w:hint="eastAsia"/>
        </w:rPr>
        <w:t>硬件提供了锁内存总线的机制</w:t>
      </w:r>
      <w:r w:rsidRPr="009779F1">
        <w:t>,</w:t>
      </w:r>
      <w:r w:rsidRPr="009779F1">
        <w:rPr>
          <w:rFonts w:hint="eastAsia"/>
        </w:rPr>
        <w:t>我们在锁内存总线的状态下执行</w:t>
      </w:r>
      <w:r w:rsidRPr="009779F1">
        <w:t>test and set</w:t>
      </w:r>
      <w:r w:rsidRPr="009779F1">
        <w:rPr>
          <w:rFonts w:hint="eastAsia"/>
        </w:rPr>
        <w:t>操作</w:t>
      </w:r>
      <w:r w:rsidRPr="009779F1">
        <w:t>,</w:t>
      </w:r>
      <w:r w:rsidRPr="009779F1">
        <w:rPr>
          <w:rFonts w:hint="eastAsia"/>
        </w:rPr>
        <w:t>就能保证同时只有一个核来</w:t>
      </w:r>
      <w:r w:rsidRPr="009779F1">
        <w:t>test and set.</w:t>
      </w:r>
    </w:p>
    <w:p w14:paraId="0A201F18" w14:textId="6E1BFE4B" w:rsidR="009779F1" w:rsidRDefault="009779F1" w:rsidP="00BF3FEF"/>
    <w:p w14:paraId="42F787B8" w14:textId="4BF9D89E" w:rsidR="009779F1" w:rsidRDefault="009779F1" w:rsidP="00BF3FEF">
      <w:r>
        <w:rPr>
          <w:rFonts w:hint="eastAsia"/>
        </w:rPr>
        <w:t>5</w:t>
      </w:r>
      <w:r>
        <w:t>5:</w:t>
      </w:r>
    </w:p>
    <w:p w14:paraId="791966EC" w14:textId="77777777" w:rsidR="009779F1" w:rsidRPr="009779F1" w:rsidRDefault="009779F1" w:rsidP="009779F1">
      <w:r w:rsidRPr="009779F1">
        <w:rPr>
          <w:rFonts w:hint="eastAsia"/>
        </w:rPr>
        <w:t>如何使用交换指令来实现锁？？</w:t>
      </w:r>
    </w:p>
    <w:p w14:paraId="4AF80023" w14:textId="37EEBABA" w:rsidR="009779F1" w:rsidRDefault="009779F1" w:rsidP="00BF3FEF"/>
    <w:p w14:paraId="5C7E4E55" w14:textId="6FE7EDCF" w:rsidR="009779F1" w:rsidRDefault="009779F1" w:rsidP="00BF3FEF">
      <w:r>
        <w:rPr>
          <w:rFonts w:hint="eastAsia"/>
        </w:rPr>
        <w:t>5</w:t>
      </w:r>
      <w:r>
        <w:t>6:</w:t>
      </w:r>
    </w:p>
    <w:p w14:paraId="2F9B1290" w14:textId="3539D526" w:rsidR="009779F1" w:rsidRDefault="009779F1" w:rsidP="00BF3FEF">
      <w:r>
        <w:rPr>
          <w:rFonts w:hint="eastAsia"/>
        </w:rPr>
        <w:t>用</w:t>
      </w:r>
      <w:r>
        <w:rPr>
          <w:rFonts w:hint="eastAsia"/>
        </w:rPr>
        <w:t>TAS</w:t>
      </w:r>
      <w:r>
        <w:rPr>
          <w:rFonts w:hint="eastAsia"/>
        </w:rPr>
        <w:t>指令实现锁</w:t>
      </w:r>
    </w:p>
    <w:p w14:paraId="06B2EC33" w14:textId="191C0864" w:rsidR="009779F1" w:rsidRDefault="009779F1" w:rsidP="00BF3FEF"/>
    <w:p w14:paraId="637AB014" w14:textId="3ED1934E" w:rsidR="009779F1" w:rsidRDefault="009779F1" w:rsidP="00BF3FEF">
      <w:r>
        <w:rPr>
          <w:rFonts w:hint="eastAsia"/>
        </w:rPr>
        <w:t>5</w:t>
      </w:r>
      <w:r>
        <w:t>7:</w:t>
      </w:r>
    </w:p>
    <w:p w14:paraId="18C10D96" w14:textId="2CE0E540" w:rsidR="009779F1" w:rsidRDefault="009779F1" w:rsidP="00BF3FEF">
      <w:r>
        <w:rPr>
          <w:rFonts w:hint="eastAsia"/>
        </w:rPr>
        <w:t>无忙等锁，相当于让权等待锁。</w:t>
      </w:r>
    </w:p>
    <w:p w14:paraId="4AC78EFB" w14:textId="64C51F01" w:rsidR="009779F1" w:rsidRDefault="009779F1" w:rsidP="00BF3FEF"/>
    <w:p w14:paraId="794351CF" w14:textId="0B928F00" w:rsidR="009779F1" w:rsidRDefault="009779F1" w:rsidP="00BF3FEF">
      <w:r>
        <w:rPr>
          <w:rFonts w:hint="eastAsia"/>
        </w:rPr>
        <w:t>5</w:t>
      </w:r>
      <w:r>
        <w:t>8:</w:t>
      </w:r>
    </w:p>
    <w:p w14:paraId="1084A31B" w14:textId="486F15CF" w:rsidR="009779F1" w:rsidRDefault="009779F1" w:rsidP="00BF3FEF">
      <w:r>
        <w:rPr>
          <w:rFonts w:hint="eastAsia"/>
        </w:rPr>
        <w:t>基于软件方法的忙等待。</w:t>
      </w:r>
    </w:p>
    <w:p w14:paraId="68A47360" w14:textId="209B4672" w:rsidR="009779F1" w:rsidRDefault="009779F1" w:rsidP="009779F1">
      <w:r w:rsidRPr="009779F1">
        <w:rPr>
          <w:rFonts w:hint="eastAsia"/>
        </w:rPr>
        <w:t>两个线程，</w:t>
      </w:r>
      <w:r w:rsidRPr="009779F1">
        <w:rPr>
          <w:rFonts w:hint="eastAsia"/>
        </w:rPr>
        <w:t>T0</w:t>
      </w:r>
      <w:r w:rsidRPr="009779F1">
        <w:rPr>
          <w:rFonts w:hint="eastAsia"/>
        </w:rPr>
        <w:t>和</w:t>
      </w:r>
      <w:r w:rsidRPr="009779F1">
        <w:rPr>
          <w:rFonts w:hint="eastAsia"/>
        </w:rPr>
        <w:t>T1</w:t>
      </w:r>
      <w:r>
        <w:rPr>
          <w:rFonts w:hint="eastAsia"/>
        </w:rPr>
        <w:t>。</w:t>
      </w:r>
      <w:r w:rsidRPr="009779F1">
        <w:rPr>
          <w:rFonts w:hint="eastAsia"/>
        </w:rPr>
        <w:t>通过共享一些共有变量来同步</w:t>
      </w:r>
    </w:p>
    <w:p w14:paraId="004C0313" w14:textId="7FEA4340" w:rsidR="009779F1" w:rsidRDefault="009779F1" w:rsidP="00BF3FEF"/>
    <w:p w14:paraId="5922E529" w14:textId="29ADA5DA" w:rsidR="009779F1" w:rsidRDefault="009779F1" w:rsidP="00BF3FEF">
      <w:r>
        <w:rPr>
          <w:rFonts w:hint="eastAsia"/>
        </w:rPr>
        <w:t>5</w:t>
      </w:r>
      <w:r>
        <w:t>9:</w:t>
      </w:r>
    </w:p>
    <w:p w14:paraId="05C0555F" w14:textId="548B5364" w:rsidR="009779F1" w:rsidRDefault="009779F1" w:rsidP="00BF3FEF">
      <w:r>
        <w:rPr>
          <w:rFonts w:hint="eastAsia"/>
        </w:rPr>
        <w:t>Peterson</w:t>
      </w:r>
      <w:r>
        <w:rPr>
          <w:rFonts w:hint="eastAsia"/>
        </w:rPr>
        <w:t>算法，最早是</w:t>
      </w:r>
      <w:r>
        <w:rPr>
          <w:rFonts w:hint="eastAsia"/>
        </w:rPr>
        <w:t>1</w:t>
      </w:r>
      <w:r>
        <w:t>981</w:t>
      </w:r>
      <w:r>
        <w:rPr>
          <w:rFonts w:hint="eastAsia"/>
        </w:rPr>
        <w:t>年提出的，满足线程间互斥的软件解决方案。</w:t>
      </w:r>
    </w:p>
    <w:p w14:paraId="000AFEE5" w14:textId="40E14952" w:rsidR="009779F1" w:rsidRDefault="009779F1" w:rsidP="00BF3FEF"/>
    <w:p w14:paraId="1DC69620" w14:textId="3DEA0216" w:rsidR="009779F1" w:rsidRDefault="009779F1" w:rsidP="00BF3FEF">
      <w:r>
        <w:rPr>
          <w:rFonts w:hint="eastAsia"/>
        </w:rPr>
        <w:t>6</w:t>
      </w:r>
      <w:r>
        <w:t>0:</w:t>
      </w:r>
    </w:p>
    <w:p w14:paraId="555EC874" w14:textId="2DA8B100" w:rsidR="009779F1" w:rsidRDefault="009779F1" w:rsidP="00BF3FEF">
      <w:r>
        <w:rPr>
          <w:rFonts w:hint="eastAsia"/>
        </w:rPr>
        <w:t>这是</w:t>
      </w:r>
      <w:proofErr w:type="spellStart"/>
      <w:r>
        <w:rPr>
          <w:rFonts w:hint="eastAsia"/>
        </w:rPr>
        <w:t>dekkers</w:t>
      </w:r>
      <w:proofErr w:type="spellEnd"/>
      <w:r>
        <w:rPr>
          <w:rFonts w:hint="eastAsia"/>
        </w:rPr>
        <w:t>算法。</w:t>
      </w:r>
    </w:p>
    <w:p w14:paraId="3B9B129C" w14:textId="4725BAB2" w:rsidR="009779F1" w:rsidRDefault="009779F1" w:rsidP="00BF3FEF"/>
    <w:p w14:paraId="0D781835" w14:textId="1DCC3D50" w:rsidR="009779F1" w:rsidRDefault="009779F1" w:rsidP="00BF3FEF">
      <w:r>
        <w:rPr>
          <w:rFonts w:hint="eastAsia"/>
        </w:rPr>
        <w:t>6</w:t>
      </w:r>
      <w:r>
        <w:t>1:</w:t>
      </w:r>
    </w:p>
    <w:p w14:paraId="2C3BBD32" w14:textId="384430BF" w:rsidR="009779F1" w:rsidRDefault="009779F1" w:rsidP="00BF3FEF">
      <w:r>
        <w:rPr>
          <w:rFonts w:hint="eastAsia"/>
        </w:rPr>
        <w:t>多线程的软件方法。</w:t>
      </w:r>
    </w:p>
    <w:p w14:paraId="05221BEF" w14:textId="77777777" w:rsidR="009779F1" w:rsidRPr="009779F1" w:rsidRDefault="009779F1" w:rsidP="009779F1">
      <w:r w:rsidRPr="009779F1">
        <w:rPr>
          <w:rFonts w:hint="eastAsia"/>
        </w:rPr>
        <w:t>很多现代软件架构都借鉴了这种机制，如</w:t>
      </w:r>
      <w:proofErr w:type="spellStart"/>
      <w:r w:rsidRPr="009779F1">
        <w:t>xenloop</w:t>
      </w:r>
      <w:proofErr w:type="spellEnd"/>
      <w:r w:rsidRPr="009779F1">
        <w:rPr>
          <w:rFonts w:hint="eastAsia"/>
        </w:rPr>
        <w:t>等</w:t>
      </w:r>
    </w:p>
    <w:p w14:paraId="089665D0" w14:textId="77777777" w:rsidR="009779F1" w:rsidRPr="009779F1" w:rsidRDefault="009779F1" w:rsidP="009779F1">
      <w:r w:rsidRPr="009779F1">
        <w:rPr>
          <w:rFonts w:hint="eastAsia"/>
        </w:rPr>
        <w:t>问题：</w:t>
      </w:r>
      <w:r w:rsidRPr="009779F1">
        <w:rPr>
          <w:rFonts w:hint="eastAsia"/>
        </w:rPr>
        <w:t xml:space="preserve"> </w:t>
      </w:r>
      <w:r w:rsidRPr="009779F1">
        <w:rPr>
          <w:rFonts w:hint="eastAsia"/>
        </w:rPr>
        <w:t>比较负载，需要两个进程</w:t>
      </w:r>
      <w:r w:rsidRPr="009779F1">
        <w:t>/</w:t>
      </w:r>
      <w:r w:rsidRPr="009779F1">
        <w:rPr>
          <w:rFonts w:hint="eastAsia"/>
        </w:rPr>
        <w:t>线程之间共享数据项；需要忙等待，浪费</w:t>
      </w:r>
      <w:r w:rsidRPr="009779F1">
        <w:t>CPU</w:t>
      </w:r>
      <w:r w:rsidRPr="009779F1">
        <w:rPr>
          <w:rFonts w:hint="eastAsia"/>
        </w:rPr>
        <w:t>时间</w:t>
      </w:r>
    </w:p>
    <w:p w14:paraId="2B0EE58E" w14:textId="77777777" w:rsidR="009779F1" w:rsidRDefault="009779F1" w:rsidP="00BF3FEF"/>
    <w:p w14:paraId="56FE1FEF" w14:textId="4E9E54CE" w:rsidR="009779F1" w:rsidRDefault="009779F1" w:rsidP="00BF3FEF">
      <w:r>
        <w:rPr>
          <w:rFonts w:hint="eastAsia"/>
        </w:rPr>
        <w:t>6</w:t>
      </w:r>
      <w:r>
        <w:t>2:</w:t>
      </w:r>
    </w:p>
    <w:p w14:paraId="6D1C02B3" w14:textId="1EB11D77" w:rsidR="009779F1" w:rsidRDefault="009779F1" w:rsidP="00BF3FEF">
      <w:r>
        <w:rPr>
          <w:rFonts w:hint="eastAsia"/>
        </w:rPr>
        <w:t>好</w:t>
      </w:r>
    </w:p>
    <w:p w14:paraId="0BC4312E" w14:textId="4292D814" w:rsidR="009779F1" w:rsidRDefault="009779F1" w:rsidP="00BF3FEF">
      <w:r>
        <w:rPr>
          <w:rFonts w:hint="eastAsia"/>
        </w:rPr>
        <w:t>我们总结一下自旋锁的优缺点</w:t>
      </w:r>
    </w:p>
    <w:p w14:paraId="3D81C5DA" w14:textId="6A98AB8D" w:rsidR="009779F1" w:rsidRPr="009779F1" w:rsidRDefault="009779F1" w:rsidP="009779F1">
      <w:r w:rsidRPr="009779F1">
        <w:rPr>
          <w:rFonts w:hint="eastAsia"/>
        </w:rPr>
        <w:t>优点</w:t>
      </w:r>
      <w:r>
        <w:rPr>
          <w:rFonts w:hint="eastAsia"/>
        </w:rPr>
        <w:t>包括</w:t>
      </w:r>
    </w:p>
    <w:p w14:paraId="36900E9E" w14:textId="77777777" w:rsidR="009779F1" w:rsidRPr="009779F1" w:rsidRDefault="009779F1" w:rsidP="009779F1">
      <w:r w:rsidRPr="009779F1">
        <w:rPr>
          <w:rFonts w:hint="eastAsia"/>
        </w:rPr>
        <w:t>适用于单处理器或者共享主存的多处理器中任意数量</w:t>
      </w:r>
      <w:r w:rsidRPr="009779F1">
        <w:rPr>
          <w:rFonts w:hint="eastAsia"/>
        </w:rPr>
        <w:t xml:space="preserve"> </w:t>
      </w:r>
      <w:r w:rsidRPr="009779F1">
        <w:rPr>
          <w:rFonts w:hint="eastAsia"/>
        </w:rPr>
        <w:t>的进程同步</w:t>
      </w:r>
      <w:r w:rsidRPr="009779F1">
        <w:rPr>
          <w:rFonts w:hint="eastAsia"/>
        </w:rPr>
        <w:t xml:space="preserve"> </w:t>
      </w:r>
    </w:p>
    <w:p w14:paraId="4F8D95BE" w14:textId="77777777" w:rsidR="009779F1" w:rsidRPr="009779F1" w:rsidRDefault="009779F1" w:rsidP="009779F1">
      <w:r w:rsidRPr="009779F1">
        <w:rPr>
          <w:rFonts w:hint="eastAsia"/>
        </w:rPr>
        <w:t>简单并且容易证明</w:t>
      </w:r>
      <w:r w:rsidRPr="009779F1">
        <w:rPr>
          <w:rFonts w:hint="eastAsia"/>
        </w:rPr>
        <w:t xml:space="preserve"> </w:t>
      </w:r>
    </w:p>
    <w:p w14:paraId="05B68BC5" w14:textId="77777777" w:rsidR="009779F1" w:rsidRPr="009779F1" w:rsidRDefault="009779F1" w:rsidP="009779F1">
      <w:r w:rsidRPr="009779F1">
        <w:rPr>
          <w:rFonts w:hint="eastAsia"/>
        </w:rPr>
        <w:lastRenderedPageBreak/>
        <w:t>支持多临界区</w:t>
      </w:r>
      <w:r w:rsidRPr="009779F1">
        <w:rPr>
          <w:rFonts w:hint="eastAsia"/>
        </w:rPr>
        <w:t xml:space="preserve"> </w:t>
      </w:r>
    </w:p>
    <w:p w14:paraId="471CADB4" w14:textId="77777777" w:rsidR="009779F1" w:rsidRPr="009779F1" w:rsidRDefault="009779F1" w:rsidP="009779F1"/>
    <w:p w14:paraId="3240A184" w14:textId="234D5984" w:rsidR="009779F1" w:rsidRPr="009779F1" w:rsidRDefault="009779F1" w:rsidP="009779F1">
      <w:r w:rsidRPr="009779F1">
        <w:rPr>
          <w:rFonts w:hint="eastAsia"/>
        </w:rPr>
        <w:t>缺点</w:t>
      </w:r>
      <w:r>
        <w:rPr>
          <w:rFonts w:hint="eastAsia"/>
        </w:rPr>
        <w:t>包括</w:t>
      </w:r>
    </w:p>
    <w:p w14:paraId="74811799" w14:textId="77777777" w:rsidR="009779F1" w:rsidRPr="009779F1" w:rsidRDefault="009779F1" w:rsidP="009779F1">
      <w:r w:rsidRPr="009779F1">
        <w:rPr>
          <w:rFonts w:hint="eastAsia"/>
        </w:rPr>
        <w:t>忙等待消耗处理器时间</w:t>
      </w:r>
      <w:r w:rsidRPr="009779F1">
        <w:rPr>
          <w:rFonts w:hint="eastAsia"/>
        </w:rPr>
        <w:t xml:space="preserve"> </w:t>
      </w:r>
    </w:p>
    <w:p w14:paraId="06972B70" w14:textId="1F471A0C" w:rsidR="00BF3FEF" w:rsidRDefault="009779F1" w:rsidP="00BF3FEF">
      <w:r w:rsidRPr="009779F1">
        <w:rPr>
          <w:rFonts w:hint="eastAsia"/>
        </w:rPr>
        <w:t>可能导致饥饿</w:t>
      </w:r>
      <w:r>
        <w:rPr>
          <w:rFonts w:hint="eastAsia"/>
        </w:rPr>
        <w:t>和死锁</w:t>
      </w:r>
    </w:p>
    <w:p w14:paraId="05BEEEEB" w14:textId="4BFB401F" w:rsidR="009779F1" w:rsidRDefault="009779F1" w:rsidP="00BF3FEF">
      <w:r>
        <w:rPr>
          <w:rFonts w:hint="eastAsia"/>
        </w:rPr>
        <w:t>6</w:t>
      </w:r>
      <w:r>
        <w:t>3:</w:t>
      </w:r>
    </w:p>
    <w:p w14:paraId="21544977" w14:textId="77777777" w:rsidR="009779F1" w:rsidRPr="009779F1" w:rsidRDefault="009779F1" w:rsidP="009779F1">
      <w:r>
        <w:rPr>
          <w:rFonts w:hint="eastAsia"/>
        </w:rPr>
        <w:t>读写自旋锁，是</w:t>
      </w:r>
      <w:r w:rsidRPr="009779F1">
        <w:rPr>
          <w:rFonts w:hint="eastAsia"/>
        </w:rPr>
        <w:t>一种效率更高的变种锁，分为读锁、写锁</w:t>
      </w:r>
    </w:p>
    <w:p w14:paraId="39931B7E" w14:textId="77777777" w:rsidR="009779F1" w:rsidRPr="009779F1" w:rsidRDefault="009779F1" w:rsidP="009779F1"/>
    <w:p w14:paraId="21100CDF" w14:textId="5AF8E9A7" w:rsidR="009779F1" w:rsidRPr="009779F1" w:rsidRDefault="009779F1" w:rsidP="009779F1">
      <w:r w:rsidRPr="009779F1">
        <w:rPr>
          <w:rFonts w:hint="eastAsia"/>
        </w:rPr>
        <w:t>读锁允许多个读进程同时拥有锁</w:t>
      </w:r>
    </w:p>
    <w:p w14:paraId="7FCA8D71" w14:textId="77777777" w:rsidR="009779F1" w:rsidRPr="009779F1" w:rsidRDefault="009779F1" w:rsidP="009779F1"/>
    <w:p w14:paraId="00D7B5F7" w14:textId="1A28989E" w:rsidR="009779F1" w:rsidRDefault="009779F1" w:rsidP="009779F1">
      <w:r w:rsidRPr="009779F1">
        <w:rPr>
          <w:rFonts w:hint="eastAsia"/>
        </w:rPr>
        <w:t>写锁只允许</w:t>
      </w:r>
      <w:r w:rsidRPr="009779F1">
        <w:rPr>
          <w:rFonts w:hint="eastAsia"/>
        </w:rPr>
        <w:t>1</w:t>
      </w:r>
      <w:r w:rsidRPr="009779F1">
        <w:rPr>
          <w:rFonts w:hint="eastAsia"/>
        </w:rPr>
        <w:t>个拥有者，且不允许并发读</w:t>
      </w:r>
    </w:p>
    <w:p w14:paraId="213B4A2A" w14:textId="77777777" w:rsidR="009779F1" w:rsidRDefault="009779F1" w:rsidP="00BF3FEF"/>
    <w:p w14:paraId="4A90D4E6" w14:textId="049722EE" w:rsidR="00BF3FEF" w:rsidRDefault="009779F1" w:rsidP="00BF3FEF">
      <w:r>
        <w:t>64:</w:t>
      </w:r>
    </w:p>
    <w:p w14:paraId="3523ABA6" w14:textId="6DB43989" w:rsidR="009779F1" w:rsidRDefault="009779F1" w:rsidP="00BF3FEF"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中的实现，我们可以和自旋锁的实现进行对比</w:t>
      </w:r>
    </w:p>
    <w:p w14:paraId="34A0523E" w14:textId="361022D3" w:rsidR="009779F1" w:rsidRDefault="009779F1" w:rsidP="00BF3FEF"/>
    <w:p w14:paraId="2414BB6A" w14:textId="5B41BBEA" w:rsidR="009779F1" w:rsidRDefault="009779F1" w:rsidP="00BF3FEF">
      <w:r>
        <w:rPr>
          <w:rFonts w:hint="eastAsia"/>
        </w:rPr>
        <w:t>6</w:t>
      </w:r>
      <w:r>
        <w:t>5:</w:t>
      </w:r>
    </w:p>
    <w:p w14:paraId="03D2DC79" w14:textId="7C681174" w:rsidR="009779F1" w:rsidRDefault="009779F1" w:rsidP="00BF3FEF">
      <w:r>
        <w:rPr>
          <w:rFonts w:hint="eastAsia"/>
        </w:rPr>
        <w:t>读写锁的设计实现。</w:t>
      </w:r>
    </w:p>
    <w:p w14:paraId="21E43A24" w14:textId="77777777" w:rsidR="009779F1" w:rsidRPr="009779F1" w:rsidRDefault="009779F1" w:rsidP="009779F1">
      <w:r w:rsidRPr="009779F1">
        <w:rPr>
          <w:rFonts w:hint="eastAsia"/>
        </w:rPr>
        <w:t>由</w:t>
      </w:r>
      <w:r w:rsidRPr="009779F1">
        <w:rPr>
          <w:rFonts w:hint="eastAsia"/>
        </w:rPr>
        <w:t>32</w:t>
      </w:r>
      <w:r w:rsidRPr="009779F1">
        <w:rPr>
          <w:rFonts w:hint="eastAsia"/>
        </w:rPr>
        <w:t>位数据表示，含两部分编码</w:t>
      </w:r>
    </w:p>
    <w:p w14:paraId="4B973618" w14:textId="77777777" w:rsidR="009779F1" w:rsidRPr="009779F1" w:rsidRDefault="009779F1" w:rsidP="009779F1">
      <w:r w:rsidRPr="009779F1">
        <w:rPr>
          <w:rFonts w:hint="eastAsia"/>
        </w:rPr>
        <w:t>第</w:t>
      </w:r>
      <w:r w:rsidRPr="009779F1">
        <w:rPr>
          <w:rFonts w:hint="eastAsia"/>
        </w:rPr>
        <w:t>0-23</w:t>
      </w:r>
      <w:r w:rsidRPr="009779F1">
        <w:rPr>
          <w:rFonts w:hint="eastAsia"/>
        </w:rPr>
        <w:t>位：读者数量</w:t>
      </w:r>
    </w:p>
    <w:p w14:paraId="03030758" w14:textId="77777777" w:rsidR="009779F1" w:rsidRPr="009779F1" w:rsidRDefault="009779F1" w:rsidP="009779F1">
      <w:r w:rsidRPr="009779F1">
        <w:rPr>
          <w:rFonts w:hint="eastAsia"/>
        </w:rPr>
        <w:t>第</w:t>
      </w:r>
      <w:r w:rsidRPr="009779F1">
        <w:rPr>
          <w:rFonts w:hint="eastAsia"/>
        </w:rPr>
        <w:t>24</w:t>
      </w:r>
      <w:r w:rsidRPr="009779F1">
        <w:rPr>
          <w:rFonts w:hint="eastAsia"/>
        </w:rPr>
        <w:t>位：可写标记，为</w:t>
      </w:r>
      <w:r w:rsidRPr="009779F1">
        <w:rPr>
          <w:rFonts w:hint="eastAsia"/>
        </w:rPr>
        <w:t>1</w:t>
      </w:r>
      <w:r w:rsidRPr="009779F1">
        <w:rPr>
          <w:rFonts w:hint="eastAsia"/>
        </w:rPr>
        <w:t>表示为可写</w:t>
      </w:r>
    </w:p>
    <w:p w14:paraId="293B2C67" w14:textId="77777777" w:rsidR="009779F1" w:rsidRDefault="009779F1" w:rsidP="00BF3FEF"/>
    <w:p w14:paraId="78D54C6A" w14:textId="5088C004" w:rsidR="00BF3FEF" w:rsidRDefault="009779F1" w:rsidP="00BF3FEF">
      <w:r>
        <w:rPr>
          <w:rFonts w:hint="eastAsia"/>
        </w:rPr>
        <w:t>6</w:t>
      </w:r>
      <w:r>
        <w:t>6:</w:t>
      </w:r>
    </w:p>
    <w:p w14:paraId="2A1BE176" w14:textId="77777777" w:rsidR="009779F1" w:rsidRPr="009779F1" w:rsidRDefault="009779F1" w:rsidP="009779F1">
      <w:r w:rsidRPr="009779F1">
        <w:rPr>
          <w:rFonts w:hint="eastAsia"/>
        </w:rPr>
        <w:t>读写锁的问题？</w:t>
      </w:r>
    </w:p>
    <w:p w14:paraId="0AA54170" w14:textId="43C05AE0" w:rsidR="009779F1" w:rsidRPr="009779F1" w:rsidRDefault="009779F1" w:rsidP="009779F1">
      <w:r w:rsidRPr="009779F1">
        <w:rPr>
          <w:rFonts w:hint="eastAsia"/>
        </w:rPr>
        <w:t>缺乏公平性，读者容易饿死写</w:t>
      </w:r>
      <w:r w:rsidR="00BD5472">
        <w:rPr>
          <w:rFonts w:hint="eastAsia"/>
        </w:rPr>
        <w:t>者</w:t>
      </w:r>
      <w:r w:rsidRPr="009779F1">
        <w:rPr>
          <w:rFonts w:hint="eastAsia"/>
        </w:rPr>
        <w:t>！</w:t>
      </w:r>
    </w:p>
    <w:p w14:paraId="151F7E4D" w14:textId="5E2321D0" w:rsidR="009779F1" w:rsidRDefault="009779F1" w:rsidP="00BF3FEF"/>
    <w:p w14:paraId="04D523D3" w14:textId="7ACCCC3A" w:rsidR="009779F1" w:rsidRDefault="009779F1" w:rsidP="00BF3FEF">
      <w:r>
        <w:rPr>
          <w:rFonts w:hint="eastAsia"/>
        </w:rPr>
        <w:t>6</w:t>
      </w:r>
      <w:r>
        <w:t>7:</w:t>
      </w:r>
    </w:p>
    <w:p w14:paraId="1DC3CC87" w14:textId="1DC6776C" w:rsidR="009779F1" w:rsidRDefault="009779F1" w:rsidP="00BF3FEF">
      <w:proofErr w:type="spellStart"/>
      <w:r>
        <w:t>S</w:t>
      </w:r>
      <w:r>
        <w:rPr>
          <w:rFonts w:hint="eastAsia"/>
        </w:rPr>
        <w:t>eqlock</w:t>
      </w:r>
      <w:proofErr w:type="spellEnd"/>
    </w:p>
    <w:p w14:paraId="61E02979" w14:textId="0490F0EB" w:rsidR="009779F1" w:rsidRDefault="009779F1" w:rsidP="009779F1">
      <w:r w:rsidRPr="009779F1">
        <w:rPr>
          <w:rFonts w:hint="eastAsia"/>
        </w:rPr>
        <w:t>一种“写操作”优先的锁</w:t>
      </w:r>
      <w:r>
        <w:rPr>
          <w:rFonts w:hint="eastAsia"/>
        </w:rPr>
        <w:t>，</w:t>
      </w:r>
      <w:r w:rsidRPr="009779F1">
        <w:rPr>
          <w:rFonts w:hint="eastAsia"/>
        </w:rPr>
        <w:t>解决普通</w:t>
      </w:r>
      <w:proofErr w:type="spellStart"/>
      <w:r w:rsidRPr="009779F1">
        <w:rPr>
          <w:rFonts w:hint="eastAsia"/>
        </w:rPr>
        <w:t>read_lock</w:t>
      </w:r>
      <w:proofErr w:type="spellEnd"/>
      <w:r w:rsidRPr="009779F1">
        <w:rPr>
          <w:rFonts w:hint="eastAsia"/>
        </w:rPr>
        <w:t>读写优先级相同的问题</w:t>
      </w:r>
    </w:p>
    <w:p w14:paraId="6CEEA3E8" w14:textId="396BCAA9" w:rsidR="009779F1" w:rsidRPr="009779F1" w:rsidRDefault="009779F1" w:rsidP="009779F1">
      <w:r w:rsidRPr="009779F1">
        <w:rPr>
          <w:rFonts w:hint="eastAsia"/>
        </w:rPr>
        <w:t>实现机制</w:t>
      </w:r>
      <w:r>
        <w:rPr>
          <w:rFonts w:hint="eastAsia"/>
        </w:rPr>
        <w:t>：</w:t>
      </w:r>
      <w:r w:rsidRPr="009779F1">
        <w:rPr>
          <w:rFonts w:hint="eastAsia"/>
        </w:rPr>
        <w:t>锁带序列号，每次写时加</w:t>
      </w:r>
      <w:r w:rsidRPr="009779F1">
        <w:rPr>
          <w:rFonts w:hint="eastAsia"/>
        </w:rPr>
        <w:t>1</w:t>
      </w:r>
      <w:r>
        <w:rPr>
          <w:rFonts w:hint="eastAsia"/>
        </w:rPr>
        <w:t>；</w:t>
      </w:r>
      <w:r w:rsidRPr="009779F1">
        <w:rPr>
          <w:rFonts w:hint="eastAsia"/>
        </w:rPr>
        <w:t>读数据前后判断序列号是否变化，有变化则重试</w:t>
      </w:r>
      <w:r>
        <w:rPr>
          <w:rFonts w:hint="eastAsia"/>
        </w:rPr>
        <w:t>；</w:t>
      </w:r>
      <w:r w:rsidRPr="009779F1">
        <w:rPr>
          <w:rFonts w:hint="eastAsia"/>
        </w:rPr>
        <w:t>并发写会使读操作循环重复，直到写锁已释放</w:t>
      </w:r>
      <w:r w:rsidRPr="009779F1">
        <w:rPr>
          <w:rFonts w:hint="eastAsia"/>
        </w:rPr>
        <w:t xml:space="preserve"> </w:t>
      </w:r>
    </w:p>
    <w:p w14:paraId="1A12F232" w14:textId="77777777" w:rsidR="009779F1" w:rsidRPr="009779F1" w:rsidRDefault="009779F1" w:rsidP="009779F1"/>
    <w:p w14:paraId="63E225D4" w14:textId="77777777" w:rsidR="009779F1" w:rsidRPr="009779F1" w:rsidRDefault="009779F1" w:rsidP="009779F1">
      <w:r w:rsidRPr="009779F1">
        <w:rPr>
          <w:rFonts w:hint="eastAsia"/>
        </w:rPr>
        <w:t>使用范围</w:t>
      </w:r>
    </w:p>
    <w:p w14:paraId="198895C6" w14:textId="04262E4C" w:rsidR="009779F1" w:rsidRPr="009779F1" w:rsidRDefault="009779F1" w:rsidP="009779F1">
      <w:r w:rsidRPr="009779F1">
        <w:rPr>
          <w:rFonts w:hint="eastAsia"/>
        </w:rPr>
        <w:t>大量读、少量写</w:t>
      </w:r>
      <w:r>
        <w:rPr>
          <w:rFonts w:hint="eastAsia"/>
        </w:rPr>
        <w:t>；</w:t>
      </w:r>
      <w:r w:rsidRPr="009779F1">
        <w:rPr>
          <w:rFonts w:hint="eastAsia"/>
        </w:rPr>
        <w:t>优先写操作，避免读操作阻塞写操作</w:t>
      </w:r>
    </w:p>
    <w:p w14:paraId="43DE99BF" w14:textId="47CAD614" w:rsidR="00BF3FEF" w:rsidRDefault="009779F1" w:rsidP="009779F1">
      <w:r w:rsidRPr="009779F1">
        <w:rPr>
          <w:rFonts w:hint="eastAsia"/>
        </w:rPr>
        <w:t>典型场景：</w:t>
      </w:r>
      <w:r w:rsidRPr="009779F1">
        <w:rPr>
          <w:rFonts w:hint="eastAsia"/>
        </w:rPr>
        <w:t>jiffies</w:t>
      </w:r>
      <w:r w:rsidRPr="009779F1">
        <w:rPr>
          <w:rFonts w:hint="eastAsia"/>
        </w:rPr>
        <w:t>变量的更新</w:t>
      </w:r>
    </w:p>
    <w:p w14:paraId="4B838725" w14:textId="0FE47408" w:rsidR="009779F1" w:rsidRDefault="009779F1" w:rsidP="009779F1"/>
    <w:p w14:paraId="4A44055D" w14:textId="1335D8FC" w:rsidR="009779F1" w:rsidRDefault="009779F1" w:rsidP="009779F1">
      <w:r>
        <w:rPr>
          <w:rFonts w:hint="eastAsia"/>
        </w:rPr>
        <w:t>6</w:t>
      </w:r>
      <w:r>
        <w:t>8:</w:t>
      </w:r>
    </w:p>
    <w:p w14:paraId="13D20701" w14:textId="60976D10" w:rsidR="009779F1" w:rsidRDefault="009779F1" w:rsidP="009779F1">
      <w:proofErr w:type="spellStart"/>
      <w:r>
        <w:t>S</w:t>
      </w:r>
      <w:r>
        <w:rPr>
          <w:rFonts w:hint="eastAsia"/>
        </w:rPr>
        <w:t>eqlock</w:t>
      </w:r>
      <w:proofErr w:type="spellEnd"/>
      <w:r>
        <w:rPr>
          <w:rFonts w:hint="eastAsia"/>
        </w:rPr>
        <w:t>的使用例子</w:t>
      </w:r>
    </w:p>
    <w:p w14:paraId="067AABE3" w14:textId="77777777" w:rsidR="009779F1" w:rsidRPr="009779F1" w:rsidRDefault="009779F1" w:rsidP="009779F1">
      <w:r w:rsidRPr="009779F1">
        <w:rPr>
          <w:rFonts w:hint="eastAsia"/>
        </w:rPr>
        <w:t>读者在读取数据前后，需要两次加锁获取锁</w:t>
      </w:r>
    </w:p>
    <w:p w14:paraId="2C3FE697" w14:textId="34D64EC9" w:rsidR="009779F1" w:rsidRDefault="009779F1" w:rsidP="009779F1">
      <w:r w:rsidRPr="009779F1">
        <w:rPr>
          <w:rFonts w:hint="eastAsia"/>
        </w:rPr>
        <w:t>对前后获取锁的</w:t>
      </w:r>
      <w:r w:rsidRPr="009779F1">
        <w:rPr>
          <w:rFonts w:hint="eastAsia"/>
        </w:rPr>
        <w:t>seq</w:t>
      </w:r>
      <w:r w:rsidRPr="009779F1">
        <w:rPr>
          <w:rFonts w:hint="eastAsia"/>
        </w:rPr>
        <w:t>进行比较，值相等判断加锁成功</w:t>
      </w:r>
    </w:p>
    <w:p w14:paraId="1C993F80" w14:textId="3E25DA1B" w:rsidR="009779F1" w:rsidRDefault="009779F1" w:rsidP="009779F1"/>
    <w:p w14:paraId="4D2D1806" w14:textId="3F8C9C11" w:rsidR="009779F1" w:rsidRDefault="009779F1" w:rsidP="009779F1">
      <w:r>
        <w:rPr>
          <w:rFonts w:hint="eastAsia"/>
        </w:rPr>
        <w:t>6</w:t>
      </w:r>
      <w:r>
        <w:t>9:</w:t>
      </w:r>
    </w:p>
    <w:p w14:paraId="104C1038" w14:textId="71B5508C" w:rsidR="009779F1" w:rsidRDefault="009779F1" w:rsidP="009779F1">
      <w:r w:rsidRPr="009779F1">
        <w:rPr>
          <w:rFonts w:hint="eastAsia"/>
        </w:rPr>
        <w:t>锁的弊端</w:t>
      </w:r>
      <w:r>
        <w:rPr>
          <w:rFonts w:hint="eastAsia"/>
        </w:rPr>
        <w:t>：</w:t>
      </w:r>
      <w:r w:rsidRPr="009779F1">
        <w:rPr>
          <w:rFonts w:hint="eastAsia"/>
        </w:rPr>
        <w:t>读写锁比常规锁更快，但获取读锁仍然开销昂贵</w:t>
      </w:r>
      <w:r>
        <w:rPr>
          <w:rFonts w:hint="eastAsia"/>
        </w:rPr>
        <w:t>；</w:t>
      </w:r>
      <w:r w:rsidRPr="009779F1">
        <w:rPr>
          <w:rFonts w:hint="eastAsia"/>
        </w:rPr>
        <w:t>导致忙等、阻塞</w:t>
      </w:r>
      <w:r>
        <w:rPr>
          <w:rFonts w:hint="eastAsia"/>
        </w:rPr>
        <w:t>；</w:t>
      </w:r>
      <w:r w:rsidRPr="009779F1">
        <w:rPr>
          <w:rFonts w:hint="eastAsia"/>
        </w:rPr>
        <w:t>持有锁时间长时，所有的读者仍然需要等待</w:t>
      </w:r>
      <w:r>
        <w:rPr>
          <w:rFonts w:hint="eastAsia"/>
        </w:rPr>
        <w:t>；</w:t>
      </w:r>
      <w:r w:rsidRPr="009779F1">
        <w:rPr>
          <w:rFonts w:hint="eastAsia"/>
        </w:rPr>
        <w:t>当涉及到对时间敏感的操作时，不好采用</w:t>
      </w:r>
      <w:r w:rsidRPr="009779F1">
        <w:rPr>
          <w:rFonts w:hint="eastAsia"/>
        </w:rPr>
        <w:t xml:space="preserve"> </w:t>
      </w:r>
      <w:r>
        <w:rPr>
          <w:rFonts w:hint="eastAsia"/>
        </w:rPr>
        <w:t>；</w:t>
      </w:r>
      <w:r w:rsidRPr="009779F1">
        <w:rPr>
          <w:rFonts w:hint="eastAsia"/>
        </w:rPr>
        <w:t>可扩展性差</w:t>
      </w:r>
    </w:p>
    <w:p w14:paraId="09432E92" w14:textId="77777777" w:rsidR="009779F1" w:rsidRPr="009779F1" w:rsidRDefault="009779F1" w:rsidP="009779F1">
      <w:r w:rsidRPr="009779F1">
        <w:rPr>
          <w:rFonts w:hint="eastAsia"/>
        </w:rPr>
        <w:t>改进思路：</w:t>
      </w:r>
      <w:r w:rsidRPr="009779F1">
        <w:rPr>
          <w:rFonts w:hint="eastAsia"/>
        </w:rPr>
        <w:t>lock free</w:t>
      </w:r>
    </w:p>
    <w:p w14:paraId="715E475D" w14:textId="77777777" w:rsidR="009779F1" w:rsidRPr="009779F1" w:rsidRDefault="009779F1" w:rsidP="009779F1">
      <w:r w:rsidRPr="009779F1">
        <w:rPr>
          <w:rFonts w:hint="eastAsia"/>
        </w:rPr>
        <w:t>破除并发冲突的资源共享条件</w:t>
      </w:r>
    </w:p>
    <w:p w14:paraId="793DB8A3" w14:textId="08FE8CB9" w:rsidR="009779F1" w:rsidRDefault="009779F1" w:rsidP="009779F1">
      <w:r w:rsidRPr="009779F1">
        <w:rPr>
          <w:rFonts w:hint="eastAsia"/>
        </w:rPr>
        <w:t>完全消除锁</w:t>
      </w:r>
    </w:p>
    <w:p w14:paraId="28694D1B" w14:textId="6ABFCB9D" w:rsidR="009779F1" w:rsidRDefault="009779F1" w:rsidP="009779F1"/>
    <w:p w14:paraId="5AF338D3" w14:textId="51C24E76" w:rsidR="009779F1" w:rsidRDefault="003B6C82" w:rsidP="009779F1">
      <w:r>
        <w:t>70</w:t>
      </w:r>
      <w:r w:rsidR="009779F1">
        <w:t>:</w:t>
      </w:r>
    </w:p>
    <w:p w14:paraId="531DFF39" w14:textId="02858852" w:rsidR="009779F1" w:rsidRDefault="009779F1" w:rsidP="009779F1">
      <w:r>
        <w:rPr>
          <w:rFonts w:hint="eastAsia"/>
        </w:rPr>
        <w:t>RCU</w:t>
      </w:r>
      <w:r>
        <w:rPr>
          <w:rFonts w:hint="eastAsia"/>
        </w:rPr>
        <w:t>锁得设计思路：</w:t>
      </w:r>
      <w:r w:rsidRPr="009779F1">
        <w:rPr>
          <w:rFonts w:hint="eastAsia"/>
        </w:rPr>
        <w:t>数据的读版本和写版本分离</w:t>
      </w:r>
    </w:p>
    <w:p w14:paraId="73F4548B" w14:textId="77777777" w:rsidR="009779F1" w:rsidRPr="009779F1" w:rsidRDefault="009779F1" w:rsidP="009779F1">
      <w:r w:rsidRPr="009779F1">
        <w:rPr>
          <w:rFonts w:hint="eastAsia"/>
        </w:rPr>
        <w:t>优势：没有锁，也没有死锁</w:t>
      </w:r>
    </w:p>
    <w:p w14:paraId="57CB6A35" w14:textId="5431870E" w:rsidR="009779F1" w:rsidRDefault="009779F1" w:rsidP="009779F1">
      <w:r w:rsidRPr="009779F1">
        <w:rPr>
          <w:rFonts w:hint="eastAsia"/>
        </w:rPr>
        <w:t>读者不会阻塞</w:t>
      </w:r>
      <w:r>
        <w:rPr>
          <w:rFonts w:hint="eastAsia"/>
        </w:rPr>
        <w:t>；</w:t>
      </w:r>
      <w:r w:rsidRPr="009779F1">
        <w:rPr>
          <w:rFonts w:hint="eastAsia"/>
        </w:rPr>
        <w:t>写者更新数据时也不会阻塞</w:t>
      </w:r>
      <w:r>
        <w:rPr>
          <w:rFonts w:hint="eastAsia"/>
        </w:rPr>
        <w:t>；</w:t>
      </w:r>
      <w:r w:rsidRPr="009779F1">
        <w:rPr>
          <w:rFonts w:hint="eastAsia"/>
        </w:rPr>
        <w:t>开销：需要垃圾回收（</w:t>
      </w:r>
      <w:r w:rsidRPr="009779F1">
        <w:rPr>
          <w:rFonts w:hint="eastAsia"/>
        </w:rPr>
        <w:t>GC</w:t>
      </w:r>
      <w:r w:rsidRPr="009779F1">
        <w:rPr>
          <w:rFonts w:hint="eastAsia"/>
        </w:rPr>
        <w:t>）</w:t>
      </w:r>
    </w:p>
    <w:p w14:paraId="0B170DD0" w14:textId="55BF89FA" w:rsidR="009779F1" w:rsidRDefault="009779F1" w:rsidP="009779F1">
      <w:r>
        <w:rPr>
          <w:rFonts w:hint="eastAsia"/>
        </w:rPr>
        <w:t>7</w:t>
      </w:r>
      <w:r w:rsidR="003B6C82">
        <w:t>1</w:t>
      </w:r>
      <w:r>
        <w:t>:</w:t>
      </w:r>
    </w:p>
    <w:p w14:paraId="3CE47D95" w14:textId="01BA5E49" w:rsidR="009779F1" w:rsidRDefault="009779F1" w:rsidP="009779F1">
      <w:r>
        <w:rPr>
          <w:rFonts w:hint="eastAsia"/>
        </w:rPr>
        <w:t>这张图给出了</w:t>
      </w:r>
      <w:r>
        <w:rPr>
          <w:rFonts w:hint="eastAsia"/>
        </w:rPr>
        <w:t>RCU</w:t>
      </w:r>
      <w:r>
        <w:rPr>
          <w:rFonts w:hint="eastAsia"/>
        </w:rPr>
        <w:t>锁链表删除的过程</w:t>
      </w:r>
    </w:p>
    <w:p w14:paraId="65BFCFFD" w14:textId="0A9B02F8" w:rsidR="003B6C82" w:rsidRDefault="003B6C82" w:rsidP="009779F1"/>
    <w:p w14:paraId="77CD9757" w14:textId="65C69239" w:rsidR="003B6C82" w:rsidRDefault="003B6C82" w:rsidP="009779F1">
      <w:r>
        <w:rPr>
          <w:rFonts w:hint="eastAsia"/>
        </w:rPr>
        <w:t>7</w:t>
      </w:r>
      <w:r>
        <w:t>2:</w:t>
      </w:r>
    </w:p>
    <w:p w14:paraId="035606A8" w14:textId="1BE1DFC2" w:rsidR="003B6C82" w:rsidRDefault="003B6C82" w:rsidP="009779F1">
      <w:r>
        <w:rPr>
          <w:rFonts w:hint="eastAsia"/>
        </w:rPr>
        <w:t>RCU</w:t>
      </w:r>
      <w:r>
        <w:rPr>
          <w:rFonts w:hint="eastAsia"/>
        </w:rPr>
        <w:t>锁链表更改的操作。如图所示</w:t>
      </w:r>
    </w:p>
    <w:p w14:paraId="4351C941" w14:textId="0A403193" w:rsidR="003B6C82" w:rsidRDefault="003B6C82" w:rsidP="003B6C82">
      <w:r w:rsidRPr="003B6C82">
        <w:rPr>
          <w:rFonts w:hint="eastAsia"/>
        </w:rPr>
        <w:t>进程</w:t>
      </w:r>
      <w:r w:rsidRPr="003B6C82">
        <w:rPr>
          <w:rFonts w:hint="eastAsia"/>
        </w:rPr>
        <w:t>p</w:t>
      </w:r>
      <w:r w:rsidRPr="003B6C82">
        <w:rPr>
          <w:rFonts w:hint="eastAsia"/>
        </w:rPr>
        <w:t>访问链表元素</w:t>
      </w:r>
      <w:r>
        <w:rPr>
          <w:rFonts w:hint="eastAsia"/>
        </w:rPr>
        <w:t>；</w:t>
      </w:r>
      <w:r w:rsidRPr="003B6C82">
        <w:rPr>
          <w:rFonts w:hint="eastAsia"/>
        </w:rPr>
        <w:t>进程</w:t>
      </w:r>
      <w:r w:rsidRPr="003B6C82">
        <w:rPr>
          <w:rFonts w:hint="eastAsia"/>
        </w:rPr>
        <w:t>q</w:t>
      </w:r>
      <w:r w:rsidRPr="003B6C82">
        <w:rPr>
          <w:rFonts w:hint="eastAsia"/>
        </w:rPr>
        <w:t>需要更新链表元素，分配一个链表元素的存储空间</w:t>
      </w:r>
      <w:r>
        <w:rPr>
          <w:rFonts w:hint="eastAsia"/>
        </w:rPr>
        <w:t>；</w:t>
      </w:r>
      <w:r w:rsidRPr="003B6C82">
        <w:rPr>
          <w:rFonts w:hint="eastAsia"/>
        </w:rPr>
        <w:t>进程</w:t>
      </w:r>
      <w:r w:rsidRPr="003B6C82">
        <w:rPr>
          <w:rFonts w:hint="eastAsia"/>
        </w:rPr>
        <w:t>q</w:t>
      </w:r>
      <w:r w:rsidRPr="003B6C82">
        <w:rPr>
          <w:rFonts w:hint="eastAsia"/>
        </w:rPr>
        <w:t>拷贝一份副本</w:t>
      </w:r>
    </w:p>
    <w:p w14:paraId="1B7842FB" w14:textId="6FAE5166" w:rsidR="003B6C82" w:rsidRDefault="003B6C82" w:rsidP="009779F1"/>
    <w:p w14:paraId="0D75BB6E" w14:textId="5C6274C8" w:rsidR="003B6C82" w:rsidRDefault="003B6C82" w:rsidP="009779F1">
      <w:r>
        <w:rPr>
          <w:rFonts w:hint="eastAsia"/>
        </w:rPr>
        <w:t>7</w:t>
      </w:r>
      <w:r>
        <w:t>3:</w:t>
      </w:r>
    </w:p>
    <w:p w14:paraId="4827046F" w14:textId="569D7BA4" w:rsidR="003B6C82" w:rsidRDefault="003B6C82" w:rsidP="003B6C82">
      <w:r w:rsidRPr="003B6C82">
        <w:rPr>
          <w:rFonts w:hint="eastAsia"/>
        </w:rPr>
        <w:t>进程</w:t>
      </w:r>
      <w:r w:rsidRPr="003B6C82">
        <w:rPr>
          <w:rFonts w:hint="eastAsia"/>
        </w:rPr>
        <w:t>q</w:t>
      </w:r>
      <w:r w:rsidRPr="003B6C82">
        <w:rPr>
          <w:rFonts w:hint="eastAsia"/>
        </w:rPr>
        <w:t>将副本内容进行更新</w:t>
      </w:r>
      <w:r>
        <w:rPr>
          <w:rFonts w:hint="eastAsia"/>
        </w:rPr>
        <w:t>；</w:t>
      </w:r>
      <w:r w:rsidRPr="003B6C82">
        <w:rPr>
          <w:rFonts w:hint="eastAsia"/>
        </w:rPr>
        <w:t>更新链表指针，将跟新后的元素链入链表</w:t>
      </w:r>
      <w:r>
        <w:rPr>
          <w:rFonts w:hint="eastAsia"/>
        </w:rPr>
        <w:t>；</w:t>
      </w:r>
      <w:r w:rsidRPr="003B6C82">
        <w:rPr>
          <w:rFonts w:hint="eastAsia"/>
        </w:rPr>
        <w:t>删除旧的元素</w:t>
      </w:r>
    </w:p>
    <w:p w14:paraId="729D203C" w14:textId="10EA9FF3" w:rsidR="003B6C82" w:rsidRDefault="003B6C82" w:rsidP="003B6C82"/>
    <w:p w14:paraId="1406F463" w14:textId="179BDE18" w:rsidR="003B6C82" w:rsidRDefault="003B6C82" w:rsidP="003B6C82">
      <w:r>
        <w:t>74:</w:t>
      </w:r>
    </w:p>
    <w:p w14:paraId="51A3FCE9" w14:textId="270E45E3" w:rsidR="003B6C82" w:rsidRDefault="003B6C82" w:rsidP="003B6C82">
      <w:r>
        <w:rPr>
          <w:rFonts w:hint="eastAsia"/>
        </w:rPr>
        <w:t>这是</w:t>
      </w:r>
      <w:r>
        <w:rPr>
          <w:rFonts w:hint="eastAsia"/>
        </w:rPr>
        <w:t>RCU</w:t>
      </w:r>
      <w:r>
        <w:rPr>
          <w:rFonts w:hint="eastAsia"/>
        </w:rPr>
        <w:t>锁的函数接口。</w:t>
      </w:r>
    </w:p>
    <w:p w14:paraId="699BEF60" w14:textId="357A6A63" w:rsidR="003B6C82" w:rsidRDefault="003B6C82" w:rsidP="003B6C82">
      <w:r>
        <w:rPr>
          <w:rFonts w:hint="eastAsia"/>
        </w:rPr>
        <w:t>包括了：</w:t>
      </w:r>
    </w:p>
    <w:p w14:paraId="06D19DCE" w14:textId="3A5F0342" w:rsidR="003B6C82" w:rsidRDefault="003B6C82" w:rsidP="003B6C82">
      <w:r w:rsidRPr="003B6C82">
        <w:rPr>
          <w:rFonts w:hint="eastAsia"/>
        </w:rPr>
        <w:t>读者相关</w:t>
      </w:r>
      <w:r>
        <w:rPr>
          <w:rFonts w:hint="eastAsia"/>
        </w:rPr>
        <w:t>和</w:t>
      </w:r>
      <w:r w:rsidRPr="003B6C82">
        <w:rPr>
          <w:rFonts w:hint="eastAsia"/>
        </w:rPr>
        <w:t>写者相关</w:t>
      </w:r>
      <w:r>
        <w:rPr>
          <w:rFonts w:hint="eastAsia"/>
        </w:rPr>
        <w:t>的接口，以及回收相关的接口。</w:t>
      </w:r>
    </w:p>
    <w:p w14:paraId="6A0CDF01" w14:textId="0AD41603" w:rsidR="003B6C82" w:rsidRDefault="003B6C82" w:rsidP="003B6C82"/>
    <w:p w14:paraId="055D331B" w14:textId="7398B5CF" w:rsidR="003B6C82" w:rsidRDefault="003B6C82" w:rsidP="003B6C82">
      <w:r>
        <w:rPr>
          <w:rFonts w:hint="eastAsia"/>
        </w:rPr>
        <w:t>7</w:t>
      </w:r>
      <w:r>
        <w:t>5:</w:t>
      </w:r>
    </w:p>
    <w:p w14:paraId="4483BED5" w14:textId="7A2ACAE6" w:rsidR="003B6C82" w:rsidRDefault="003B6C82" w:rsidP="003B6C82">
      <w:r>
        <w:rPr>
          <w:rFonts w:hint="eastAsia"/>
        </w:rPr>
        <w:t>RCU</w:t>
      </w:r>
      <w:r>
        <w:rPr>
          <w:rFonts w:hint="eastAsia"/>
        </w:rPr>
        <w:t>的垃圾回收：</w:t>
      </w:r>
      <w:r w:rsidRPr="003B6C82">
        <w:rPr>
          <w:rFonts w:hint="eastAsia"/>
        </w:rPr>
        <w:t>需要确认对数据的</w:t>
      </w:r>
      <w:r w:rsidRPr="003B6C82">
        <w:rPr>
          <w:rFonts w:hint="eastAsia"/>
        </w:rPr>
        <w:t>reference</w:t>
      </w:r>
      <w:r w:rsidRPr="003B6C82">
        <w:rPr>
          <w:rFonts w:hint="eastAsia"/>
        </w:rPr>
        <w:t>都已完成，即“访问清空”</w:t>
      </w:r>
      <w:r>
        <w:rPr>
          <w:rFonts w:hint="eastAsia"/>
        </w:rPr>
        <w:t>；</w:t>
      </w:r>
      <w:proofErr w:type="spellStart"/>
      <w:r w:rsidRPr="003B6C82">
        <w:rPr>
          <w:rFonts w:hint="eastAsia"/>
        </w:rPr>
        <w:t>synchronize_rcu</w:t>
      </w:r>
      <w:proofErr w:type="spellEnd"/>
      <w:r w:rsidRPr="003B6C82">
        <w:rPr>
          <w:rFonts w:hint="eastAsia"/>
        </w:rPr>
        <w:t>“等待清空”</w:t>
      </w:r>
      <w:r>
        <w:rPr>
          <w:rFonts w:hint="eastAsia"/>
        </w:rPr>
        <w:t>；</w:t>
      </w:r>
      <w:proofErr w:type="spellStart"/>
      <w:r w:rsidRPr="003B6C82">
        <w:rPr>
          <w:rFonts w:hint="eastAsia"/>
        </w:rPr>
        <w:t>call_rcu</w:t>
      </w:r>
      <w:proofErr w:type="spellEnd"/>
      <w:r w:rsidRPr="003B6C82">
        <w:rPr>
          <w:rFonts w:hint="eastAsia"/>
        </w:rPr>
        <w:t>“回调机制”实现数据回收</w:t>
      </w:r>
    </w:p>
    <w:p w14:paraId="56B6CFF1" w14:textId="77777777" w:rsidR="003B6C82" w:rsidRPr="003B6C82" w:rsidRDefault="003B6C82" w:rsidP="003B6C82"/>
    <w:p w14:paraId="11BB0D38" w14:textId="09231627" w:rsidR="003B6C82" w:rsidRPr="003B6C82" w:rsidRDefault="003B6C82" w:rsidP="003B6C82">
      <w:r w:rsidRPr="003B6C82">
        <w:rPr>
          <w:rFonts w:hint="eastAsia"/>
        </w:rPr>
        <w:t>非抢占内核下</w:t>
      </w:r>
      <w:r>
        <w:rPr>
          <w:rFonts w:hint="eastAsia"/>
        </w:rPr>
        <w:t>：</w:t>
      </w:r>
      <w:r w:rsidRPr="003B6C82">
        <w:rPr>
          <w:rFonts w:hint="eastAsia"/>
        </w:rPr>
        <w:t>实现非常简单，相当多函数为空，开销低</w:t>
      </w:r>
      <w:r>
        <w:rPr>
          <w:rFonts w:hint="eastAsia"/>
        </w:rPr>
        <w:t>：</w:t>
      </w:r>
      <w:r w:rsidRPr="003B6C82">
        <w:rPr>
          <w:rFonts w:hint="eastAsia"/>
        </w:rPr>
        <w:t>进程切换保证进入了</w:t>
      </w:r>
      <w:r w:rsidRPr="003B6C82">
        <w:rPr>
          <w:rFonts w:hint="eastAsia"/>
        </w:rPr>
        <w:t>quiescence</w:t>
      </w:r>
      <w:r w:rsidRPr="003B6C82">
        <w:rPr>
          <w:rFonts w:hint="eastAsia"/>
        </w:rPr>
        <w:t>状态</w:t>
      </w:r>
      <w:r w:rsidRPr="003B6C82">
        <w:rPr>
          <w:rFonts w:hint="eastAsia"/>
        </w:rPr>
        <w:t xml:space="preserve"> </w:t>
      </w:r>
    </w:p>
    <w:p w14:paraId="4FF6EAAB" w14:textId="77777777" w:rsidR="003B6C82" w:rsidRPr="003B6C82" w:rsidRDefault="003B6C82" w:rsidP="003B6C82"/>
    <w:p w14:paraId="4E958D58" w14:textId="77777777" w:rsidR="003B6C82" w:rsidRPr="003B6C82" w:rsidRDefault="003B6C82" w:rsidP="003B6C82">
      <w:r w:rsidRPr="003B6C82">
        <w:rPr>
          <w:rFonts w:hint="eastAsia"/>
        </w:rPr>
        <w:t>抢占内核下</w:t>
      </w:r>
    </w:p>
    <w:p w14:paraId="345038EC" w14:textId="6C5E547C" w:rsidR="003B6C82" w:rsidRDefault="003B6C82" w:rsidP="003B6C82">
      <w:r w:rsidRPr="003B6C82">
        <w:rPr>
          <w:rFonts w:hint="eastAsia"/>
        </w:rPr>
        <w:t>采用引用计数方式</w:t>
      </w:r>
      <w:r w:rsidRPr="003B6C82">
        <w:rPr>
          <w:rFonts w:hint="eastAsia"/>
        </w:rPr>
        <w:t>(reference counting)</w:t>
      </w:r>
      <w:r>
        <w:rPr>
          <w:rFonts w:hint="eastAsia"/>
        </w:rPr>
        <w:t>；</w:t>
      </w:r>
      <w:r w:rsidRPr="003B6C82">
        <w:rPr>
          <w:rFonts w:hint="eastAsia"/>
        </w:rPr>
        <w:t>实现复杂，通过软中断</w:t>
      </w:r>
      <w:proofErr w:type="spellStart"/>
      <w:r w:rsidRPr="003B6C82">
        <w:rPr>
          <w:rFonts w:hint="eastAsia"/>
        </w:rPr>
        <w:t>tasklet</w:t>
      </w:r>
      <w:proofErr w:type="spellEnd"/>
      <w:r w:rsidRPr="003B6C82">
        <w:rPr>
          <w:rFonts w:hint="eastAsia"/>
        </w:rPr>
        <w:t>等机制完成清空与回调</w:t>
      </w:r>
    </w:p>
    <w:p w14:paraId="0A751D35" w14:textId="77777777" w:rsidR="003B6C82" w:rsidRDefault="003B6C82" w:rsidP="003B6C82"/>
    <w:p w14:paraId="79DC1B1F" w14:textId="5D93CEE5" w:rsidR="003B6C82" w:rsidRDefault="003B6C82" w:rsidP="003B6C82">
      <w:r>
        <w:rPr>
          <w:rFonts w:hint="eastAsia"/>
        </w:rPr>
        <w:t>7</w:t>
      </w:r>
      <w:r>
        <w:t>6:</w:t>
      </w:r>
    </w:p>
    <w:p w14:paraId="4F732E1E" w14:textId="31103F01" w:rsidR="003B6C82" w:rsidRDefault="003B6C82" w:rsidP="003B6C82">
      <w:r>
        <w:rPr>
          <w:rFonts w:hint="eastAsia"/>
        </w:rPr>
        <w:t>这是非枪战内核下的</w:t>
      </w:r>
      <w:r>
        <w:rPr>
          <w:rFonts w:hint="eastAsia"/>
        </w:rPr>
        <w:t>RCU</w:t>
      </w:r>
      <w:r>
        <w:rPr>
          <w:rFonts w:hint="eastAsia"/>
        </w:rPr>
        <w:t>实现。</w:t>
      </w:r>
    </w:p>
    <w:p w14:paraId="574DE87C" w14:textId="62DCBA71" w:rsidR="003B6C82" w:rsidRDefault="003B6C82" w:rsidP="003B6C82"/>
    <w:p w14:paraId="48E97E08" w14:textId="49EE30F4" w:rsidR="003B6C82" w:rsidRDefault="003B6C82" w:rsidP="003B6C82">
      <w:r>
        <w:rPr>
          <w:rFonts w:hint="eastAsia"/>
        </w:rPr>
        <w:t>7</w:t>
      </w:r>
      <w:r>
        <w:t>7:</w:t>
      </w:r>
    </w:p>
    <w:p w14:paraId="7FB38BD6" w14:textId="78AC84FB" w:rsidR="003B6C82" w:rsidRPr="003B6C82" w:rsidRDefault="003B6C82" w:rsidP="003B6C82">
      <w:r w:rsidRPr="003B6C82">
        <w:rPr>
          <w:rFonts w:hint="eastAsia"/>
        </w:rPr>
        <w:t>优势</w:t>
      </w:r>
      <w:r>
        <w:rPr>
          <w:rFonts w:hint="eastAsia"/>
        </w:rPr>
        <w:t>：</w:t>
      </w:r>
      <w:r w:rsidRPr="003B6C82">
        <w:rPr>
          <w:rFonts w:hint="eastAsia"/>
        </w:rPr>
        <w:t>读者永远不阻塞</w:t>
      </w:r>
      <w:r w:rsidRPr="003B6C82">
        <w:rPr>
          <w:rFonts w:hint="eastAsia"/>
        </w:rPr>
        <w:t>,</w:t>
      </w:r>
      <w:r w:rsidRPr="003B6C82">
        <w:rPr>
          <w:rFonts w:hint="eastAsia"/>
        </w:rPr>
        <w:t>写者永远不阻塞</w:t>
      </w:r>
      <w:r>
        <w:rPr>
          <w:rFonts w:hint="eastAsia"/>
        </w:rPr>
        <w:t>；</w:t>
      </w:r>
      <w:r w:rsidRPr="003B6C82">
        <w:rPr>
          <w:rFonts w:hint="eastAsia"/>
        </w:rPr>
        <w:t>CPU</w:t>
      </w:r>
      <w:r w:rsidRPr="003B6C82">
        <w:rPr>
          <w:rFonts w:hint="eastAsia"/>
        </w:rPr>
        <w:t>核数极多时，仍然具有良好的扩展性</w:t>
      </w:r>
      <w:r>
        <w:rPr>
          <w:rFonts w:hint="eastAsia"/>
        </w:rPr>
        <w:t>；</w:t>
      </w:r>
      <w:r w:rsidRPr="003B6C82">
        <w:rPr>
          <w:rFonts w:hint="eastAsia"/>
        </w:rPr>
        <w:t>没有死锁</w:t>
      </w:r>
      <w:r w:rsidRPr="003B6C82">
        <w:rPr>
          <w:rFonts w:hint="eastAsia"/>
        </w:rPr>
        <w:t xml:space="preserve"> </w:t>
      </w:r>
    </w:p>
    <w:p w14:paraId="260898AA" w14:textId="77777777" w:rsidR="003B6C82" w:rsidRPr="003B6C82" w:rsidRDefault="003B6C82" w:rsidP="003B6C82">
      <w:r w:rsidRPr="003B6C82">
        <w:rPr>
          <w:rFonts w:hint="eastAsia"/>
        </w:rPr>
        <w:t>弊端</w:t>
      </w:r>
    </w:p>
    <w:p w14:paraId="183349AF" w14:textId="39FF3CD6" w:rsidR="003B6C82" w:rsidRPr="003B6C82" w:rsidRDefault="003B6C82" w:rsidP="003B6C82">
      <w:r w:rsidRPr="003B6C82">
        <w:rPr>
          <w:rFonts w:hint="eastAsia"/>
        </w:rPr>
        <w:t>适合类似指针链表场景有限</w:t>
      </w:r>
      <w:r>
        <w:rPr>
          <w:rFonts w:hint="eastAsia"/>
        </w:rPr>
        <w:t>；</w:t>
      </w:r>
      <w:r w:rsidRPr="003B6C82">
        <w:rPr>
          <w:rFonts w:hint="eastAsia"/>
        </w:rPr>
        <w:t>当存在多个并发写者时仍然需要额外机制进行同步</w:t>
      </w:r>
      <w:r w:rsidRPr="003B6C82">
        <w:rPr>
          <w:rFonts w:hint="eastAsia"/>
        </w:rPr>
        <w:t xml:space="preserve"> </w:t>
      </w:r>
      <w:r>
        <w:rPr>
          <w:rFonts w:hint="eastAsia"/>
        </w:rPr>
        <w:t>；</w:t>
      </w:r>
      <w:r w:rsidRPr="003B6C82">
        <w:rPr>
          <w:rFonts w:hint="eastAsia"/>
        </w:rPr>
        <w:t>需要维护多个数据版本</w:t>
      </w:r>
      <w:r w:rsidRPr="003B6C82">
        <w:rPr>
          <w:rFonts w:hint="eastAsia"/>
        </w:rPr>
        <w:t xml:space="preserve"> </w:t>
      </w:r>
      <w:r>
        <w:rPr>
          <w:rFonts w:hint="eastAsia"/>
        </w:rPr>
        <w:t>；</w:t>
      </w:r>
      <w:r w:rsidRPr="003B6C82">
        <w:rPr>
          <w:rFonts w:hint="eastAsia"/>
        </w:rPr>
        <w:t>一般用高层次</w:t>
      </w:r>
      <w:r w:rsidRPr="003B6C82">
        <w:rPr>
          <w:rFonts w:hint="eastAsia"/>
        </w:rPr>
        <w:t>API</w:t>
      </w:r>
      <w:r w:rsidRPr="003B6C82">
        <w:rPr>
          <w:rFonts w:hint="eastAsia"/>
        </w:rPr>
        <w:t>进行编程</w:t>
      </w:r>
      <w:r w:rsidRPr="003B6C82">
        <w:rPr>
          <w:rFonts w:hint="eastAsia"/>
        </w:rPr>
        <w:t xml:space="preserve"> </w:t>
      </w:r>
    </w:p>
    <w:p w14:paraId="029E7726" w14:textId="77777777" w:rsidR="003B6C82" w:rsidRPr="003B6C82" w:rsidRDefault="003B6C82" w:rsidP="003B6C82">
      <w:r w:rsidRPr="003B6C82">
        <w:rPr>
          <w:rFonts w:hint="eastAsia"/>
        </w:rPr>
        <w:t>例如</w:t>
      </w:r>
      <w:r w:rsidRPr="003B6C82">
        <w:rPr>
          <w:rFonts w:hint="eastAsia"/>
        </w:rPr>
        <w:t xml:space="preserve"> list API</w:t>
      </w:r>
      <w:r w:rsidRPr="003B6C82">
        <w:rPr>
          <w:rFonts w:hint="eastAsia"/>
        </w:rPr>
        <w:t>、</w:t>
      </w:r>
      <w:r w:rsidRPr="003B6C82">
        <w:rPr>
          <w:rFonts w:hint="eastAsia"/>
        </w:rPr>
        <w:t xml:space="preserve">Tree API </w:t>
      </w:r>
    </w:p>
    <w:p w14:paraId="51D8CB0B" w14:textId="74486E2C" w:rsidR="003B6C82" w:rsidRPr="003B6C82" w:rsidRDefault="003B6C82" w:rsidP="003B6C82">
      <w:r w:rsidRPr="003B6C82">
        <w:rPr>
          <w:rFonts w:hint="eastAsia"/>
        </w:rPr>
        <w:t>在</w:t>
      </w:r>
      <w:r w:rsidRPr="003B6C82">
        <w:rPr>
          <w:rFonts w:hint="eastAsia"/>
        </w:rPr>
        <w:t>Linux</w:t>
      </w:r>
      <w:r w:rsidRPr="003B6C82">
        <w:rPr>
          <w:rFonts w:hint="eastAsia"/>
        </w:rPr>
        <w:t>内核中的使用情况</w:t>
      </w:r>
      <w:r>
        <w:rPr>
          <w:rFonts w:hint="eastAsia"/>
        </w:rPr>
        <w:t>：</w:t>
      </w:r>
      <w:r w:rsidRPr="003B6C82">
        <w:rPr>
          <w:rFonts w:hint="eastAsia"/>
        </w:rPr>
        <w:t>2002</w:t>
      </w:r>
      <w:r w:rsidRPr="003B6C82">
        <w:rPr>
          <w:rFonts w:hint="eastAsia"/>
        </w:rPr>
        <w:t>年</w:t>
      </w:r>
      <w:r w:rsidRPr="003B6C82">
        <w:rPr>
          <w:rFonts w:hint="eastAsia"/>
        </w:rPr>
        <w:t>35</w:t>
      </w:r>
      <w:r w:rsidRPr="003B6C82">
        <w:rPr>
          <w:rFonts w:hint="eastAsia"/>
        </w:rPr>
        <w:t>处使用</w:t>
      </w:r>
      <w:r>
        <w:rPr>
          <w:rFonts w:hint="eastAsia"/>
        </w:rPr>
        <w:t>；</w:t>
      </w:r>
      <w:r w:rsidRPr="003B6C82">
        <w:rPr>
          <w:rFonts w:hint="eastAsia"/>
        </w:rPr>
        <w:t>2012</w:t>
      </w:r>
      <w:r w:rsidRPr="003B6C82">
        <w:rPr>
          <w:rFonts w:hint="eastAsia"/>
        </w:rPr>
        <w:t>年超过</w:t>
      </w:r>
      <w:r w:rsidRPr="003B6C82">
        <w:rPr>
          <w:rFonts w:hint="eastAsia"/>
        </w:rPr>
        <w:t>10000</w:t>
      </w:r>
      <w:r w:rsidRPr="003B6C82">
        <w:rPr>
          <w:rFonts w:hint="eastAsia"/>
        </w:rPr>
        <w:t>处</w:t>
      </w:r>
    </w:p>
    <w:sectPr w:rsidR="003B6C82" w:rsidRPr="003B6C82">
      <w:headerReference w:type="default" r:id="rId7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564A" w14:textId="77777777" w:rsidR="006940AD" w:rsidRDefault="006940AD" w:rsidP="00E43E32">
      <w:r>
        <w:separator/>
      </w:r>
    </w:p>
  </w:endnote>
  <w:endnote w:type="continuationSeparator" w:id="0">
    <w:p w14:paraId="32C31015" w14:textId="77777777" w:rsidR="006940AD" w:rsidRDefault="006940AD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105B" w14:textId="77777777" w:rsidR="006940AD" w:rsidRDefault="006940AD" w:rsidP="00E43E32">
      <w:r>
        <w:separator/>
      </w:r>
    </w:p>
  </w:footnote>
  <w:footnote w:type="continuationSeparator" w:id="0">
    <w:p w14:paraId="7019E01B" w14:textId="77777777" w:rsidR="006940AD" w:rsidRDefault="006940AD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AC1E" w14:textId="5930DC4B" w:rsidR="00BF3FEF" w:rsidRPr="000515BC" w:rsidRDefault="00BF3FEF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0B9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35EF"/>
    <w:rsid w:val="001A4FDD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4723"/>
    <w:rsid w:val="00215A34"/>
    <w:rsid w:val="00222311"/>
    <w:rsid w:val="002223C0"/>
    <w:rsid w:val="002226E8"/>
    <w:rsid w:val="002231BD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429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6DC5"/>
    <w:rsid w:val="00356FE7"/>
    <w:rsid w:val="00357472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11F3"/>
    <w:rsid w:val="003722A4"/>
    <w:rsid w:val="00372DA5"/>
    <w:rsid w:val="003759E0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6C82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0D15"/>
    <w:rsid w:val="00521F6E"/>
    <w:rsid w:val="0052244B"/>
    <w:rsid w:val="005236A2"/>
    <w:rsid w:val="00523AE9"/>
    <w:rsid w:val="00524949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A7"/>
    <w:rsid w:val="00686FB6"/>
    <w:rsid w:val="006877B4"/>
    <w:rsid w:val="006920C2"/>
    <w:rsid w:val="0069310F"/>
    <w:rsid w:val="006934FD"/>
    <w:rsid w:val="00693B7B"/>
    <w:rsid w:val="006940AD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513BB"/>
    <w:rsid w:val="0075140A"/>
    <w:rsid w:val="00751BA5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A7BDA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0DFD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36E9"/>
    <w:rsid w:val="00883A07"/>
    <w:rsid w:val="00883C2E"/>
    <w:rsid w:val="008856A0"/>
    <w:rsid w:val="00885D7E"/>
    <w:rsid w:val="008876F0"/>
    <w:rsid w:val="00891093"/>
    <w:rsid w:val="008912CF"/>
    <w:rsid w:val="008919D4"/>
    <w:rsid w:val="0089240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651C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292F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779F1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665F"/>
    <w:rsid w:val="009F765F"/>
    <w:rsid w:val="00A01600"/>
    <w:rsid w:val="00A01B75"/>
    <w:rsid w:val="00A02D74"/>
    <w:rsid w:val="00A102E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74B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114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9786B"/>
    <w:rsid w:val="00BA2A7D"/>
    <w:rsid w:val="00BA3CDA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D5472"/>
    <w:rsid w:val="00BE275A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3FEF"/>
    <w:rsid w:val="00BF54C6"/>
    <w:rsid w:val="00BF599C"/>
    <w:rsid w:val="00C03254"/>
    <w:rsid w:val="00C03732"/>
    <w:rsid w:val="00C0399F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47F38"/>
    <w:rsid w:val="00C505F8"/>
    <w:rsid w:val="00C50C84"/>
    <w:rsid w:val="00C51168"/>
    <w:rsid w:val="00C5156C"/>
    <w:rsid w:val="00C54A03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357F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3E1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5C2F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25F"/>
    <w:rsid w:val="00E17839"/>
    <w:rsid w:val="00E21D44"/>
    <w:rsid w:val="00E2267E"/>
    <w:rsid w:val="00E229D9"/>
    <w:rsid w:val="00E2371B"/>
    <w:rsid w:val="00E25A20"/>
    <w:rsid w:val="00E27544"/>
    <w:rsid w:val="00E277F0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CEF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5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30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7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8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9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5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2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8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3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8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32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6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9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10</Pages>
  <Words>830</Words>
  <Characters>4731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8-3-102</Company>
  <LinksUpToDate>false</LinksUpToDate>
  <CharactersWithSpaces>5550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王 十一</cp:lastModifiedBy>
  <cp:revision>43</cp:revision>
  <cp:lastPrinted>2007-05-14T03:59:00Z</cp:lastPrinted>
  <dcterms:created xsi:type="dcterms:W3CDTF">2020-05-18T06:36:00Z</dcterms:created>
  <dcterms:modified xsi:type="dcterms:W3CDTF">2021-04-22T08:46:00Z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