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Hello World RESTful Web Service</w:t>
      </w:r>
    </w:p>
    <w:p>
      <w:pPr>
        <w:spacing w:after="300"/>
      </w:pPr>
      <w:r>
        <w:rPr>
          <w:i/>
          <w:iCs/>
          <w:color w:val="555555"/>
          <w:sz w:val="24"/>
          <w:szCs w:val="24"/>
        </w:rPr>
        <w:t xml:space="preserve">SME Detailing Document</w:t>
      </w:r>
    </w:p>
    <w:p>
      <w:pPr>
        <w:spacing w:after="160"/>
      </w:pPr>
      <w:r>
        <w:t xml:space="preserve">This document details the implementation and verification of a Hello World REST endpoint built using Spring Web, inside the spring-learn project (Group: com.cognizant, Artifact: spring-learn). It covers the endpoint specification, controller implementation, logging, and an explanation of HTTP header details as observed in both Chrome DevTools and Postman.</w:t>
      </w:r>
    </w:p>
    <w:p>
      <w:pPr>
        <w:pStyle w:val="Heading1"/>
        <w:spacing w:after="120" w:before="240"/>
      </w:pPr>
      <w:r>
        <w:t xml:space="preserve">1. Endpoint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2F2" w:val="clear"/>
          </w:tcPr>
          <w:p>
            <w:r>
              <w:rPr>
                <w:b/>
                <w:bCs/>
              </w:rPr>
              <w:t xml:space="preserve">Item</w:t>
            </w:r>
          </w:p>
        </w:tc>
        <w:tc>
          <w:tcPr>
            <w:tcW w:type="dxa" w:w="4680"/>
            <w:shd w:fill="F2F2F2" w:val="clear"/>
          </w:tcPr>
          <w:p>
            <w:r>
              <w:rPr>
                <w:b/>
                <w:bCs/>
              </w:rPr>
              <w:t xml:space="preserve">Value</w:t>
            </w:r>
          </w:p>
        </w:tc>
      </w:tr>
      <w:tr>
        <w:tc>
          <w:tcPr>
            <w:tcW w:type="dxa" w:w="4680"/>
          </w:tcPr>
          <w:p>
            <w:r>
              <w:t xml:space="preserve">HTTP Method</w:t>
            </w:r>
          </w:p>
        </w:tc>
        <w:tc>
          <w:tcPr>
            <w:tcW w:type="dxa" w:w="4680"/>
          </w:tcPr>
          <w:p>
            <w:r>
              <w:t xml:space="preserve">GET</w:t>
            </w:r>
          </w:p>
        </w:tc>
      </w:tr>
      <w:tr>
        <w:tc>
          <w:tcPr>
            <w:tcW w:type="dxa" w:w="4680"/>
          </w:tcPr>
          <w:p>
            <w:r>
              <w:t xml:space="preserve">URL</w:t>
            </w:r>
          </w:p>
        </w:tc>
        <w:tc>
          <w:tcPr>
            <w:tcW w:type="dxa" w:w="4680"/>
          </w:tcPr>
          <w:p>
            <w:r>
              <w:t xml:space="preserve">/hello</w:t>
            </w:r>
          </w:p>
        </w:tc>
      </w:tr>
      <w:tr>
        <w:tc>
          <w:tcPr>
            <w:tcW w:type="dxa" w:w="4680"/>
          </w:tcPr>
          <w:p>
            <w:r>
              <w:t xml:space="preserve">Controller</w:t>
            </w:r>
          </w:p>
        </w:tc>
        <w:tc>
          <w:tcPr>
            <w:tcW w:type="dxa" w:w="4680"/>
          </w:tcPr>
          <w:p>
            <w:r>
              <w:t xml:space="preserve">com.cognizant.spring_learn.controller.HelloController</w:t>
            </w:r>
          </w:p>
        </w:tc>
      </w:tr>
      <w:tr>
        <w:tc>
          <w:tcPr>
            <w:tcW w:type="dxa" w:w="4680"/>
          </w:tcPr>
          <w:p>
            <w:r>
              <w:t xml:space="preserve">Method Signature</w:t>
            </w:r>
          </w:p>
        </w:tc>
        <w:tc>
          <w:tcPr>
            <w:tcW w:type="dxa" w:w="4680"/>
          </w:tcPr>
          <w:p>
            <w:r>
              <w:t xml:space="preserve">public String sayHello()</w:t>
            </w:r>
          </w:p>
        </w:tc>
      </w:tr>
      <w:tr>
        <w:tc>
          <w:tcPr>
            <w:tcW w:type="dxa" w:w="4680"/>
          </w:tcPr>
          <w:p>
            <w:r>
              <w:t xml:space="preserve">Server Port</w:t>
            </w:r>
          </w:p>
        </w:tc>
        <w:tc>
          <w:tcPr>
            <w:tcW w:type="dxa" w:w="4680"/>
          </w:tcPr>
          <w:p>
            <w:r>
              <w:t xml:space="preserve">8083 (configured via server.port in application.properties)</w:t>
            </w:r>
          </w:p>
        </w:tc>
      </w:tr>
      <w:tr>
        <w:tc>
          <w:tcPr>
            <w:tcW w:type="dxa" w:w="4680"/>
          </w:tcPr>
          <w:p>
            <w:r>
              <w:t xml:space="preserve">Sample Request</w:t>
            </w:r>
          </w:p>
        </w:tc>
        <w:tc>
          <w:tcPr>
            <w:tcW w:type="dxa" w:w="4680"/>
          </w:tcPr>
          <w:p>
            <w:r>
              <w:t xml:space="preserve">http://localhost:8083/hello</w:t>
            </w:r>
          </w:p>
        </w:tc>
      </w:tr>
      <w:tr>
        <w:tc>
          <w:tcPr>
            <w:tcW w:type="dxa" w:w="4680"/>
          </w:tcPr>
          <w:p>
            <w:r>
              <w:t xml:space="preserve">Sample Response</w:t>
            </w:r>
          </w:p>
        </w:tc>
        <w:tc>
          <w:tcPr>
            <w:tcW w:type="dxa" w:w="4680"/>
          </w:tcPr>
          <w:p>
            <w:r>
              <w:t xml:space="preserve">Hello World!!</w:t>
            </w:r>
          </w:p>
        </w:tc>
      </w:tr>
    </w:tbl>
    <w:p>
      <w:pPr>
        <w:pStyle w:val="Heading1"/>
        <w:spacing w:after="120" w:before="240"/>
      </w:pPr>
      <w:r>
        <w:t xml:space="preserve">2. Controller Implementation</w:t>
      </w:r>
    </w:p>
    <w:p>
      <w:pPr>
        <w:spacing w:after="40"/>
      </w:pPr>
      <w:r>
        <w:rPr>
          <w:rFonts w:ascii="Consolas" w:cs="Consolas" w:eastAsia="Consolas" w:hAnsi="Consolas"/>
          <w:sz w:val="20"/>
          <w:szCs w:val="20"/>
        </w:rPr>
        <w:t xml:space="preserve">package com.cognizant.spring_learn.controller;</w:t>
      </w:r>
    </w:p>
    <w:p/>
    <w:p>
      <w:pPr>
        <w:spacing w:after="40"/>
      </w:pPr>
      <w:r>
        <w:rPr>
          <w:rFonts w:ascii="Consolas" w:cs="Consolas" w:eastAsia="Consolas" w:hAnsi="Consolas"/>
          <w:sz w:val="20"/>
          <w:szCs w:val="20"/>
        </w:rPr>
        <w:t xml:space="preserve">import org.slf4j.Logger;</w:t>
      </w:r>
    </w:p>
    <w:p>
      <w:pPr>
        <w:spacing w:after="40"/>
      </w:pPr>
      <w:r>
        <w:rPr>
          <w:rFonts w:ascii="Consolas" w:cs="Consolas" w:eastAsia="Consolas" w:hAnsi="Consolas"/>
          <w:sz w:val="20"/>
          <w:szCs w:val="20"/>
        </w:rPr>
        <w:t xml:space="preserve">import org.slf4j.LoggerFactory;</w:t>
      </w:r>
    </w:p>
    <w:p>
      <w:pPr>
        <w:spacing w:after="40"/>
      </w:pPr>
      <w:r>
        <w:rPr>
          <w:rFonts w:ascii="Consolas" w:cs="Consolas" w:eastAsia="Consolas" w:hAnsi="Consolas"/>
          <w:sz w:val="20"/>
          <w:szCs w:val="20"/>
        </w:rPr>
        <w:t xml:space="preserve">import org.springframework.web.bind.annotation.GetMapping;</w:t>
      </w:r>
    </w:p>
    <w:p>
      <w:pPr>
        <w:spacing w:after="40"/>
      </w:pPr>
      <w:r>
        <w:rPr>
          <w:rFonts w:ascii="Consolas" w:cs="Consolas" w:eastAsia="Consolas" w:hAnsi="Consolas"/>
          <w:sz w:val="20"/>
          <w:szCs w:val="20"/>
        </w:rPr>
        <w:t xml:space="preserve">import org.springframework.web.bind.annotation.RestController;</w:t>
      </w:r>
    </w:p>
    <w:p/>
    <w:p>
      <w:pPr>
        <w:spacing w:after="40"/>
      </w:pPr>
      <w:r>
        <w:rPr>
          <w:rFonts w:ascii="Consolas" w:cs="Consolas" w:eastAsia="Consolas" w:hAnsi="Consolas"/>
          <w:sz w:val="20"/>
          <w:szCs w:val="20"/>
        </w:rPr>
        <w:t xml:space="preserve">@RestController</w:t>
      </w:r>
    </w:p>
    <w:p>
      <w:pPr>
        <w:spacing w:after="40"/>
      </w:pPr>
      <w:r>
        <w:rPr>
          <w:rFonts w:ascii="Consolas" w:cs="Consolas" w:eastAsia="Consolas" w:hAnsi="Consolas"/>
          <w:sz w:val="20"/>
          <w:szCs w:val="20"/>
        </w:rPr>
        <w:t xml:space="preserve">public class HelloController {</w:t>
      </w:r>
    </w:p>
    <w:p/>
    <w:p>
      <w:pPr>
        <w:spacing w:after="40"/>
      </w:pPr>
      <w:r>
        <w:rPr>
          <w:rFonts w:ascii="Consolas" w:cs="Consolas" w:eastAsia="Consolas" w:hAnsi="Consolas"/>
          <w:sz w:val="20"/>
          <w:szCs w:val="20"/>
        </w:rPr>
        <w:t xml:space="preserve">    private static final Logger LOGGER = LoggerFactory.getLogger(HelloController.class);</w:t>
      </w:r>
    </w:p>
    <w:p/>
    <w:p>
      <w:pPr>
        <w:spacing w:after="40"/>
      </w:pPr>
      <w:r>
        <w:rPr>
          <w:rFonts w:ascii="Consolas" w:cs="Consolas" w:eastAsia="Consolas" w:hAnsi="Consolas"/>
          <w:sz w:val="20"/>
          <w:szCs w:val="20"/>
        </w:rPr>
        <w:t xml:space="preserve">    @GetMapping("/hello")</w:t>
      </w:r>
    </w:p>
    <w:p>
      <w:pPr>
        <w:spacing w:after="40"/>
      </w:pPr>
      <w:r>
        <w:rPr>
          <w:rFonts w:ascii="Consolas" w:cs="Consolas" w:eastAsia="Consolas" w:hAnsi="Consolas"/>
          <w:sz w:val="20"/>
          <w:szCs w:val="20"/>
        </w:rPr>
        <w:t xml:space="preserve">    public String sayHello() {</w:t>
      </w:r>
    </w:p>
    <w:p>
      <w:pPr>
        <w:spacing w:after="40"/>
      </w:pPr>
      <w:r>
        <w:rPr>
          <w:rFonts w:ascii="Consolas" w:cs="Consolas" w:eastAsia="Consolas" w:hAnsi="Consolas"/>
          <w:sz w:val="20"/>
          <w:szCs w:val="20"/>
        </w:rPr>
        <w:t xml:space="preserve">        LOGGER.debug("Start of sayHello() method.");</w:t>
      </w:r>
    </w:p>
    <w:p>
      <w:pPr>
        <w:spacing w:after="40"/>
      </w:pPr>
      <w:r>
        <w:rPr>
          <w:rFonts w:ascii="Consolas" w:cs="Consolas" w:eastAsia="Consolas" w:hAnsi="Consolas"/>
          <w:sz w:val="20"/>
          <w:szCs w:val="20"/>
        </w:rPr>
        <w:t xml:space="preserve">        String message = "Hello World!!";</w:t>
      </w:r>
    </w:p>
    <w:p>
      <w:pPr>
        <w:spacing w:after="40"/>
      </w:pPr>
      <w:r>
        <w:rPr>
          <w:rFonts w:ascii="Consolas" w:cs="Consolas" w:eastAsia="Consolas" w:hAnsi="Consolas"/>
          <w:sz w:val="20"/>
          <w:szCs w:val="20"/>
        </w:rPr>
        <w:t xml:space="preserve">        LOGGER.debug("End of sayHello() method.");</w:t>
      </w:r>
    </w:p>
    <w:p>
      <w:pPr>
        <w:spacing w:after="40"/>
      </w:pPr>
      <w:r>
        <w:rPr>
          <w:rFonts w:ascii="Consolas" w:cs="Consolas" w:eastAsia="Consolas" w:hAnsi="Consolas"/>
          <w:sz w:val="20"/>
          <w:szCs w:val="20"/>
        </w:rPr>
        <w:t xml:space="preserve">        return message;</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w:t>
      </w:r>
    </w:p>
    <w:p>
      <w:pPr>
        <w:spacing w:after="120"/>
      </w:pPr>
    </w:p>
    <w:p>
      <w:pPr>
        <w:pStyle w:val="ListParagraph"/>
        <w:numPr>
          <w:ilvl w:val="0"/>
          <w:numId w:val="1"/>
        </w:numPr>
        <w:spacing w:after="100"/>
      </w:pPr>
      <w:r>
        <w:t xml:space="preserve">@RestController: Combines @Controller and @ResponseBody. It tells Spring this class handles incoming web requests, and that whatever a method returns should be written directly into the HTTP response body, rather than being resolved to a view/template name.</w:t>
      </w:r>
    </w:p>
    <w:p>
      <w:pPr>
        <w:pStyle w:val="ListParagraph"/>
        <w:numPr>
          <w:ilvl w:val="0"/>
          <w:numId w:val="1"/>
        </w:numPr>
        <w:spacing w:after="100"/>
      </w:pPr>
      <w:r>
        <w:t xml:space="preserve">@GetMapping("/hello"): Shorthand for @RequestMapping(value = "/hello", method = RequestMethod.GET). Maps HTTP GET requests at the /hello path to the sayHello() method.</w:t>
      </w:r>
    </w:p>
    <w:p>
      <w:pPr>
        <w:pStyle w:val="ListParagraph"/>
        <w:numPr>
          <w:ilvl w:val="0"/>
          <w:numId w:val="1"/>
        </w:numPr>
        <w:spacing w:after="100"/>
      </w:pPr>
      <w:r>
        <w:t xml:space="preserve">Start/End debug logs: Added inside sayHello() as required, to trace method entry and exit in the application logs.</w:t>
      </w:r>
    </w:p>
    <w:p>
      <w:pPr>
        <w:pStyle w:val="Heading1"/>
        <w:spacing w:after="120" w:before="240"/>
      </w:pPr>
      <w:r>
        <w:t xml:space="preserve">3. Application Configuration (application.properties)</w:t>
      </w:r>
    </w:p>
    <w:p>
      <w:pPr>
        <w:spacing w:after="40"/>
      </w:pPr>
      <w:r>
        <w:rPr>
          <w:rFonts w:ascii="Consolas" w:cs="Consolas" w:eastAsia="Consolas" w:hAnsi="Consolas"/>
          <w:sz w:val="20"/>
          <w:szCs w:val="20"/>
        </w:rPr>
        <w:t xml:space="preserve">server.port=8083</w:t>
      </w:r>
    </w:p>
    <w:p>
      <w:pPr>
        <w:spacing w:after="40"/>
      </w:pPr>
      <w:r>
        <w:rPr>
          <w:rFonts w:ascii="Consolas" w:cs="Consolas" w:eastAsia="Consolas" w:hAnsi="Consolas"/>
          <w:sz w:val="20"/>
          <w:szCs w:val="20"/>
        </w:rPr>
        <w:t xml:space="preserve">logging.level.com.cognizant.spring_learn=DEBUG</w:t>
      </w:r>
    </w:p>
    <w:p>
      <w:pPr>
        <w:spacing w:after="160"/>
      </w:pPr>
      <w:r>
        <w:t xml:space="preserve">The server.port property overrides Spring Boot's default port (8080) so the application listens on 8083 as required. The logging.level property raises the log verbosity for classes under com.cognizant.spring_learn to DEBUG, which is necessary for the LOGGER.debug(...) calls inside sayHello() to actually appear in the console output (Spring Boot's default logging level is INFO, which would otherwise suppress DEBUG messages).</w:t>
      </w:r>
    </w:p>
    <w:p>
      <w:pPr>
        <w:pStyle w:val="Heading1"/>
        <w:spacing w:after="120" w:before="240"/>
      </w:pPr>
      <w:r>
        <w:t xml:space="preserve">4. Verified Console Output</w:t>
      </w:r>
    </w:p>
    <w:p>
      <w:pPr>
        <w:spacing w:after="160"/>
      </w:pPr>
      <w:r>
        <w:t xml:space="preserve">On hitting http://localhost:8083/hello, the following was observed in the application console, confirming the request was routed correctly and the controller method executed as expected:</w:t>
      </w:r>
    </w:p>
    <w:p>
      <w:pPr>
        <w:spacing w:after="40"/>
      </w:pPr>
      <w:r>
        <w:rPr>
          <w:rFonts w:ascii="Consolas" w:cs="Consolas" w:eastAsia="Consolas" w:hAnsi="Consolas"/>
          <w:sz w:val="20"/>
          <w:szCs w:val="20"/>
        </w:rPr>
        <w:t xml:space="preserve">INFO ... o.a.c.c.C.[Tomcat].[localhost].[/] : Initializing Spring DispatcherServlet 'dispatcherServlet'</w:t>
      </w:r>
    </w:p>
    <w:p>
      <w:pPr>
        <w:spacing w:after="40"/>
      </w:pPr>
      <w:r>
        <w:rPr>
          <w:rFonts w:ascii="Consolas" w:cs="Consolas" w:eastAsia="Consolas" w:hAnsi="Consolas"/>
          <w:sz w:val="20"/>
          <w:szCs w:val="20"/>
        </w:rPr>
        <w:t xml:space="preserve">INFO ... o.s.web.servlet.DispatcherServlet : Initializing Servlet 'dispatcherServlet'</w:t>
      </w:r>
    </w:p>
    <w:p>
      <w:pPr>
        <w:spacing w:after="40"/>
      </w:pPr>
      <w:r>
        <w:rPr>
          <w:rFonts w:ascii="Consolas" w:cs="Consolas" w:eastAsia="Consolas" w:hAnsi="Consolas"/>
          <w:sz w:val="20"/>
          <w:szCs w:val="20"/>
        </w:rPr>
        <w:t xml:space="preserve">INFO ... o.s.web.servlet.DispatcherServlet : Completed initialization in 1 ms</w:t>
      </w:r>
    </w:p>
    <w:p>
      <w:pPr>
        <w:spacing w:after="40"/>
      </w:pPr>
      <w:r>
        <w:rPr>
          <w:rFonts w:ascii="Consolas" w:cs="Consolas" w:eastAsia="Consolas" w:hAnsi="Consolas"/>
          <w:sz w:val="20"/>
          <w:szCs w:val="20"/>
        </w:rPr>
        <w:t xml:space="preserve">DEBUG ... c.c.s.controller.HelloController : Start of sayHello() method.</w:t>
      </w:r>
    </w:p>
    <w:p>
      <w:pPr>
        <w:spacing w:after="40"/>
      </w:pPr>
      <w:r>
        <w:rPr>
          <w:rFonts w:ascii="Consolas" w:cs="Consolas" w:eastAsia="Consolas" w:hAnsi="Consolas"/>
          <w:sz w:val="20"/>
          <w:szCs w:val="20"/>
        </w:rPr>
        <w:t xml:space="preserve">DEBUG ... c.c.s.controller.HelloController : End of sayHello() method.</w:t>
      </w:r>
    </w:p>
    <w:p>
      <w:pPr>
        <w:spacing w:after="120"/>
      </w:pPr>
    </w:p>
    <w:p>
      <w:pPr>
        <w:spacing w:after="160"/>
      </w:pPr>
      <w:r>
        <w:t xml:space="preserve">The DispatcherServlet is Spring MVC's front controller — it receives every incoming HTTP request first and routes it to the correct handler method (in this case, HelloController.sayHello()) based on the URL mapping declared via @GetMapping.</w:t>
      </w:r>
    </w:p>
    <w:p>
      <w:pPr>
        <w:pStyle w:val="Heading1"/>
        <w:spacing w:after="120" w:before="240"/>
      </w:pPr>
      <w:r>
        <w:t xml:space="preserve">5. Testing in Chrome Browser</w:t>
      </w:r>
    </w:p>
    <w:p>
      <w:pPr>
        <w:spacing w:after="160"/>
      </w:pPr>
      <w:r>
        <w:t xml:space="preserve">Navigating to http://localhost:8083/hello in Chrome displayed the plain text response:</w:t>
      </w:r>
    </w:p>
    <w:p>
      <w:pPr>
        <w:spacing w:after="40"/>
      </w:pPr>
      <w:r>
        <w:rPr>
          <w:rFonts w:ascii="Consolas" w:cs="Consolas" w:eastAsia="Consolas" w:hAnsi="Consolas"/>
          <w:sz w:val="20"/>
          <w:szCs w:val="20"/>
        </w:rPr>
        <w:t xml:space="preserve">Hello World!!</w:t>
      </w:r>
    </w:p>
    <w:p>
      <w:pPr>
        <w:pStyle w:val="Heading1"/>
        <w:spacing w:after="120" w:before="240"/>
      </w:pPr>
      <w:r>
        <w:t xml:space="preserve">6. Testing in Postman</w:t>
      </w:r>
    </w:p>
    <w:p>
      <w:pPr>
        <w:spacing w:after="160"/>
      </w:pPr>
      <w:r>
        <w:t xml:space="preserve">A GET request was sent to http://localhost:8083/hello in Postman, returning a 200 OK status with the response body:</w:t>
      </w:r>
    </w:p>
    <w:p>
      <w:pPr>
        <w:spacing w:after="40"/>
      </w:pPr>
      <w:r>
        <w:rPr>
          <w:rFonts w:ascii="Consolas" w:cs="Consolas" w:eastAsia="Consolas" w:hAnsi="Consolas"/>
          <w:sz w:val="20"/>
          <w:szCs w:val="20"/>
        </w:rPr>
        <w:t xml:space="preserve">Hello World!!</w:t>
      </w:r>
    </w:p>
    <w:p>
      <w:pPr>
        <w:pStyle w:val="Heading1"/>
        <w:spacing w:after="120" w:before="240"/>
      </w:pPr>
      <w:r>
        <w:t xml:space="preserve">7. HTTP Header Details – Response Headers (Postman "Headers" Tab)</w:t>
      </w:r>
    </w:p>
    <w:p>
      <w:pPr>
        <w:spacing w:after="160"/>
      </w:pPr>
      <w:r>
        <w:t xml:space="preserve">Clicking the Headers tab beneath the response body in Postman (the tab showing the header count, e.g. "Headers 5") displays the headers received back from the Spring Boot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2F2" w:val="clear"/>
          </w:tcPr>
          <w:p>
            <w:r>
              <w:rPr>
                <w:b/>
                <w:bCs/>
              </w:rPr>
              <w:t xml:space="preserve">Header</w:t>
            </w:r>
          </w:p>
        </w:tc>
        <w:tc>
          <w:tcPr>
            <w:tcW w:type="dxa" w:w="4680"/>
            <w:shd w:fill="F2F2F2" w:val="clear"/>
          </w:tcPr>
          <w:p>
            <w:r>
              <w:rPr>
                <w:b/>
                <w:bCs/>
              </w:rPr>
              <w:t xml:space="preserve">Observed Value</w:t>
            </w:r>
          </w:p>
        </w:tc>
      </w:tr>
      <w:tr>
        <w:tc>
          <w:tcPr>
            <w:tcW w:type="dxa" w:w="4680"/>
          </w:tcPr>
          <w:p>
            <w:r>
              <w:t xml:space="preserve">Content-Type</w:t>
            </w:r>
          </w:p>
        </w:tc>
        <w:tc>
          <w:tcPr>
            <w:tcW w:type="dxa" w:w="4680"/>
          </w:tcPr>
          <w:p>
            <w:r>
              <w:t xml:space="preserve">text/plain;charset=UTF-8</w:t>
            </w:r>
          </w:p>
        </w:tc>
      </w:tr>
      <w:tr>
        <w:tc>
          <w:tcPr>
            <w:tcW w:type="dxa" w:w="4680"/>
          </w:tcPr>
          <w:p>
            <w:r>
              <w:t xml:space="preserve">Content-Length</w:t>
            </w:r>
          </w:p>
        </w:tc>
        <w:tc>
          <w:tcPr>
            <w:tcW w:type="dxa" w:w="4680"/>
          </w:tcPr>
          <w:p>
            <w:r>
              <w:t xml:space="preserve">13</w:t>
            </w:r>
          </w:p>
        </w:tc>
      </w:tr>
      <w:tr>
        <w:tc>
          <w:tcPr>
            <w:tcW w:type="dxa" w:w="4680"/>
          </w:tcPr>
          <w:p>
            <w:r>
              <w:t xml:space="preserve">Date</w:t>
            </w:r>
          </w:p>
        </w:tc>
        <w:tc>
          <w:tcPr>
            <w:tcW w:type="dxa" w:w="4680"/>
          </w:tcPr>
          <w:p>
            <w:r>
              <w:t xml:space="preserve">Sun, 12 Jul 2026 10:46:22 GMT</w:t>
            </w:r>
          </w:p>
        </w:tc>
      </w:tr>
      <w:tr>
        <w:tc>
          <w:tcPr>
            <w:tcW w:type="dxa" w:w="4680"/>
          </w:tcPr>
          <w:p>
            <w:r>
              <w:t xml:space="preserve">Keep-Alive</w:t>
            </w:r>
          </w:p>
        </w:tc>
        <w:tc>
          <w:tcPr>
            <w:tcW w:type="dxa" w:w="4680"/>
          </w:tcPr>
          <w:p>
            <w:r>
              <w:t xml:space="preserve">timeout=60</w:t>
            </w:r>
          </w:p>
        </w:tc>
      </w:tr>
      <w:tr>
        <w:tc>
          <w:tcPr>
            <w:tcW w:type="dxa" w:w="4680"/>
          </w:tcPr>
          <w:p>
            <w:r>
              <w:t xml:space="preserve">Connection</w:t>
            </w:r>
          </w:p>
        </w:tc>
        <w:tc>
          <w:tcPr>
            <w:tcW w:type="dxa" w:w="4680"/>
          </w:tcPr>
          <w:p>
            <w:r>
              <w:t xml:space="preserve">keep-alive</w:t>
            </w:r>
          </w:p>
        </w:tc>
      </w:tr>
    </w:tbl>
    <w:p>
      <w:pPr>
        <w:spacing w:after="120"/>
      </w:pPr>
    </w:p>
    <w:p>
      <w:pPr>
        <w:pStyle w:val="ListParagraph"/>
        <w:numPr>
          <w:ilvl w:val="0"/>
          <w:numId w:val="1"/>
        </w:numPr>
        <w:spacing w:after="100"/>
      </w:pPr>
      <w:r>
        <w:t xml:space="preserve">Content-Type: text/plain;charset=UTF-8 — set automatically because the controller method returns a plain Java String. If the method instead returned an object (e.g. a POJO or Map), @RestController would serialize it to JSON via Jackson, and this header would instead read application/json.</w:t>
      </w:r>
    </w:p>
    <w:p>
      <w:pPr>
        <w:pStyle w:val="ListParagraph"/>
        <w:numPr>
          <w:ilvl w:val="0"/>
          <w:numId w:val="1"/>
        </w:numPr>
        <w:spacing w:after="100"/>
      </w:pPr>
      <w:r>
        <w:t xml:space="preserve">Content-Length: 13 — the exact byte size of the string "Hello World!!", telling the client precisely how many bytes to read from the response body.</w:t>
      </w:r>
    </w:p>
    <w:p>
      <w:pPr>
        <w:pStyle w:val="ListParagraph"/>
        <w:numPr>
          <w:ilvl w:val="0"/>
          <w:numId w:val="1"/>
        </w:numPr>
        <w:spacing w:after="100"/>
      </w:pPr>
      <w:r>
        <w:t xml:space="preserve">Date — the timestamp (in GMT) at which the server generated the response, independent of the client's local time zone.</w:t>
      </w:r>
    </w:p>
    <w:p>
      <w:pPr>
        <w:pStyle w:val="ListParagraph"/>
        <w:numPr>
          <w:ilvl w:val="0"/>
          <w:numId w:val="1"/>
        </w:numPr>
        <w:spacing w:after="100"/>
      </w:pPr>
      <w:r>
        <w:t xml:space="preserve">Keep-Alive: timeout=60 — indicates the underlying TCP connection may remain open and be reused for up to 60 seconds before the server closes it, avoiding the overhead of establishing a new connection for a subsequent request.</w:t>
      </w:r>
    </w:p>
    <w:p>
      <w:pPr>
        <w:pStyle w:val="ListParagraph"/>
        <w:numPr>
          <w:ilvl w:val="0"/>
          <w:numId w:val="1"/>
        </w:numPr>
        <w:spacing w:after="100"/>
      </w:pPr>
      <w:r>
        <w:t xml:space="preserve">Connection: keep-alive — confirms the response uses HTTP/1.1 persistent connections rather than closing the socket immediately after this response.</w:t>
      </w:r>
    </w:p>
    <w:p>
      <w:pPr>
        <w:pStyle w:val="Heading1"/>
        <w:spacing w:after="120" w:before="240"/>
      </w:pPr>
      <w:r>
        <w:t xml:space="preserve">8. HTTP Header Details – Chrome DevTools (Network Tab)</w:t>
      </w:r>
    </w:p>
    <w:p>
      <w:pPr>
        <w:spacing w:after="160"/>
      </w:pPr>
      <w:r>
        <w:t xml:space="preserve">Steps followed: Chrome to F12 to open DevTools, Network tab, reload http://localhost:8083/hello, click the hello request in the list, Headers sub-tab. This view shows three groups for the same exchange: General, Response Headers, and Request Headers.</w:t>
      </w:r>
    </w:p>
    <w:p>
      <w:pPr>
        <w:spacing w:after="100" w:before="120"/>
      </w:pPr>
      <w:r>
        <w:rPr>
          <w:b/>
          <w:bCs/>
        </w:rPr>
        <w:t xml:space="preserve">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2F2" w:val="clear"/>
          </w:tcPr>
          <w:p>
            <w:r>
              <w:rPr>
                <w:b/>
                <w:bCs/>
              </w:rPr>
              <w:t xml:space="preserve">Field</w:t>
            </w:r>
          </w:p>
        </w:tc>
        <w:tc>
          <w:tcPr>
            <w:tcW w:type="dxa" w:w="4680"/>
            <w:shd w:fill="F2F2F2" w:val="clear"/>
          </w:tcPr>
          <w:p>
            <w:r>
              <w:rPr>
                <w:b/>
                <w:bCs/>
              </w:rPr>
              <w:t xml:space="preserve">Observed Value</w:t>
            </w:r>
          </w:p>
        </w:tc>
      </w:tr>
      <w:tr>
        <w:tc>
          <w:tcPr>
            <w:tcW w:type="dxa" w:w="4680"/>
          </w:tcPr>
          <w:p>
            <w:r>
              <w:t xml:space="preserve">Request URL</w:t>
            </w:r>
          </w:p>
        </w:tc>
        <w:tc>
          <w:tcPr>
            <w:tcW w:type="dxa" w:w="4680"/>
          </w:tcPr>
          <w:p>
            <w:r>
              <w:t xml:space="preserve">http://localhost:8083/hello</w:t>
            </w:r>
          </w:p>
        </w:tc>
      </w:tr>
      <w:tr>
        <w:tc>
          <w:tcPr>
            <w:tcW w:type="dxa" w:w="4680"/>
          </w:tcPr>
          <w:p>
            <w:r>
              <w:t xml:space="preserve">Request Method</w:t>
            </w:r>
          </w:p>
        </w:tc>
        <w:tc>
          <w:tcPr>
            <w:tcW w:type="dxa" w:w="4680"/>
          </w:tcPr>
          <w:p>
            <w:r>
              <w:t xml:space="preserve">GET</w:t>
            </w:r>
          </w:p>
        </w:tc>
      </w:tr>
      <w:tr>
        <w:tc>
          <w:tcPr>
            <w:tcW w:type="dxa" w:w="4680"/>
          </w:tcPr>
          <w:p>
            <w:r>
              <w:t xml:space="preserve">Status Code</w:t>
            </w:r>
          </w:p>
        </w:tc>
        <w:tc>
          <w:tcPr>
            <w:tcW w:type="dxa" w:w="4680"/>
          </w:tcPr>
          <w:p>
            <w:r>
              <w:t xml:space="preserve">200 OK</w:t>
            </w:r>
          </w:p>
        </w:tc>
      </w:tr>
      <w:tr>
        <w:tc>
          <w:tcPr>
            <w:tcW w:type="dxa" w:w="4680"/>
          </w:tcPr>
          <w:p>
            <w:r>
              <w:t xml:space="preserve">Remote Address</w:t>
            </w:r>
          </w:p>
        </w:tc>
        <w:tc>
          <w:tcPr>
            <w:tcW w:type="dxa" w:w="4680"/>
          </w:tcPr>
          <w:p>
            <w:r>
              <w:t xml:space="preserve">[::1]:8083</w:t>
            </w:r>
          </w:p>
        </w:tc>
      </w:tr>
      <w:tr>
        <w:tc>
          <w:tcPr>
            <w:tcW w:type="dxa" w:w="4680"/>
          </w:tcPr>
          <w:p>
            <w:r>
              <w:t xml:space="preserve">Referrer Policy</w:t>
            </w:r>
          </w:p>
        </w:tc>
        <w:tc>
          <w:tcPr>
            <w:tcW w:type="dxa" w:w="4680"/>
          </w:tcPr>
          <w:p>
            <w:r>
              <w:t xml:space="preserve">strict-origin-when-cross-origin</w:t>
            </w:r>
          </w:p>
        </w:tc>
      </w:tr>
    </w:tbl>
    <w:p>
      <w:pPr>
        <w:spacing w:after="120"/>
      </w:pPr>
    </w:p>
    <w:p>
      <w:pPr>
        <w:pStyle w:val="ListParagraph"/>
        <w:numPr>
          <w:ilvl w:val="0"/>
          <w:numId w:val="1"/>
        </w:numPr>
        <w:spacing w:after="100"/>
      </w:pPr>
      <w:r>
        <w:t xml:space="preserve">Status Code 200 OK confirms the request succeeded and the server returned the expected response without error.</w:t>
      </w:r>
    </w:p>
    <w:p>
      <w:pPr>
        <w:pStyle w:val="ListParagraph"/>
        <w:numPr>
          <w:ilvl w:val="0"/>
          <w:numId w:val="1"/>
        </w:numPr>
        <w:spacing w:after="100"/>
      </w:pPr>
      <w:r>
        <w:t xml:space="preserve">Remote Address [::1]:8083 shows the request was served over the IPv6 loopback address (equivalent to 127.0.0.1) on port 8083, confirming the request reached the locally running Spring Boot application.</w:t>
      </w:r>
    </w:p>
    <w:p>
      <w:pPr>
        <w:pStyle w:val="ListParagraph"/>
        <w:numPr>
          <w:ilvl w:val="0"/>
          <w:numId w:val="1"/>
        </w:numPr>
        <w:spacing w:after="100"/>
      </w:pPr>
      <w:r>
        <w:t xml:space="preserve">Referrer Policy controls how much referrer information the browser includes when navigating away from this page; it is set by browser/server security defaults and is unrelated to the server's own response content.</w:t>
      </w:r>
    </w:p>
    <w:p>
      <w:pPr>
        <w:spacing w:after="100" w:before="200"/>
      </w:pPr>
      <w:r>
        <w:rPr>
          <w:b/>
          <w:bCs/>
        </w:rPr>
        <w:t xml:space="preserve">Response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2F2" w:val="clear"/>
          </w:tcPr>
          <w:p>
            <w:r>
              <w:rPr>
                <w:b/>
                <w:bCs/>
              </w:rPr>
              <w:t xml:space="preserve">Header</w:t>
            </w:r>
          </w:p>
        </w:tc>
        <w:tc>
          <w:tcPr>
            <w:tcW w:type="dxa" w:w="4680"/>
            <w:shd w:fill="F2F2F2" w:val="clear"/>
          </w:tcPr>
          <w:p>
            <w:r>
              <w:rPr>
                <w:b/>
                <w:bCs/>
              </w:rPr>
              <w:t xml:space="preserve">Observed Value</w:t>
            </w:r>
          </w:p>
        </w:tc>
      </w:tr>
      <w:tr>
        <w:tc>
          <w:tcPr>
            <w:tcW w:type="dxa" w:w="4680"/>
          </w:tcPr>
          <w:p>
            <w:r>
              <w:t xml:space="preserve">Connection</w:t>
            </w:r>
          </w:p>
        </w:tc>
        <w:tc>
          <w:tcPr>
            <w:tcW w:type="dxa" w:w="4680"/>
          </w:tcPr>
          <w:p>
            <w:r>
              <w:t xml:space="preserve">keep-alive</w:t>
            </w:r>
          </w:p>
        </w:tc>
      </w:tr>
      <w:tr>
        <w:tc>
          <w:tcPr>
            <w:tcW w:type="dxa" w:w="4680"/>
          </w:tcPr>
          <w:p>
            <w:r>
              <w:t xml:space="preserve">Content-Length</w:t>
            </w:r>
          </w:p>
        </w:tc>
        <w:tc>
          <w:tcPr>
            <w:tcW w:type="dxa" w:w="4680"/>
          </w:tcPr>
          <w:p>
            <w:r>
              <w:t xml:space="preserve">13</w:t>
            </w:r>
          </w:p>
        </w:tc>
      </w:tr>
      <w:tr>
        <w:tc>
          <w:tcPr>
            <w:tcW w:type="dxa" w:w="4680"/>
          </w:tcPr>
          <w:p>
            <w:r>
              <w:t xml:space="preserve">Content-Type</w:t>
            </w:r>
          </w:p>
        </w:tc>
        <w:tc>
          <w:tcPr>
            <w:tcW w:type="dxa" w:w="4680"/>
          </w:tcPr>
          <w:p>
            <w:r>
              <w:t xml:space="preserve">text/html;charset=UTF-8</w:t>
            </w:r>
          </w:p>
        </w:tc>
      </w:tr>
      <w:tr>
        <w:tc>
          <w:tcPr>
            <w:tcW w:type="dxa" w:w="4680"/>
          </w:tcPr>
          <w:p>
            <w:r>
              <w:t xml:space="preserve">Date</w:t>
            </w:r>
          </w:p>
        </w:tc>
        <w:tc>
          <w:tcPr>
            <w:tcW w:type="dxa" w:w="4680"/>
          </w:tcPr>
          <w:p>
            <w:r>
              <w:t xml:space="preserve">Sun, 12 Jul 2026 10:49:16 GMT</w:t>
            </w:r>
          </w:p>
        </w:tc>
      </w:tr>
      <w:tr>
        <w:tc>
          <w:tcPr>
            <w:tcW w:type="dxa" w:w="4680"/>
          </w:tcPr>
          <w:p>
            <w:r>
              <w:t xml:space="preserve">Keep-Alive</w:t>
            </w:r>
          </w:p>
        </w:tc>
        <w:tc>
          <w:tcPr>
            <w:tcW w:type="dxa" w:w="4680"/>
          </w:tcPr>
          <w:p>
            <w:r>
              <w:t xml:space="preserve">timeout=60</w:t>
            </w:r>
          </w:p>
        </w:tc>
      </w:tr>
    </w:tbl>
    <w:p>
      <w:pPr>
        <w:spacing w:after="120"/>
      </w:pPr>
    </w:p>
    <w:p>
      <w:pPr>
        <w:spacing w:after="160"/>
      </w:pPr>
      <w:r>
        <w:t xml:space="preserve">Note: Chrome displays Content-Type as text/html;charset=UTF-8, whereas Postman showed text/plain;charset=UTF-8 for the same endpoint. This happens because Chrome sends an Accept header that prefers text/html, and Spring's content negotiation can adapt the declared response type to what the client says it accepts, even though the underlying body content is the same plain string. This is a good discussion point with the SME: the response body is identical, but the reported Content-Type can vary slightly across clients based on content negotiation.</w:t>
      </w:r>
    </w:p>
    <w:p>
      <w:pPr>
        <w:spacing w:after="100" w:before="200"/>
      </w:pPr>
      <w:r>
        <w:rPr>
          <w:b/>
          <w:bCs/>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2F2" w:val="clear"/>
          </w:tcPr>
          <w:p>
            <w:r>
              <w:rPr>
                <w:b/>
                <w:bCs/>
              </w:rPr>
              <w:t xml:space="preserve">Header</w:t>
            </w:r>
          </w:p>
        </w:tc>
        <w:tc>
          <w:tcPr>
            <w:tcW w:type="dxa" w:w="4680"/>
            <w:shd w:fill="F2F2F2" w:val="clear"/>
          </w:tcPr>
          <w:p>
            <w:r>
              <w:rPr>
                <w:b/>
                <w:bCs/>
              </w:rPr>
              <w:t xml:space="preserve">Observed Value</w:t>
            </w:r>
          </w:p>
        </w:tc>
      </w:tr>
      <w:tr>
        <w:tc>
          <w:tcPr>
            <w:tcW w:type="dxa" w:w="4680"/>
          </w:tcPr>
          <w:p>
            <w:r>
              <w:t xml:space="preserve">Accept</w:t>
            </w:r>
          </w:p>
        </w:tc>
        <w:tc>
          <w:tcPr>
            <w:tcW w:type="dxa" w:w="4680"/>
          </w:tcPr>
          <w:p>
            <w:r>
              <w:t xml:space="preserve">text/html,application/xhtml+xml,application/xml;q=0.9,image/avif,image/webp,image/apng,*/*;q=0.8,application/signed-exchange;v=b3;q=0.7</w:t>
            </w:r>
          </w:p>
        </w:tc>
      </w:tr>
      <w:tr>
        <w:tc>
          <w:tcPr>
            <w:tcW w:type="dxa" w:w="4680"/>
          </w:tcPr>
          <w:p>
            <w:r>
              <w:t xml:space="preserve">Accept-Encoding</w:t>
            </w:r>
          </w:p>
        </w:tc>
        <w:tc>
          <w:tcPr>
            <w:tcW w:type="dxa" w:w="4680"/>
          </w:tcPr>
          <w:p>
            <w:r>
              <w:t xml:space="preserve">gzip, deflate, br, zstd</w:t>
            </w:r>
          </w:p>
        </w:tc>
      </w:tr>
    </w:tbl>
    <w:p>
      <w:pPr>
        <w:spacing w:after="120"/>
      </w:pPr>
    </w:p>
    <w:p>
      <w:pPr>
        <w:pStyle w:val="ListParagraph"/>
        <w:numPr>
          <w:ilvl w:val="0"/>
          <w:numId w:val="1"/>
        </w:numPr>
        <w:spacing w:after="100"/>
      </w:pPr>
      <w:r>
        <w:t xml:space="preserve">Accept lists, in order of preference via q= quality values, the content types the browser is willing to receive; Chrome prioritises text/html here since this request originated from typing a URL directly into the address bar.</w:t>
      </w:r>
    </w:p>
    <w:p>
      <w:pPr>
        <w:pStyle w:val="ListParagraph"/>
        <w:numPr>
          <w:ilvl w:val="0"/>
          <w:numId w:val="1"/>
        </w:numPr>
        <w:spacing w:after="100"/>
      </w:pPr>
      <w:r>
        <w:t xml:space="preserve">Accept-Encoding lists the compression algorithms the browser supports, allowing the server to compress the response if it chooses to, reducing transferred bytes.</w:t>
      </w:r>
    </w:p>
    <w:p>
      <w:pPr>
        <w:spacing w:after="160"/>
      </w:pPr>
      <w:r>
        <w:t xml:space="preserve">Comparing the two tools: Postman's Headers tab (bottom, under the response) shows only the response headers received back from the server for that single request. Chrome DevTools' Network tab shows all three groups together — General (request/response summary), Response Headers, and Request Headers — for the same exchange in one place.</w:t>
      </w:r>
    </w:p>
    <w:p>
      <w:pPr>
        <w:pStyle w:val="Heading1"/>
        <w:spacing w:after="120" w:before="240"/>
      </w:pPr>
      <w:r>
        <w:t xml:space="preserve">9. Request Headers Observed in Postman (for comparison)</w:t>
      </w:r>
    </w:p>
    <w:p>
      <w:pPr>
        <w:spacing w:after="160"/>
      </w:pPr>
      <w:r>
        <w:t xml:space="preserve">Postman's own Headers tab, located next to Params/Authorization/Body (above the request URL bar), lists the headers Postman itself auto-generates and sends as part of the outgoing request, since none were added manually for this simple GET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2F2" w:val="clear"/>
          </w:tcPr>
          <w:p>
            <w:r>
              <w:rPr>
                <w:b/>
                <w:bCs/>
              </w:rPr>
              <w:t xml:space="preserve">Header</w:t>
            </w:r>
          </w:p>
        </w:tc>
        <w:tc>
          <w:tcPr>
            <w:tcW w:type="dxa" w:w="4680"/>
            <w:shd w:fill="F2F2F2" w:val="clear"/>
          </w:tcPr>
          <w:p>
            <w:r>
              <w:rPr>
                <w:b/>
                <w:bCs/>
              </w:rPr>
              <w:t xml:space="preserve">Observed Value</w:t>
            </w:r>
          </w:p>
        </w:tc>
      </w:tr>
      <w:tr>
        <w:tc>
          <w:tcPr>
            <w:tcW w:type="dxa" w:w="4680"/>
          </w:tcPr>
          <w:p>
            <w:r>
              <w:t xml:space="preserve">Host</w:t>
            </w:r>
          </w:p>
        </w:tc>
        <w:tc>
          <w:tcPr>
            <w:tcW w:type="dxa" w:w="4680"/>
          </w:tcPr>
          <w:p>
            <w:r>
              <w:t xml:space="preserve">&lt;calculated when request is sent&gt;</w:t>
            </w:r>
          </w:p>
        </w:tc>
      </w:tr>
      <w:tr>
        <w:tc>
          <w:tcPr>
            <w:tcW w:type="dxa" w:w="4680"/>
          </w:tcPr>
          <w:p>
            <w:r>
              <w:t xml:space="preserve">User-Agent</w:t>
            </w:r>
          </w:p>
        </w:tc>
        <w:tc>
          <w:tcPr>
            <w:tcW w:type="dxa" w:w="4680"/>
          </w:tcPr>
          <w:p>
            <w:r>
              <w:t xml:space="preserve">PostmanRuntime/7.53.0</w:t>
            </w:r>
          </w:p>
        </w:tc>
      </w:tr>
      <w:tr>
        <w:tc>
          <w:tcPr>
            <w:tcW w:type="dxa" w:w="4680"/>
          </w:tcPr>
          <w:p>
            <w:r>
              <w:t xml:space="preserve">Accept</w:t>
            </w:r>
          </w:p>
        </w:tc>
        <w:tc>
          <w:tcPr>
            <w:tcW w:type="dxa" w:w="4680"/>
          </w:tcPr>
          <w:p>
            <w:r>
              <w:t xml:space="preserve">*/*</w:t>
            </w:r>
          </w:p>
        </w:tc>
      </w:tr>
      <w:tr>
        <w:tc>
          <w:tcPr>
            <w:tcW w:type="dxa" w:w="4680"/>
          </w:tcPr>
          <w:p>
            <w:r>
              <w:t xml:space="preserve">Accept-Encoding</w:t>
            </w:r>
          </w:p>
        </w:tc>
        <w:tc>
          <w:tcPr>
            <w:tcW w:type="dxa" w:w="4680"/>
          </w:tcPr>
          <w:p>
            <w:r>
              <w:t xml:space="preserve">gzip, deflate, br</w:t>
            </w:r>
          </w:p>
        </w:tc>
      </w:tr>
      <w:tr>
        <w:tc>
          <w:tcPr>
            <w:tcW w:type="dxa" w:w="4680"/>
          </w:tcPr>
          <w:p>
            <w:r>
              <w:t xml:space="preserve">Connection</w:t>
            </w:r>
          </w:p>
        </w:tc>
        <w:tc>
          <w:tcPr>
            <w:tcW w:type="dxa" w:w="4680"/>
          </w:tcPr>
          <w:p>
            <w:r>
              <w:t xml:space="preserve">keep-alive</w:t>
            </w:r>
          </w:p>
        </w:tc>
      </w:tr>
    </w:tbl>
    <w:p>
      <w:pPr>
        <w:pStyle w:val="Heading1"/>
        <w:spacing w:after="120" w:before="240"/>
      </w:pPr>
      <w:r>
        <w:t xml:space="preserve">Summary</w:t>
      </w:r>
    </w:p>
    <w:p>
      <w:pPr>
        <w:spacing w:after="160"/>
      </w:pPr>
      <w:r>
        <w:t xml:space="preserve">The Hello World REST endpoint was implemented using @RestController and @GetMapping, returning a hard-coded String "Hello World!!" from the /hello path on port 8083. Debug logs were added at the start and end of sayHello() and verified in the console. The endpoint was tested successfully in both the Chrome browser and Postman, and the HTTP response and request headers were inspected and explained using both Postman's Headers tab and Chrome DevTools' Network tab, satisfying all points of the assignment.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2026-07-12T10:50:41.675Z</dcterms:created>
  <dcterms:modified xsi:type="dcterms:W3CDTF">2026-07-12T10:50:41.675Z</dcterms:modified>
</cp:coreProperties>
</file>

<file path=docProps/custom.xml><?xml version="1.0" encoding="utf-8"?>
<Properties xmlns="http://schemas.openxmlformats.org/officeDocument/2006/custom-properties" xmlns:vt="http://schemas.openxmlformats.org/officeDocument/2006/docPropsVTypes"/>
</file>