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b/>
          <w:b/>
          <w:bCs/>
          <w:sz w:val="40"/>
          <w:szCs w:val="40"/>
        </w:rPr>
      </w:pPr>
      <w:bookmarkStart w:id="0" w:name="carlton-brewster-cissp-elite-hackerhtb"/>
      <w:bookmarkEnd w:id="0"/>
      <w:r>
        <w:rPr>
          <w:b/>
          <w:bCs/>
          <w:sz w:val="40"/>
          <w:szCs w:val="40"/>
        </w:rPr>
        <w:t>Carlton Brewster, CISSP, Elite Hacker(HTB)</w:t>
      </w:r>
    </w:p>
    <w:p>
      <w:pPr>
        <w:pStyle w:val="FirstParagraph"/>
        <w:rPr/>
      </w:pPr>
      <w:r>
        <w:rPr/>
        <w:t xml:space="preserve">Washington, DC 20037 </w:t>
      </w:r>
      <w:r>
        <w:rPr/>
        <w:t xml:space="preserve">-- </w:t>
      </w:r>
      <w:r>
        <w:rPr/>
        <w:t xml:space="preserve">(202) 270-8233 </w:t>
      </w:r>
      <w:r>
        <w:rPr/>
        <w:t xml:space="preserve">-- </w:t>
      </w:r>
      <w:r>
        <w:rPr/>
        <w:t>carltonbrewster@icloud.com</w:t>
      </w:r>
    </w:p>
    <w:p>
      <w:pPr>
        <w:pStyle w:val="Heading2"/>
        <w:rPr/>
      </w:pPr>
      <w:bookmarkStart w:id="1" w:name="technical-skills-summary"/>
      <w:r>
        <w:rPr/>
        <w:t>TECHNICAL SKILLS SUMMARY</w:t>
      </w:r>
      <w:bookmarkEnd w:id="1"/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399"/>
        <w:gridCol w:w="5400"/>
      </w:tblGrid>
      <w:tr>
        <w:trPr>
          <w:cnfStyle w:firstRow="1"/>
        </w:trPr>
        <w:tc>
          <w:tcPr>
            <w:tcW w:w="53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Technical Skill</w:t>
            </w:r>
          </w:p>
        </w:tc>
        <w:tc>
          <w:tcPr>
            <w:tcW w:w="54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Experience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Software Development/Documentation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(30+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Version control &amp; Troubleshoot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(20+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Windows/Linux OS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(20+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Database analysis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(20+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Bash/Perl/REXX scripting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(20+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MS Access/Exchange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(15+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MS SQL Server, MySQL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(10+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Extract, Transform and Load (ETL)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(10+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APIs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(10+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Agile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(10+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Computer Networking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(9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Security Analysis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(6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Network Security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(6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Linux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(6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Information Security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(6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OBHTML5, XML, JSON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(6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Cybersecurity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(6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QEMU/KVM, VirtualBox, VMware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(6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Python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(5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Penetration Testing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(5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Business Requirements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(5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Nmap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(4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Network Penetration Testing Automation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(3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Metasploit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(3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Java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(3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Docker, Vagrant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(3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Network Firewalls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JavaScript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GitHub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ColdFusion Web Development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AWS Compute Engine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 years)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IBM Notes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(2 year)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Information Systems Risk Assessment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(1 year)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Burp Suite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center"/>
              <w:rPr>
                <w:rFonts w:ascii="Bitstream Vera Serif" w:hAnsi="Bitstream Vera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Bitstream Vera Serif" w:hAnsi="Bitstream Vera Serif"/>
                <w:kern w:val="0"/>
                <w:sz w:val="24"/>
                <w:szCs w:val="24"/>
                <w:lang w:val="en-US" w:eastAsia="en-US" w:bidi="ar-SA"/>
              </w:rPr>
              <w:t>(1 year)</w:t>
            </w:r>
          </w:p>
        </w:tc>
      </w:tr>
    </w:tbl>
    <w:p>
      <w:pPr>
        <w:pStyle w:val="Heading2"/>
        <w:jc w:val="center"/>
        <w:rPr/>
      </w:pPr>
      <w:bookmarkStart w:id="2" w:name="professional-experience-summary"/>
      <w:r>
        <w:rPr/>
        <w:t>Experience Summary</w:t>
      </w:r>
      <w:bookmarkEnd w:id="2"/>
    </w:p>
    <w:tbl>
      <w:tblPr>
        <w:tblStyle w:val="Table"/>
        <w:tblW w:w="109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260"/>
        <w:gridCol w:w="9720"/>
      </w:tblGrid>
      <w:tr>
        <w:trPr>
          <w:cnfStyle w:firstRow="1"/>
        </w:trPr>
        <w:tc>
          <w:tcPr>
            <w:tcW w:w="12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 years</w:t>
            </w:r>
          </w:p>
        </w:tc>
        <w:tc>
          <w:tcPr>
            <w:tcW w:w="97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Cybersecurity Consultant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Reverse engineer decrypted code, found and patched bug in Java.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Responsible for the Physical Security of Federal and State Tax Information.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Managed daily Security Procedures to protect the IRS PII lab per regulations.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Security Guidelines Publication 1075, Federal Tax Information Security.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Tasked with responding/correcting FISMA, NIST 800-53 Security Control Audits Issues.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Responsible to responding to risk assessment based upon NIST SP 800-30, RMF, NIST 800-37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Working knowledge of the NIST 800-37 Risk Management Framework is part the CISSP certification.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Performed the following functions for the DC Gov Tax and Revenue/CFO Tax Compliance Division: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Obtained &amp; maintained public Trust required for DC &amp; IRS Tax investigations and reporting.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Office IRS Government Liaison for Data Exchange Program.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Tasked with secure record storing, access, disposal, and systems security.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Responsible for programmatic pulling data necessary to support local taxpayer’s audits.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Worked with contractor of defunct company with no software escrow of tax extracts system.</w:t>
            </w:r>
          </w:p>
        </w:tc>
      </w:tr>
      <w:tr>
        <w:trPr>
          <w:cnfStyle w:firstRow="1"/>
        </w:trPr>
        <w:tc>
          <w:tcPr>
            <w:tcW w:w="12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25+ years</w:t>
            </w:r>
          </w:p>
        </w:tc>
        <w:tc>
          <w:tcPr>
            <w:tcW w:w="97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Software Development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Developed, tested and deployed applications in all major conventional languages.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Maintained the version control system for contract deployment.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Master integration with off-the-shelf products with internal systems.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Lead and participated in all phases of the software life cycles.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Presented products &amp; apps to business owners and senior management.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I’m a USA with no security clearance. Had public trust for the District Government.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Implemented &amp; troubleshoot myriads of Pen-testing scripts in Bash, Python, Ruby, Perl, Lua.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Install &amp; troubleshoot java applications (OWASP Zap, Ghidra).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Cyber-certified by ISC2 with CISSP - Information Systems Security Professional.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Master the art of hacking, blocking and data protection/hardening.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7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Extensive use of Python for all types of system Hacking and rooting.</w:t>
            </w:r>
          </w:p>
        </w:tc>
      </w:tr>
    </w:tbl>
    <w:p>
      <w:pPr>
        <w:pStyle w:val="Heading2"/>
        <w:jc w:val="center"/>
        <w:rPr/>
      </w:pPr>
      <w:r>
        <w:rPr/>
      </w:r>
    </w:p>
    <w:p>
      <w:pPr>
        <w:pStyle w:val="Heading2"/>
        <w:jc w:val="center"/>
        <w:rPr/>
      </w:pPr>
      <w:bookmarkStart w:id="3" w:name="professional-experience"/>
      <w:r>
        <w:rPr/>
        <w:t>Professional Experience</w:t>
      </w:r>
      <w:bookmarkEnd w:id="3"/>
    </w:p>
    <w:p>
      <w:pPr>
        <w:pStyle w:val="Heading2"/>
        <w:rPr/>
      </w:pPr>
      <w:bookmarkStart w:id="4" w:name="it-specialist"/>
      <w:r>
        <w:rPr/>
        <w:t>IT Specialist</w:t>
      </w:r>
      <w:bookmarkEnd w:id="4"/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099"/>
        <w:gridCol w:w="7700"/>
      </w:tblGrid>
      <w:tr>
        <w:trPr>
          <w:cnfStyle w:firstRow="1"/>
        </w:trPr>
        <w:tc>
          <w:tcPr>
            <w:tcW w:w="30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December 2008 to January 2015</w:t>
            </w:r>
          </w:p>
        </w:tc>
        <w:tc>
          <w:tcPr>
            <w:tcW w:w="77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IT Management Specialist</w:t>
            </w:r>
          </w:p>
        </w:tc>
      </w:tr>
      <w:tr>
        <w:trPr/>
        <w:tc>
          <w:tcPr>
            <w:tcW w:w="30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7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Coded logical/physical database descriptions.</w:t>
            </w:r>
          </w:p>
        </w:tc>
      </w:tr>
      <w:tr>
        <w:trPr/>
        <w:tc>
          <w:tcPr>
            <w:tcW w:w="30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DC Chief Financial Office</w:t>
            </w:r>
          </w:p>
        </w:tc>
        <w:tc>
          <w:tcPr>
            <w:tcW w:w="77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Established/determined optimum values for database parameters.</w:t>
            </w:r>
          </w:p>
        </w:tc>
      </w:tr>
      <w:tr>
        <w:trPr/>
        <w:tc>
          <w:tcPr>
            <w:tcW w:w="30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Office of Tax &amp; Revenue</w:t>
            </w:r>
          </w:p>
        </w:tc>
        <w:tc>
          <w:tcPr>
            <w:tcW w:w="77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Trained non-technical users and answered technical support questions.</w:t>
            </w:r>
          </w:p>
        </w:tc>
      </w:tr>
      <w:tr>
        <w:trPr/>
        <w:tc>
          <w:tcPr>
            <w:tcW w:w="30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Compliance Division</w:t>
            </w:r>
          </w:p>
        </w:tc>
        <w:tc>
          <w:tcPr>
            <w:tcW w:w="77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Created conceptual and physical data models.</w:t>
            </w:r>
          </w:p>
        </w:tc>
      </w:tr>
      <w:tr>
        <w:trPr/>
        <w:tc>
          <w:tcPr>
            <w:tcW w:w="30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Washington, DC</w:t>
            </w:r>
          </w:p>
        </w:tc>
        <w:tc>
          <w:tcPr>
            <w:tcW w:w="77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Worked in team to coordinate database development and determine scopes.</w:t>
            </w:r>
          </w:p>
        </w:tc>
      </w:tr>
      <w:tr>
        <w:trPr/>
        <w:tc>
          <w:tcPr>
            <w:tcW w:w="30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7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Achieved cost-savings by developing functional solutions for CFOs.</w:t>
            </w:r>
          </w:p>
        </w:tc>
      </w:tr>
      <w:tr>
        <w:trPr/>
        <w:tc>
          <w:tcPr>
            <w:tcW w:w="30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7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Leveraged ODBC to input and compile data gathered from various sources.</w:t>
            </w:r>
          </w:p>
        </w:tc>
      </w:tr>
      <w:tr>
        <w:trPr/>
        <w:tc>
          <w:tcPr>
            <w:tcW w:w="30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7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Improved operations with team members/customers to find workable solutions.</w:t>
            </w:r>
          </w:p>
        </w:tc>
      </w:tr>
    </w:tbl>
    <w:p>
      <w:pPr>
        <w:pStyle w:val="Heading2"/>
        <w:rPr/>
      </w:pPr>
      <w:bookmarkStart w:id="5" w:name="web-developer-team-leader"/>
      <w:r>
        <w:rPr/>
        <w:t>Web Developer Team Leader</w:t>
      </w:r>
      <w:bookmarkEnd w:id="5"/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28"/>
        <w:gridCol w:w="7671"/>
      </w:tblGrid>
      <w:tr>
        <w:trPr>
          <w:cnfStyle w:firstRow="1"/>
        </w:trPr>
        <w:tc>
          <w:tcPr>
            <w:tcW w:w="312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January 1999 to December 2000</w:t>
            </w:r>
          </w:p>
        </w:tc>
        <w:tc>
          <w:tcPr>
            <w:tcW w:w="76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Web Developer Team Leader</w:t>
            </w:r>
          </w:p>
        </w:tc>
      </w:tr>
      <w:tr>
        <w:trPr/>
        <w:tc>
          <w:tcPr>
            <w:tcW w:w="312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Keane Federal System</w:t>
            </w:r>
          </w:p>
        </w:tc>
        <w:tc>
          <w:tcPr>
            <w:tcW w:w="767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Managed a team of web and database developers.</w:t>
            </w:r>
          </w:p>
        </w:tc>
      </w:tr>
      <w:tr>
        <w:trPr/>
        <w:tc>
          <w:tcPr>
            <w:tcW w:w="312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(State Department Contract)</w:t>
            </w:r>
          </w:p>
        </w:tc>
        <w:tc>
          <w:tcPr>
            <w:tcW w:w="767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Worked with business owners to develop web technical requirements.</w:t>
            </w:r>
          </w:p>
        </w:tc>
      </w:tr>
      <w:tr>
        <w:trPr/>
        <w:tc>
          <w:tcPr>
            <w:tcW w:w="312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Arlington, VA</w:t>
            </w:r>
          </w:p>
        </w:tc>
        <w:tc>
          <w:tcPr>
            <w:tcW w:w="767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Development environment consisted of JavaScript, ColdFusion and SQL Server.</w:t>
            </w:r>
          </w:p>
        </w:tc>
      </w:tr>
      <w:tr>
        <w:trPr/>
        <w:tc>
          <w:tcPr>
            <w:tcW w:w="31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67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Conducted weekly team meetings.</w:t>
            </w:r>
          </w:p>
        </w:tc>
      </w:tr>
      <w:tr>
        <w:trPr/>
        <w:tc>
          <w:tcPr>
            <w:tcW w:w="31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67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Prepared and reviewed system documentation.</w:t>
            </w:r>
          </w:p>
        </w:tc>
      </w:tr>
    </w:tbl>
    <w:p>
      <w:pPr>
        <w:pStyle w:val="Heading2"/>
        <w:rPr/>
      </w:pPr>
      <w:bookmarkStart w:id="6" w:name="senior-web-database-developer"/>
      <w:r>
        <w:rPr/>
        <w:t>Senior Web &amp; Database Developer</w:t>
      </w:r>
      <w:bookmarkEnd w:id="6"/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381"/>
        <w:gridCol w:w="7418"/>
      </w:tblGrid>
      <w:tr>
        <w:trPr>
          <w:cnfStyle w:firstRow="1"/>
        </w:trPr>
        <w:tc>
          <w:tcPr>
            <w:tcW w:w="338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January 1998 to December 1998</w:t>
            </w:r>
          </w:p>
        </w:tc>
        <w:tc>
          <w:tcPr>
            <w:tcW w:w="74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Senior Web &amp; Database Developer</w:t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Advance Technology Systems</w:t>
            </w:r>
          </w:p>
        </w:tc>
        <w:tc>
          <w:tcPr>
            <w:tcW w:w="741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Developed nation-wide Web/DBMS to assist public housing management</w:t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Washington, DC</w:t>
            </w:r>
          </w:p>
        </w:tc>
        <w:tc>
          <w:tcPr>
            <w:tcW w:w="741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Technologies: JavaScript, Cold Fusion, SQL Server, HTML and CSS.</w:t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(HUD Contract)</w:t>
            </w:r>
          </w:p>
        </w:tc>
        <w:tc>
          <w:tcPr>
            <w:tcW w:w="7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Heading2"/>
        <w:rPr/>
      </w:pPr>
      <w:bookmarkStart w:id="7" w:name="senior-software-developer"/>
      <w:r>
        <w:rPr/>
        <w:t>Senior Software Developer</w:t>
      </w:r>
      <w:bookmarkEnd w:id="7"/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320"/>
        <w:gridCol w:w="7479"/>
      </w:tblGrid>
      <w:tr>
        <w:trPr>
          <w:cnfStyle w:firstRow="1"/>
        </w:trPr>
        <w:tc>
          <w:tcPr>
            <w:tcW w:w="3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1988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to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1998</w:t>
            </w:r>
          </w:p>
        </w:tc>
        <w:tc>
          <w:tcPr>
            <w:tcW w:w="74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Senior Software Developer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Chevy Chase F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SB</w:t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Pilot IBM Java Enterprise Beans pilot project.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Chase, MD</w:t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Developed web system using IBM’s Notes Development.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Created Automated Voice System (AVS) in REXX scripting language.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Implemented enterprise-wide network and messaging systems.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Implemented enterprise-wide standards and many business systems.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Principal IT Specialist to Division Director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Prepare financial reports.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Advise Director on technology matters.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Perform database analysis.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Assist Director’s staff on tech issues.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Ran IRS data extraction reports for staff.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Manage software systems.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Liaison IBM contractors to implementing Bank’s new systems.</w:t>
            </w:r>
          </w:p>
        </w:tc>
      </w:tr>
      <w:tr>
        <w:trPr/>
        <w:tc>
          <w:tcPr>
            <w:tcW w:w="3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4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Perform ad-hock reporting and investigations.</w:t>
            </w:r>
          </w:p>
        </w:tc>
      </w:tr>
    </w:tbl>
    <w:p>
      <w:pPr>
        <w:pStyle w:val="Heading2"/>
        <w:jc w:val="center"/>
        <w:rPr/>
      </w:pPr>
      <w:bookmarkStart w:id="8" w:name="education-certification-and-training"/>
      <w:r>
        <w:rPr/>
        <w:t>EDUCATION, CERTIFICATION AND TRAINING</w:t>
      </w:r>
      <w:bookmarkEnd w:id="8"/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82"/>
        <w:gridCol w:w="961"/>
        <w:gridCol w:w="5354"/>
        <w:gridCol w:w="3502"/>
      </w:tblGrid>
      <w:tr>
        <w:trPr>
          <w:cnfStyle w:firstRow="1"/>
        </w:trPr>
        <w:tc>
          <w:tcPr>
            <w:tcW w:w="9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Year</w:t>
            </w:r>
          </w:p>
        </w:tc>
        <w:tc>
          <w:tcPr>
            <w:tcW w:w="96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Degree</w:t>
            </w:r>
          </w:p>
        </w:tc>
        <w:tc>
          <w:tcPr>
            <w:tcW w:w="53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Title</w:t>
            </w:r>
          </w:p>
        </w:tc>
        <w:tc>
          <w:tcPr>
            <w:tcW w:w="35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Location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2021</w:t>
            </w:r>
          </w:p>
        </w:tc>
        <w:tc>
          <w:tcPr>
            <w:tcW w:w="96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Elite Hacker</w:t>
            </w:r>
          </w:p>
        </w:tc>
        <w:tc>
          <w:tcPr>
            <w:tcW w:w="535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HackTheBox Ranking</w:t>
            </w:r>
          </w:p>
        </w:tc>
        <w:tc>
          <w:tcPr>
            <w:tcW w:w="35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Online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2020</w:t>
            </w:r>
          </w:p>
        </w:tc>
        <w:tc>
          <w:tcPr>
            <w:tcW w:w="96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CISSP</w:t>
            </w:r>
          </w:p>
        </w:tc>
        <w:tc>
          <w:tcPr>
            <w:tcW w:w="535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(Certified Information Systems Security Professional)</w:t>
            </w:r>
          </w:p>
        </w:tc>
        <w:tc>
          <w:tcPr>
            <w:tcW w:w="35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Washington, DC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1988</w:t>
            </w:r>
          </w:p>
        </w:tc>
        <w:tc>
          <w:tcPr>
            <w:tcW w:w="96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BSCS</w:t>
            </w:r>
          </w:p>
        </w:tc>
        <w:tc>
          <w:tcPr>
            <w:tcW w:w="535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Bachelor of Science Computer Science</w:t>
            </w:r>
          </w:p>
        </w:tc>
        <w:tc>
          <w:tcPr>
            <w:tcW w:w="35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American University, Washington DC</w:t>
            </w:r>
          </w:p>
        </w:tc>
      </w:tr>
    </w:tbl>
    <w:p>
      <w:pPr>
        <w:pStyle w:val="Heading2"/>
        <w:jc w:val="center"/>
        <w:rPr/>
      </w:pPr>
      <w:bookmarkStart w:id="9" w:name="media-links"/>
      <w:r>
        <w:rPr/>
        <w:t>MEDIA LINKS</w:t>
      </w:r>
      <w:bookmarkEnd w:id="9"/>
    </w:p>
    <w:tbl>
      <w:tblPr>
        <w:tblStyle w:val="Table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400"/>
        <w:gridCol w:w="5399"/>
      </w:tblGrid>
      <w:tr>
        <w:trPr>
          <w:cnfStyle w:firstRow="1"/>
        </w:trPr>
        <w:tc>
          <w:tcPr>
            <w:tcW w:w="54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53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Link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HackTheBox.eu</w:t>
            </w:r>
          </w:p>
        </w:tc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/>
            </w:pPr>
            <w:hyperlink r:id="rId2">
              <w:r>
                <w:rPr>
                  <w:rStyle w:val="Internet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https://app.hackthebox.eu/profile/290417</w:t>
              </w:r>
            </w:hyperlink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GitHub Repository</w:t>
            </w:r>
          </w:p>
        </w:tc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/>
            </w:pPr>
            <w:hyperlink r:id="rId3">
              <w:r>
                <w:rPr>
                  <w:rStyle w:val="Internet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https://github.com/gitezri</w:t>
              </w:r>
            </w:hyperlink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LinkedIn Profile</w:t>
            </w:r>
          </w:p>
        </w:tc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/>
            </w:pPr>
            <w:hyperlink r:id="rId4">
              <w:r>
                <w:rPr>
                  <w:rStyle w:val="InternetLink"/>
                  <w:rFonts w:eastAsia="Cambria" w:cs=""/>
                  <w:kern w:val="0"/>
                  <w:sz w:val="24"/>
                  <w:szCs w:val="24"/>
                  <w:lang w:val="en-US" w:eastAsia="en-US" w:bidi="ar-SA"/>
                </w:rPr>
                <w:t>https://www.linkedin.com/in/carltonbrewster</w:t>
              </w:r>
            </w:hyperlink>
          </w:p>
        </w:tc>
      </w:tr>
    </w:tbl>
    <w:p>
      <w:pPr>
        <w:pStyle w:val="Heading2"/>
        <w:jc w:val="center"/>
        <w:rPr/>
      </w:pPr>
      <w:bookmarkStart w:id="10" w:name="assessments"/>
      <w:r>
        <w:rPr/>
        <w:t>ASSESSMENTS</w:t>
      </w:r>
      <w:bookmarkEnd w:id="10"/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600"/>
        <w:gridCol w:w="3600"/>
        <w:gridCol w:w="3600"/>
      </w:tblGrid>
      <w:tr>
        <w:trPr>
          <w:cnfStyle w:firstRow="1"/>
        </w:trPr>
        <w:tc>
          <w:tcPr>
            <w:tcW w:w="36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Subject</w:t>
            </w:r>
          </w:p>
        </w:tc>
        <w:tc>
          <w:tcPr>
            <w:tcW w:w="36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Result</w:t>
            </w:r>
          </w:p>
        </w:tc>
        <w:tc>
          <w:tcPr>
            <w:tcW w:w="36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Java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Highly Proficient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January 2021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Analyzing Data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Completed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December 2020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Programming fundamentals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Proficient</w:t>
            </w:r>
          </w:p>
        </w:tc>
        <w:tc>
          <w:tcPr>
            <w:tcW w:w="36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January 2021</w:t>
            </w:r>
          </w:p>
        </w:tc>
      </w:tr>
    </w:tbl>
    <w:p>
      <w:pPr>
        <w:pStyle w:val="Heading2"/>
        <w:jc w:val="center"/>
        <w:rPr/>
      </w:pPr>
      <w:bookmarkStart w:id="11" w:name="groups"/>
      <w:r>
        <w:rPr/>
        <w:t>GROUPS</w:t>
      </w:r>
      <w:bookmarkEnd w:id="11"/>
    </w:p>
    <w:tbl>
      <w:tblPr>
        <w:tblStyle w:val="Table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400"/>
        <w:gridCol w:w="5399"/>
      </w:tblGrid>
      <w:tr>
        <w:trPr>
          <w:cnfStyle w:firstRow="1"/>
        </w:trPr>
        <w:tc>
          <w:tcPr>
            <w:tcW w:w="54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BugCrowd</w:t>
            </w:r>
          </w:p>
        </w:tc>
        <w:tc>
          <w:tcPr>
            <w:tcW w:w="53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August 2020 to Present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Bugcrowd is a crowd-sourced security platform.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It’s the largest bug bounty/vulnerability disclosure companies.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Involvement: Blockchain Static C++ Code Analysis.</w:t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Heading2"/>
        <w:jc w:val="center"/>
        <w:rPr/>
      </w:pPr>
      <w:bookmarkStart w:id="12" w:name="publications"/>
      <w:r>
        <w:rPr/>
        <w:t>PUBLICATIONS</w:t>
      </w:r>
      <w:bookmarkEnd w:id="12"/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404"/>
        <w:gridCol w:w="4823"/>
        <w:gridCol w:w="1573"/>
      </w:tblGrid>
      <w:tr>
        <w:trPr>
          <w:cnfStyle w:firstRow="1"/>
        </w:trPr>
        <w:tc>
          <w:tcPr>
            <w:tcW w:w="44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Title</w:t>
            </w:r>
          </w:p>
        </w:tc>
        <w:tc>
          <w:tcPr>
            <w:tcW w:w="482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Location</w:t>
            </w:r>
          </w:p>
        </w:tc>
        <w:tc>
          <w:tcPr>
            <w:tcW w:w="157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440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WordPress Site Security</w:t>
            </w:r>
          </w:p>
        </w:tc>
        <w:tc>
          <w:tcPr>
            <w:tcW w:w="482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https://github.com/gitezri/Secure-WordPress</w:t>
            </w:r>
          </w:p>
        </w:tc>
        <w:tc>
          <w:tcPr>
            <w:tcW w:w="157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August 2020</w:t>
            </w:r>
          </w:p>
        </w:tc>
      </w:tr>
      <w:tr>
        <w:trPr/>
        <w:tc>
          <w:tcPr>
            <w:tcW w:w="440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OWASP ZAP Zed Attack Protocol Review</w:t>
            </w:r>
          </w:p>
        </w:tc>
        <w:tc>
          <w:tcPr>
            <w:tcW w:w="482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https://github.com/gitezri/owasp-zap-base</w:t>
            </w:r>
          </w:p>
        </w:tc>
        <w:tc>
          <w:tcPr>
            <w:tcW w:w="157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July 2020</w:t>
            </w:r>
          </w:p>
        </w:tc>
      </w:tr>
      <w:tr>
        <w:trPr/>
        <w:tc>
          <w:tcPr>
            <w:tcW w:w="440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Docker/OWASP/ZAP Baseline/Attack “Video”</w:t>
            </w:r>
          </w:p>
        </w:tc>
        <w:tc>
          <w:tcPr>
            <w:tcW w:w="482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https://www.youtube.com/watch?v=yGk6Ewm1dgQ.</w:t>
            </w:r>
          </w:p>
        </w:tc>
        <w:tc>
          <w:tcPr>
            <w:tcW w:w="157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December 2020</w:t>
            </w:r>
          </w:p>
        </w:tc>
      </w:tr>
    </w:tbl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hackthebox.eu/profile/290417" TargetMode="External"/><Relationship Id="rId3" Type="http://schemas.openxmlformats.org/officeDocument/2006/relationships/hyperlink" Target="https://github.com/gitezri" TargetMode="External"/><Relationship Id="rId4" Type="http://schemas.openxmlformats.org/officeDocument/2006/relationships/hyperlink" Target="https://www.linkedin.com/in/carltonbrewste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LibreOffice/7.0.4.2$Linux_X86_64 LibreOffice_project/00$Build-2</Application>
  <AppVersion>15.0000</AppVersion>
  <Pages>5</Pages>
  <Words>826</Words>
  <Characters>5479</Characters>
  <CharactersWithSpaces>6091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2021-06-12T19:40:53Z</dcterms:created>
  <dc:creator/>
  <dc:description/>
  <dc:language>en-US</dc:language>
  <cp:lastModifiedBy/>
  <dcterms:modified xsi:type="dcterms:W3CDTF">2021-06-16T17:43:09Z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