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https://geekflare.com/network-access-control/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eekflare.com/network-access-control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t0eLP2f+NzIFvduE8ZPEJuZrZA==">CgMxLjA4AHIhMXhfZkd1YVJjREJNanNDOFZPWXZER0JyM01lTFdHNTEt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