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und Vorgehensweise — von der REGEL0 bis zum Betrieb (30.09.2026)</w:t>
      </w:r>
    </w:p>
    <w:p>
      <w:r>
        <w:rPr>
          <w:b/>
        </w:rPr>
        <w:t>Nutzer 30.09.2026:</w:t>
      </w:r>
      <w:r>
        <w:t xml:space="preserve"> </w:t>
      </w:r>
      <w:r>
        <w:rPr>
          <w:i/>
        </w:rPr>
        <w:t>„Bitte Plan und Vorgehensweise dokumentieren und auch offene Punkte und Schwächen. Wenn wir eine Lösung haben, die nur am Desktop im Labor funktioniert, ist es ein FAIL."</w:t>
      </w:r>
    </w:p>
    <w:p>
      <w:pPr>
        <w:pStyle w:val="IntenseQuote"/>
      </w:pPr>
      <w:r>
        <w:t xml:space="preserve">⛔⛔ </w:t>
      </w:r>
      <w:r>
        <w:rPr>
          <w:b/>
        </w:rPr>
        <w:t>LEITSATZ (E-35):</w:t>
      </w:r>
      <w:r>
        <w:t xml:space="preserve"> Eine Regel ist erst dann fertig, wenn sie </w:t>
      </w:r>
      <w:r>
        <w:rPr>
          <w:b/>
        </w:rPr>
        <w:t>am Notebook im Betrieb</w:t>
      </w:r>
      <w:r>
        <w:t xml:space="preserve"> mit den </w:t>
      </w:r>
      <w:r>
        <w:rPr>
          <w:b/>
        </w:rPr>
        <w:t>dort verfügbaren Daten</w:t>
      </w:r>
      <w:r>
        <w:t xml:space="preserve">, derselben </w:t>
      </w:r>
      <w:r>
        <w:rPr>
          <w:b/>
        </w:rPr>
        <w:t>Grundgesamtheit</w:t>
      </w:r>
      <w:r>
        <w:t xml:space="preserve"> und </w:t>
      </w:r>
      <w:r>
        <w:rPr>
          <w:b/>
        </w:rPr>
        <w:t>ohne Handgriff am Desktop</w:t>
      </w:r>
      <w:r>
        <w:t xml:space="preserve"> dieselben Signale erzeugt wie in der Messung. Was nur im Labor läuft, ist ein </w:t>
      </w:r>
      <w:r>
        <w:rPr>
          <w:b/>
        </w:rPr>
        <w:t>FAIL</w:t>
      </w:r>
      <w:r>
        <w:t>, egal wie gut die Messung ist.</w:t>
      </w:r>
    </w:p>
    <w:p>
      <w:r>
        <w:t xml:space="preserve">Zugehörige Dokumente: </w:t>
      </w:r>
      <w:r>
        <w:rPr>
          <w:rFonts w:ascii="Consolas" w:hAnsi="Consolas"/>
          <w:color w:val="553388"/>
          <w:sz w:val="18"/>
        </w:rPr>
        <w:t>REGEL0_Hebel_Entwurf_30_09.md</w:t>
      </w:r>
      <w:r>
        <w:t xml:space="preserve"> (Parameter und Referenzzahlen) · </w:t>
      </w:r>
      <w:r>
        <w:rPr>
          <w:rFonts w:ascii="Consolas" w:hAnsi="Consolas"/>
          <w:color w:val="553388"/>
          <w:sz w:val="18"/>
        </w:rPr>
        <w:t>Lagebewertung_30_09.md</w:t>
      </w:r>
      <w:r>
        <w:t xml:space="preserve"> · </w:t>
      </w:r>
      <w:r>
        <w:rPr>
          <w:rFonts w:ascii="Consolas" w:hAnsi="Consolas"/>
          <w:color w:val="553388"/>
          <w:sz w:val="18"/>
        </w:rPr>
        <w:t>Voranalyse_J_Mindesthistorie_30_09.md</w:t>
      </w:r>
      <w:r>
        <w:t xml:space="preserve"> · </w:t>
      </w:r>
      <w:r>
        <w:rPr>
          <w:rFonts w:ascii="Consolas" w:hAnsi="Consolas"/>
          <w:color w:val="553388"/>
          <w:sz w:val="18"/>
        </w:rPr>
        <w:t>Voranalyse_REGEL0_Hebelliste_30_09.md</w:t>
      </w:r>
      <w:r>
        <w:t xml:space="preserve"> · Stand im Code </w:t>
      </w:r>
      <w:r>
        <w:rPr>
          <w:rFonts w:ascii="Consolas" w:hAnsi="Consolas"/>
          <w:color w:val="553388"/>
          <w:sz w:val="18"/>
        </w:rPr>
        <w:t>python hebel_neubau.py</w:t>
      </w:r>
      <w:r>
        <w:t>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2"/>
      </w:pPr>
      <w:r>
        <w:t>1. Der Plan — in dieser Reihenfolge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Schritt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Inhalt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J Showstopper Mindesthistorie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Das eigene Normal gilt ab 240 h statt 12 Monate, über die bestehende Schrumpfung, reife Assets bitgleich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Voranalyse zur Abstimmung (J-a bis J-d)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Schwellenwahl prüfen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Wählt die Regel auf der </w:t>
            </w:r>
            <w:r>
              <w:rPr>
                <w:b/>
                <w:sz w:val="18"/>
              </w:rPr>
              <w:t>vollständigen</w:t>
            </w:r>
            <w:r>
              <w:rPr>
                <w:sz w:val="18"/>
              </w:rPr>
              <w:t xml:space="preserve"> 2024-Menge (nach J) wieder s = +0,035? (49 von 116 Symbolen fehlten 2024 großenteils)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nach J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⭐ </w:t>
            </w:r>
            <w:r>
              <w:rPr>
                <w:b/>
                <w:sz w:val="18"/>
              </w:rPr>
              <w:t>REGEL0 festschreiben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Parameter und Referenzzahlen (mit J), im Dokument </w:t>
            </w:r>
            <w:r>
              <w:rPr>
                <w:b/>
                <w:sz w:val="18"/>
              </w:rPr>
              <w:t>und im Code</w:t>
            </w:r>
            <w:r>
              <w:rPr>
                <w:sz w:val="18"/>
              </w:rPr>
              <w:t xml:space="preserve"> (eine Konstante, von der Wache geprüft)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nach 1–2, Nutzer-Ja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Betriebsprüfung REGEL0</w:t>
            </w:r>
            <w:r>
              <w:rPr>
                <w:sz w:val="18"/>
              </w:rPr>
              <w:t xml:space="preserve"> (Abschnitt 3)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Welche Daten und Rechenwege hat das Notebook, was fehlt? Das ist eine </w:t>
            </w:r>
            <w:r>
              <w:rPr>
                <w:b/>
                <w:sz w:val="18"/>
              </w:rPr>
              <w:t>Befundaufnahme</w:t>
            </w:r>
            <w:r>
              <w:rPr>
                <w:sz w:val="18"/>
              </w:rPr>
              <w:t xml:space="preserve"> und noch kein Bau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nach 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Messung auf der Hebel-Liste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REGEL0 auf deinen 43 Assets (28 mit Daten, dazu die jungen durch J)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nach 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REGEL1 … n</w:t>
            </w:r>
            <w:r>
              <w:rPr>
                <w:sz w:val="18"/>
              </w:rPr>
              <w:t xml:space="preserve"> — ausreizen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je ein Schritt gegen die Vorstufe: </w:t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Positionsführung · </w:t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 xml:space="preserve"> Kern stabilisieren (Dämpfung) · </w:t>
            </w:r>
            <w:r>
              <w:rPr>
                <w:b/>
                <w:sz w:val="18"/>
              </w:rPr>
              <w:t>R</w:t>
            </w:r>
            <w:r>
              <w:rPr>
                <w:sz w:val="18"/>
              </w:rPr>
              <w:t xml:space="preserve"> Regime-Kontext aus der Überfüllung · </w:t>
            </w:r>
            <w:r>
              <w:rPr>
                <w:b/>
                <w:sz w:val="18"/>
              </w:rPr>
              <w:t>L</w:t>
            </w:r>
            <w:r>
              <w:rPr>
                <w:sz w:val="18"/>
              </w:rPr>
              <w:t xml:space="preserve"> Liquidität in Bewertung 2 · Käuferanteil auf dem Kern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Reihenfolge je Stufe abstimmen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Betriebsvorbereitung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Mindestbedingungen abstimmen (Nutzer: </w:t>
            </w:r>
            <w:r>
              <w:rPr>
                <w:i/>
                <w:sz w:val="18"/>
              </w:rPr>
              <w:t>„reden wir, wenn wir zu diesem Schritt kommen“</w:t>
            </w:r>
            <w:r>
              <w:rPr>
                <w:sz w:val="18"/>
              </w:rPr>
              <w:t xml:space="preserve">). Die bestehende Hebel- und Spot-Achse wird </w:t>
            </w:r>
            <w:r>
              <w:rPr>
                <w:b/>
                <w:sz w:val="18"/>
              </w:rPr>
              <w:t>ersetzt</w:t>
            </w:r>
            <w:r>
              <w:rPr>
                <w:sz w:val="18"/>
              </w:rPr>
              <w:t>, kein Parallelbetrieb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später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Umstellung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nach der ganzen Kette samt LLM-Rollen und Mail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später</w:t>
            </w:r>
          </w:p>
        </w:tc>
      </w:tr>
    </w:tbl>
    <w:p/>
    <w:p>
      <w:r>
        <w:t xml:space="preserve">⏸ </w:t>
      </w:r>
      <w:r>
        <w:rPr>
          <w:b/>
        </w:rPr>
        <w:t>Derzeit nicht Teil des Umbaus (Nutzer, E-33):</w:t>
      </w:r>
      <w:r>
        <w:t xml:space="preserve"> C Vorwärtstest · D neue Datenquellen · E Börse/Kosten.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2"/>
      </w:pPr>
      <w:r>
        <w:t>2. Die Vorgehensweise je Schritt — Pflichtablauf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Pflicht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Quelle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Voranalyse</w:t>
            </w:r>
            <w:r>
              <w:rPr>
                <w:sz w:val="18"/>
              </w:rPr>
              <w:t xml:space="preserve"> mit Ziel, Stand, </w:t>
            </w:r>
            <w:r>
              <w:rPr>
                <w:i/>
                <w:sz w:val="18"/>
              </w:rPr>
              <w:t>Test oder Betrieb</w:t>
            </w:r>
            <w:r>
              <w:rPr>
                <w:sz w:val="18"/>
              </w:rPr>
              <w:t>, Zwischenfazit zum Ziel, dann Abstimmung (Nutzer-Ja)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stehend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Vorab-Festlegung</w:t>
            </w:r>
            <w:r>
              <w:rPr>
                <w:sz w:val="18"/>
              </w:rPr>
              <w:t xml:space="preserve"> der Kriterien, Werkzeug </w:t>
            </w:r>
            <w:r>
              <w:rPr>
                <w:b/>
                <w:sz w:val="18"/>
              </w:rPr>
              <w:t>vor</w:t>
            </w:r>
            <w:r>
              <w:rPr>
                <w:sz w:val="18"/>
              </w:rPr>
              <w:t xml:space="preserve"> dem Lauf committet, Funktionstest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stehend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R-R11</w:t>
            </w:r>
            <w:r>
              <w:rPr>
                <w:sz w:val="18"/>
              </w:rPr>
              <w:t xml:space="preserve">: die Vorstufe (REGELn) zuerst </w:t>
            </w:r>
            <w:r>
              <w:rPr>
                <w:b/>
                <w:sz w:val="18"/>
              </w:rPr>
              <w:t>bitgleich</w:t>
            </w:r>
            <w:r>
              <w:rPr>
                <w:sz w:val="18"/>
              </w:rPr>
              <w:t xml:space="preserve"> reproduzieren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R-R11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Zahlen per </w:t>
            </w:r>
            <w:r>
              <w:rPr>
                <w:b/>
                <w:sz w:val="18"/>
              </w:rPr>
              <w:t>Regel</w:t>
            </w:r>
            <w:r>
              <w:rPr>
                <w:sz w:val="18"/>
              </w:rPr>
              <w:t xml:space="preserve"> messen, nie zur Wahl vorlegen. Wahl auf </w:t>
            </w:r>
            <w:r>
              <w:rPr>
                <w:b/>
                <w:sz w:val="18"/>
              </w:rPr>
              <w:t>2024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einmal</w:t>
            </w:r>
            <w:r>
              <w:rPr>
                <w:sz w:val="18"/>
              </w:rPr>
              <w:t xml:space="preserve"> bestätigt auf 2025–26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E-24, E-21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Nullwelt, Zeitstabilität, Weglassprobe, Mehrfachtesten, je Asset, Tagesblock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die sechs Prüfungen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Spiegelprobe</w:t>
            </w:r>
            <w:r>
              <w:rPr>
                <w:sz w:val="18"/>
              </w:rPr>
              <w:t xml:space="preserve"> bei jedem Potential- oder Bewegungsmaß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E-29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 Mengen, Urteil auf </w:t>
            </w:r>
            <w:r>
              <w:rPr>
                <w:b/>
                <w:sz w:val="18"/>
              </w:rPr>
              <w:t>unverzerrt</w:t>
            </w:r>
            <w:r>
              <w:rPr>
                <w:sz w:val="18"/>
              </w:rPr>
              <w:t>, wenn es auseinanderläuft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E-30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⭐ </w:t>
            </w:r>
            <w:r>
              <w:rPr>
                <w:b/>
                <w:sz w:val="18"/>
              </w:rPr>
              <w:t>Betriebsprüfung</w:t>
            </w:r>
            <w:r>
              <w:rPr>
                <w:sz w:val="18"/>
              </w:rPr>
              <w:t xml:space="preserve"> (neu, E-35): Gibt es jede verwendete Größe </w:t>
            </w:r>
            <w:r>
              <w:rPr>
                <w:b/>
                <w:sz w:val="18"/>
              </w:rPr>
              <w:t>am Notebook</w:t>
            </w:r>
            <w:r>
              <w:rPr>
                <w:sz w:val="18"/>
              </w:rPr>
              <w:t xml:space="preserve">? Mit welchem Stand, welcher Historie, welcher Grundgesamtheit? Rechnet es dort </w:t>
            </w:r>
            <w:r>
              <w:rPr>
                <w:b/>
                <w:sz w:val="18"/>
              </w:rPr>
              <w:t>ohne</w:t>
            </w:r>
            <w:r>
              <w:rPr>
                <w:sz w:val="18"/>
              </w:rPr>
              <w:t xml:space="preserve"> Desktop?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Abschnitt 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Befund, Doku (Zentraldokumente, Regelwerk, Plan, Memory), Wache grün, Commit und Push, </w:t>
            </w:r>
            <w:r>
              <w:rPr>
                <w:b/>
                <w:sz w:val="18"/>
              </w:rPr>
              <w:t>Zwischenfazit zum Ziel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stehend</w:t>
            </w:r>
          </w:p>
        </w:tc>
      </w:tr>
    </w:tbl>
    <w:p/>
    <w:p>
      <w:r>
        <w:rPr>
          <w:color w:val="AAAAAA"/>
        </w:rPr>
        <w:t>____________________________________________________________</w:t>
      </w:r>
    </w:p>
    <w:p>
      <w:pPr>
        <w:pStyle w:val="Heading2"/>
      </w:pPr>
      <w:r>
        <w:t>3. ⛔ Betriebsprüfung — was die REGEL0 am Notebook braucht und was dort ist</w:t>
      </w:r>
    </w:p>
    <w:p>
      <w:r>
        <w:t>Stand laut Doku (</w:t>
      </w:r>
      <w:r>
        <w:rPr>
          <w:rFonts w:ascii="Consolas" w:hAnsi="Consolas"/>
          <w:color w:val="553388"/>
          <w:sz w:val="18"/>
        </w:rPr>
        <w:t>project_messbasen_geraeteaufteilung</w:t>
      </w:r>
      <w:r>
        <w:t xml:space="preserve">, CLAUDE.md). ⚠️ </w:t>
      </w:r>
      <w:r>
        <w:rPr>
          <w:b/>
        </w:rPr>
        <w:t>Das muss am Notebook bestätigt werden</w:t>
      </w:r>
      <w:r>
        <w:t xml:space="preserve"> (sparsamer Export, Schritt 4).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braucht die REGEL0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 Desktop (Labor)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 Notebook (Betrieb), laut Doku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Bewertung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Stundenkurse</w:t>
            </w:r>
            <w:r>
              <w:rPr>
                <w:sz w:val="18"/>
              </w:rPr>
              <w:t xml:space="preserve"> je Asset (rsi, Ruhe, ATR, Ereignis)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53388"/>
                <w:sz w:val="18"/>
              </w:rPr>
              <w:t>stundenkurse.db</w:t>
            </w:r>
            <w:r>
              <w:rPr>
                <w:sz w:val="18"/>
              </w:rPr>
              <w:t xml:space="preserve"> 346 MB, 116 Symbole ab 2021/2023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nicht als Datei dokumentiert. Die Betriebskopie </w:t>
            </w:r>
            <w:r>
              <w:rPr>
                <w:rFonts w:ascii="Consolas" w:hAnsi="Consolas"/>
                <w:color w:val="553388"/>
                <w:sz w:val="18"/>
              </w:rPr>
              <w:t>messdaten.db</w:t>
            </w:r>
            <w:r>
              <w:rPr>
                <w:sz w:val="18"/>
              </w:rPr>
              <w:t xml:space="preserve"> hat 30 MB, 500 Tage, </w:t>
            </w:r>
            <w:r>
              <w:rPr>
                <w:b/>
                <w:sz w:val="18"/>
              </w:rPr>
              <w:t>ohne eingestellte</w:t>
            </w:r>
            <w:r>
              <w:rPr>
                <w:sz w:val="18"/>
              </w:rPr>
              <w:t>. Auflösung zu prüfen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Showstopper-Kandidat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Modelltraining</w:t>
            </w:r>
            <w:r>
              <w:rPr>
                <w:sz w:val="18"/>
              </w:rPr>
              <w:t xml:space="preserve"> rsi (monatlich, alle Assets gepoolt, Historie ab 2023)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läuft im Messskript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⛔ keine Trainingshistorie dokumentiert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Showstopper-Kandidat</w:t>
            </w:r>
            <w:r>
              <w:rPr>
                <w:sz w:val="18"/>
              </w:rPr>
              <w:t xml:space="preserve">. Ein Training am Desktop mit Übergabe von Hand wäre ein </w:t>
            </w:r>
            <w:r>
              <w:rPr>
                <w:b/>
                <w:sz w:val="18"/>
              </w:rPr>
              <w:t>FAIL</w:t>
            </w:r>
            <w:r>
              <w:rPr>
                <w:sz w:val="18"/>
              </w:rPr>
              <w:t xml:space="preserve"> (E-35)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ATR-Modell</w:t>
            </w:r>
            <w:r>
              <w:rPr>
                <w:sz w:val="18"/>
              </w:rPr>
              <w:t xml:space="preserve"> der Hebelstufe (rollierend geschätzt)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im Messskript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wie B2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⛔ wie B2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Markpreis</w:t>
            </w:r>
            <w:r>
              <w:rPr>
                <w:sz w:val="18"/>
              </w:rPr>
              <w:t xml:space="preserve"> (Liquidation)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53388"/>
                <w:sz w:val="18"/>
              </w:rPr>
              <w:t>markpreis_historie.db</w:t>
            </w:r>
            <w:r>
              <w:rPr>
                <w:sz w:val="18"/>
              </w:rPr>
              <w:t xml:space="preserve"> 722 MB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nicht dokumentiert. Live beziehbar (Binance)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zu prüfen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Grundgesamtheit</w:t>
            </w:r>
            <w:r>
              <w:rPr>
                <w:sz w:val="18"/>
              </w:rPr>
              <w:t xml:space="preserve"> gleich (die v̂-Skala hängt an der Menge, E-31)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116 bestand, dazu die eingestellten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Betriebskopie </w:t>
            </w:r>
            <w:r>
              <w:rPr>
                <w:b/>
                <w:sz w:val="18"/>
              </w:rPr>
              <w:t>398 statt 517</w:t>
            </w:r>
            <w:r>
              <w:rPr>
                <w:sz w:val="18"/>
              </w:rPr>
              <w:t xml:space="preserve"> im Rang (CLAUDE.md)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muss gleich werden</w:t>
            </w:r>
            <w:r>
              <w:rPr>
                <w:sz w:val="18"/>
              </w:rPr>
              <w:t>, sonst andere Signale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Symbolzuordnung</w:t>
            </w:r>
            <w:r>
              <w:rPr>
                <w:sz w:val="18"/>
              </w:rPr>
              <w:t xml:space="preserve"> Bitpanda ↔ Binance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Namensgleichheit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keine Zuordnung (2.612, vier Symbolwelten)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⛔ Voraussetzung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15 Assets deiner Liste </w:t>
            </w:r>
            <w:r>
              <w:rPr>
                <w:b/>
                <w:sz w:val="18"/>
              </w:rPr>
              <w:t>ohne Stundendaten</w:t>
            </w:r>
            <w:r>
              <w:rPr>
                <w:sz w:val="18"/>
              </w:rPr>
              <w:t>, dazu BTC als Leitwert ausgeschlossen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für diese Assets </w:t>
            </w:r>
            <w:r>
              <w:rPr>
                <w:b/>
                <w:sz w:val="18"/>
              </w:rPr>
              <w:t>kein Signal</w:t>
            </w:r>
            <w:r>
              <w:rPr>
                <w:sz w:val="18"/>
              </w:rPr>
              <w:t xml:space="preserve"> möglich. Ist das Beschaffung derselben Datenart (kein D)? Zur Klärung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das </w:t>
            </w:r>
            <w:r>
              <w:rPr>
                <w:b/>
                <w:sz w:val="18"/>
              </w:rPr>
              <w:t>Normal</w:t>
            </w:r>
            <w:r>
              <w:rPr>
                <w:sz w:val="18"/>
              </w:rPr>
              <w:t xml:space="preserve"> (12 Monate beziehungsweise nach J ab 240 h)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 der Historie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braucht B1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hängt an B1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Mail, LLM-Rollen, Importer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kennen die neue Bewertung nicht; der Importer teilt Teilschließungen falsch ein (2.679)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Betriebsvorbereitung (Schritt 7)</w:t>
            </w:r>
          </w:p>
        </w:tc>
      </w:tr>
    </w:tbl>
    <w:p/>
    <w:p>
      <w:r>
        <w:t xml:space="preserve">➤ </w:t>
      </w:r>
      <w:r>
        <w:rPr>
          <w:b/>
        </w:rPr>
        <w:t>Folge für den Plan:</w:t>
      </w:r>
      <w:r>
        <w:t xml:space="preserve"> Jede </w:t>
      </w:r>
      <w:r>
        <w:rPr>
          <w:b/>
        </w:rPr>
        <w:t>REGELn</w:t>
      </w:r>
      <w:r>
        <w:t xml:space="preserve"> wird nur dann festgeschrieben, wenn ihre zusätzlichen Größen die Prüfung B1–B9 bestehen oder ein </w:t>
      </w:r>
      <w:r>
        <w:rPr>
          <w:b/>
        </w:rPr>
        <w:t>Weg am Notebook</w:t>
      </w:r>
      <w:r>
        <w:t xml:space="preserve"> feststeht. R (Überfüllung marktweit) und L (Umsatz in USD, Marktkapitalisierung) nutzen Terminmarkt- und Umsatzdaten, die am Notebook </w:t>
      </w:r>
      <w:r>
        <w:rPr>
          <w:b/>
        </w:rPr>
        <w:t>live</w:t>
      </w:r>
      <w:r>
        <w:t xml:space="preserve"> kommen. Das ist dort also eher leichter als die Historie.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2"/>
      </w:pPr>
      <w:r>
        <w:t>4. Offene Punkte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wann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Abstimmung J (J-a bis J-d)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jetzt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Schwellenwahl auf der vollständigen 2024-Menge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nach J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Datenlage am Notebook </w:t>
            </w:r>
            <w:r>
              <w:rPr>
                <w:b/>
                <w:sz w:val="18"/>
              </w:rPr>
              <w:t>bestätigen</w:t>
            </w:r>
            <w:r>
              <w:rPr>
                <w:sz w:val="18"/>
              </w:rPr>
              <w:t xml:space="preserve"> (B1–B5), mit einem sparsamen Export und nur den nötigen Tabellen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Schritt 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Wo und wie das Modell im Betrieb trainiert wird (B2/B3), </w:t>
            </w:r>
            <w:r>
              <w:rPr>
                <w:b/>
                <w:sz w:val="18"/>
              </w:rPr>
              <w:t>ohne Desktop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Schritt 4, Voranalyse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Die 15 Assets ohne Stundendaten und BTC als Asset: Beschaffung oder Ausschluss? Deine Entscheidung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Schritt 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Reihenfolge von A, B, R, L und Käuferanteil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nach Schritt 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Mindestbedingungen Betrieb, Ersatz der Achse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Schritt 7 (Nutzer)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Spot-Zugänge PLUME, XDC, INJ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Spot-Arm, später</w:t>
            </w:r>
          </w:p>
        </w:tc>
      </w:tr>
    </w:tbl>
    <w:p/>
    <w:p>
      <w:r>
        <w:rPr>
          <w:color w:val="AAAAAA"/>
        </w:rPr>
        <w:t>____________________________________________________________</w:t>
      </w:r>
    </w:p>
    <w:p>
      <w:pPr>
        <w:pStyle w:val="Heading2"/>
      </w:pPr>
      <w:r>
        <w:t>5. Schwächen — ehrlich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Schwäche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Einstufung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Mindesthistorie 12 Monate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Showstopper</w:t>
            </w:r>
            <w:r>
              <w:rPr>
                <w:sz w:val="18"/>
              </w:rPr>
              <w:t xml:space="preserve"> (Nutzer)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J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Betriebsdaten und Training am Notebook</w:t>
            </w:r>
            <w:r>
              <w:rPr>
                <w:sz w:val="18"/>
              </w:rPr>
              <w:t xml:space="preserve"> (B1–B3, B5)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⛔ </w:t>
            </w:r>
            <w:r>
              <w:rPr>
                <w:b/>
                <w:sz w:val="18"/>
              </w:rPr>
              <w:t>Showstopper-Kandidat</w:t>
            </w:r>
            <w:r>
              <w:rPr>
                <w:sz w:val="18"/>
              </w:rPr>
              <w:t xml:space="preserve"> (E-35)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Schritt 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Vorteil je Handel (+0,29..+0,31 %) unter den Kosten (0,48 %) in der Messgeometrie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Schwäche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 (Positionsführung), R, 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Das Signalangebot springt (grobes Dämpfungsraster)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Schwäche, Betrieb: unberechenbar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Im Gegenwind stumpf (Modell flach)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Schwäche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R, dazu der Informationsgewinn als Auskunft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2025–26 durch viele Ebenen verbraucht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methodisch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jede Stufe ehrlich als </w:t>
            </w:r>
            <w:r>
              <w:rPr>
                <w:i/>
                <w:sz w:val="18"/>
              </w:rPr>
              <w:t>besser als heute</w:t>
            </w:r>
            <w:r>
              <w:rPr>
                <w:sz w:val="18"/>
              </w:rPr>
              <w:t xml:space="preserve"> (E-34)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Die Schwelle ist auf einer zu kleinen 2024-Menge gewählt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methodisch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15 Assets der Liste ohne Daten, BTC nie als Asset gemessen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Abdeckung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Messanlage: bestand überlebensverzerrt, unverzerrt Stichproben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methodisch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E-30, Messung auf der Hebel-Liste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