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Tailscale einrichten — Notebook von unterwegs erreichen</w:t>
      </w:r>
    </w:p>
    <w:p>
      <w:pPr>
        <w:spacing w:after="160"/>
      </w:pPr>
      <w:r>
        <w:rPr>
          <w:b/>
        </w:rPr>
        <w:t>Zweck:</w:t>
      </w:r>
      <w:r>
        <w:t xml:space="preserve"> Grundlage für den geplanten Remote-Zugriff aufs 24/7-Notebook (siehe </w:t>
      </w:r>
      <w:r>
        <w:rPr>
          <w:rFonts w:ascii="Consolas" w:hAnsi="Consolas"/>
          <w:sz w:val="20"/>
        </w:rPr>
        <w:t>Regelwerksmanual.md</w:t>
      </w:r>
      <w:r>
        <w:t xml:space="preserve"> Kap. 12/13). Tailscale baut nur ein privates, verschlüsseltes Netz zwischen deinen Geräten auf — kein Portforwarding, keine öffentliche Internet-Exposition, kostenlos für Privatnutzung (bis 3 Nutzer/100 Geräte).</w:t>
      </w:r>
    </w:p>
    <w:p>
      <w:pPr>
        <w:spacing w:after="160"/>
      </w:pPr>
      <w:r>
        <w:rPr>
          <w:b/>
        </w:rPr>
        <w:t>Zeitaufwand:</w:t>
      </w:r>
      <w:r>
        <w:t xml:space="preserve"> ca. 10-15 Minuten, keine Netzwerk-Kenntnisse nötig.</w:t>
      </w:r>
    </w:p>
    <w:p>
      <w:pPr>
        <w:pStyle w:val="Heading2"/>
      </w:pPr>
      <w:r>
        <w:t>Schritt 1: Tailscale-Konto erstellen</w:t>
      </w:r>
    </w:p>
    <w:p>
      <w:pPr>
        <w:pStyle w:val="ListNumber"/>
        <w:spacing w:after="80"/>
      </w:pPr>
      <w:r>
        <w:t>https://tailscale.com in einem Browser öffnen (egal auf welchem Gerät).</w:t>
      </w:r>
    </w:p>
    <w:p>
      <w:pPr>
        <w:pStyle w:val="ListNumber"/>
        <w:spacing w:after="80"/>
      </w:pPr>
      <w:r>
        <w:t>„Get Started“ / „Sign Up“ klicken.</w:t>
      </w:r>
    </w:p>
    <w:p>
      <w:pPr>
        <w:pStyle w:val="ListNumber"/>
        <w:spacing w:after="80"/>
      </w:pPr>
      <w:r>
        <w:t xml:space="preserve">Mit deinem </w:t>
      </w:r>
      <w:r>
        <w:rPr>
          <w:b/>
        </w:rPr>
        <w:t>Google-Konto</w:t>
      </w:r>
      <w:r>
        <w:t xml:space="preserve"> einloggen (empfohlen — kein neues Passwort nötig, geht in Sekunden). Unabhängig von dem separaten Notification-Versand-Account aus der Mail-Diskussion.</w:t>
      </w:r>
    </w:p>
    <w:p>
      <w:pPr>
        <w:pStyle w:val="ListNumber"/>
        <w:spacing w:after="80"/>
      </w:pPr>
      <w:r>
        <w:t xml:space="preserve">Dein „Tailnet“ (dein privates Netz) heißt jetzt z. B. </w:t>
      </w:r>
      <w:r>
        <w:rPr>
          <w:rFonts w:ascii="Consolas" w:hAnsi="Consolas"/>
          <w:sz w:val="20"/>
        </w:rPr>
        <w:t>dein-name.ts.net</w:t>
      </w:r>
      <w:r>
        <w:t xml:space="preserve"> — merken.</w:t>
      </w:r>
    </w:p>
    <w:p>
      <w:pPr>
        <w:pStyle w:val="Heading2"/>
      </w:pPr>
      <w:r>
        <w:t>Schritt 2: Tailscale auf dem Notebook installieren</w:t>
      </w:r>
    </w:p>
    <w:p>
      <w:pPr>
        <w:pStyle w:val="ListNumber"/>
        <w:spacing w:after="80"/>
      </w:pPr>
      <w:r>
        <w:t>Am Notebook (Windows): https://tailscale.com/download öffnen, „Download for Windows“ klicken, Installer ausführen.</w:t>
      </w:r>
    </w:p>
    <w:p>
      <w:pPr>
        <w:pStyle w:val="ListNumber"/>
        <w:spacing w:after="80"/>
      </w:pPr>
      <w:r>
        <w:t>Nach der Installation erscheint ein Tailscale-Icon im System-Tray (unten rechts neben der Uhr).</w:t>
      </w:r>
    </w:p>
    <w:p>
      <w:pPr>
        <w:pStyle w:val="ListNumber"/>
        <w:spacing w:after="80"/>
      </w:pPr>
      <w:r>
        <w:t>Icon anklicken → „Log in“ → mit demselben Google-Konto wie in Schritt 1 einloggen.</w:t>
      </w:r>
    </w:p>
    <w:p>
      <w:pPr>
        <w:pStyle w:val="ListNumber"/>
        <w:spacing w:after="80"/>
      </w:pPr>
      <w:r>
        <w:t xml:space="preserve">Icon anklicken zeigt den Tailscale-Namen (z. B. </w:t>
      </w:r>
      <w:r>
        <w:rPr>
          <w:rFonts w:ascii="Consolas" w:hAnsi="Consolas"/>
          <w:sz w:val="20"/>
        </w:rPr>
        <w:t>notebook.dein-name.ts.net</w:t>
      </w:r>
      <w:r>
        <w:t xml:space="preserve">) und die private IP (100.x.x.x) — </w:t>
      </w:r>
      <w:r>
        <w:rPr>
          <w:b/>
        </w:rPr>
        <w:t>beides notieren</w:t>
      </w:r>
      <w:r>
        <w:t>.</w:t>
      </w:r>
    </w:p>
    <w:p>
      <w:pPr>
        <w:pStyle w:val="Heading2"/>
      </w:pPr>
      <w:r>
        <w:t>Schritt 3: Tailscale auf dem Handy installieren</w:t>
      </w:r>
    </w:p>
    <w:p>
      <w:pPr>
        <w:pStyle w:val="ListNumber"/>
        <w:spacing w:after="80"/>
      </w:pPr>
      <w:r>
        <w:t>Play Store öffnen (Android), nach „Tailscale“ suchen, installieren.</w:t>
      </w:r>
    </w:p>
    <w:p>
      <w:pPr>
        <w:pStyle w:val="ListNumber"/>
        <w:spacing w:after="80"/>
      </w:pPr>
      <w:r>
        <w:t>App öffnen → „Log in“ → dasselbe Google-Konto wie in Schritt 1.</w:t>
      </w:r>
    </w:p>
    <w:p>
      <w:pPr>
        <w:pStyle w:val="ListNumber"/>
        <w:spacing w:after="80"/>
      </w:pPr>
      <w:r>
        <w:t>Fertig — das Handy ist jetzt ebenfalls im selben Tailnet.</w:t>
      </w:r>
    </w:p>
    <w:p>
      <w:pPr>
        <w:pStyle w:val="Heading2"/>
      </w:pPr>
      <w:r>
        <w:t>Schritt 4: Verbindung testen</w:t>
      </w:r>
    </w:p>
    <w:p>
      <w:pPr>
        <w:pStyle w:val="ListNumber"/>
        <w:spacing w:after="80"/>
      </w:pPr>
      <w:r>
        <w:t>Auf dem Handy in der Tailscale-App unter „My Devices“ nachsehen, ob das Notebook mit grünem Punkt (online) angezeigt wird.</w:t>
      </w:r>
    </w:p>
    <w:p>
      <w:pPr>
        <w:pStyle w:val="ListNumber"/>
        <w:spacing w:after="80"/>
      </w:pPr>
      <w:r>
        <w:t>Status bestätigt (2026-07-11): Notebook UND Handy sind verbunden.</w:t>
      </w:r>
    </w:p>
    <w:p>
      <w:pPr>
        <w:pStyle w:val="Heading2"/>
      </w:pPr>
      <w:r>
        <w:t>Optional, aber empfohlen: MagicDNS aktivieren</w:t>
      </w:r>
    </w:p>
    <w:p>
      <w:pPr>
        <w:spacing w:after="160"/>
      </w:pPr>
      <w:r>
        <w:t xml:space="preserve">Damit du </w:t>
      </w:r>
      <w:r>
        <w:rPr>
          <w:rFonts w:ascii="Consolas" w:hAnsi="Consolas"/>
          <w:sz w:val="20"/>
        </w:rPr>
        <w:t>notebook.dein-name.ts.net</w:t>
      </w:r>
      <w:r>
        <w:t xml:space="preserve"> statt einer nackten IP-Adresse nutzen kannst: https://login.tailscale.com/admin/dns öffnen, „Enable MagicDNS“ anklicken (ist meistens standardmäßig schon aktiv).</w:t>
      </w:r>
    </w:p>
    <w:p>
      <w:pPr>
        <w:pStyle w:val="Heading2"/>
      </w:pPr>
      <w:r>
        <w:t>Was hier NICHT passiert</w:t>
      </w:r>
    </w:p>
    <w:p>
      <w:pPr>
        <w:pStyle w:val="ListBullet"/>
        <w:spacing w:after="80"/>
      </w:pPr>
      <w:r>
        <w:t>Tailscale läuft unabhängig davon, ob TradingInfoTool gerade läuft oder nicht.</w:t>
      </w:r>
    </w:p>
    <w:p>
      <w:pPr>
        <w:pStyle w:val="ListBullet"/>
        <w:spacing w:after="80"/>
      </w:pPr>
      <w:r>
        <w:t>Kein Sicherheitsrisiko durch offene Ports nach außen — nur Geräte innerhalb deines eigenen Tailnets sehen sich.</w:t>
      </w:r>
    </w:p>
    <w:p>
      <w:pPr>
        <w:pStyle w:val="Heading2"/>
      </w:pPr>
      <w:r>
        <w:t>Die Steuer-Seite ist fertig (2026-07-11, Flask — nicht FastAPI wie ursprünglich hier vermerkt)</w:t>
      </w:r>
    </w:p>
    <w:p>
      <w:pPr>
        <w:spacing w:after="160"/>
      </w:pPr>
      <w:r>
        <w:t xml:space="preserve">Sobald du am Notebook einen </w:t>
      </w:r>
      <w:r>
        <w:rPr>
          <w:rFonts w:ascii="Consolas" w:hAnsi="Consolas"/>
          <w:sz w:val="20"/>
        </w:rPr>
        <w:t>REMOTE_ACCESS_TOKEN</w:t>
      </w:r>
      <w:r>
        <w:t xml:space="preserve"> in </w:t>
      </w:r>
      <w:r>
        <w:rPr>
          <w:rFonts w:ascii="Consolas" w:hAnsi="Consolas"/>
          <w:sz w:val="20"/>
        </w:rPr>
        <w:t>.env</w:t>
      </w:r>
      <w:r>
        <w:t xml:space="preserve"> gesetzt hast (Token erzeugen: </w:t>
      </w:r>
      <w:r>
        <w:rPr>
          <w:rFonts w:ascii="Consolas" w:hAnsi="Consolas"/>
          <w:sz w:val="20"/>
        </w:rPr>
        <w:t>python -c "import secrets; print(secrets.token_urlsafe(32))"</w:t>
      </w:r>
      <w:r>
        <w:t xml:space="preserve">, siehe </w:t>
      </w:r>
      <w:r>
        <w:rPr>
          <w:rFonts w:ascii="Consolas" w:hAnsi="Consolas"/>
          <w:sz w:val="20"/>
        </w:rPr>
        <w:t>.env.example</w:t>
      </w:r>
      <w:r>
        <w:t xml:space="preserve">) und </w:t>
      </w:r>
      <w:r>
        <w:rPr>
          <w:rFonts w:ascii="Consolas" w:hAnsi="Consolas"/>
          <w:sz w:val="20"/>
        </w:rPr>
        <w:t>main.py</w:t>
      </w:r>
      <w:r>
        <w:t xml:space="preserve"> läuft, erreichst du die Seite unter:</w:t>
      </w:r>
    </w:p>
    <w:p>
      <w:pPr>
        <w:spacing w:after="160"/>
        <w:ind w:left="283"/>
      </w:pPr>
      <w:r>
        <w:rPr>
          <w:rFonts w:ascii="Consolas" w:hAnsi="Consolas"/>
          <w:sz w:val="20"/>
        </w:rPr>
        <w:t>http://notebook.dein-name.ts.net:8765/?token=DEIN_TOKEN</w:t>
      </w:r>
    </w:p>
    <w:p>
      <w:pPr>
        <w:spacing w:after="160"/>
      </w:pPr>
      <w:r>
        <w:t>Am besten diesen Link einmal auf dem Handy als Homescreen-Icon speichern (Chrome: Menü → „Zum Startbildschirm hinzufügen“).</w:t>
      </w:r>
    </w:p>
    <w:p>
      <w:pPr>
        <w:pStyle w:val="Heading2"/>
      </w:pPr>
      <w:r>
        <w:t>Windows-Firewall-Falle beim ersten Start</w:t>
      </w:r>
    </w:p>
    <w:p>
      <w:pPr>
        <w:spacing w:after="160"/>
      </w:pPr>
      <w:r>
        <w:t xml:space="preserve">Sobald </w:t>
      </w:r>
      <w:r>
        <w:rPr>
          <w:rFonts w:ascii="Consolas" w:hAnsi="Consolas"/>
          <w:sz w:val="20"/>
        </w:rPr>
        <w:t>main.py</w:t>
      </w:r>
      <w:r>
        <w:t xml:space="preserve"> mit gesetztem </w:t>
      </w:r>
      <w:r>
        <w:rPr>
          <w:rFonts w:ascii="Consolas" w:hAnsi="Consolas"/>
          <w:sz w:val="20"/>
        </w:rPr>
        <w:t>REMOTE_ACCESS_TOKEN</w:t>
      </w:r>
      <w:r>
        <w:t xml:space="preserve"> zum ersten Mal startet, bindet Python an Port 8765 — Windows Defender Firewall zeigt dabei einen Sicherheitsdialog mit Checkboxen für „Private Netzwerke“ und „Öffentliche Netzwerke“. </w:t>
      </w:r>
      <w:r>
        <w:rPr>
          <w:b/>
        </w:rPr>
        <w:t>Wichtig:</w:t>
      </w:r>
      <w:r>
        <w:t xml:space="preserve"> Tailscales virtueller Netzwerkadapter wird von Windows oft als „Öffentliches Netzwerk“ eingestuft, obwohl es technisch ein privates VPN ist — bestätigst du im Dialog nur „Privat“, bleibt die Seite über Tailscale unerreichbar, obwohl sie am Notebook selbst (</w:t>
      </w:r>
      <w:r>
        <w:rPr>
          <w:rFonts w:ascii="Consolas" w:hAnsi="Consolas"/>
          <w:sz w:val="20"/>
        </w:rPr>
        <w:t>localhost:8765</w:t>
      </w:r>
      <w:r>
        <w:t>) einwandfrei funktioniert.</w:t>
      </w:r>
    </w:p>
    <w:p>
      <w:pPr>
        <w:spacing w:after="160"/>
      </w:pPr>
      <w:r>
        <w:rPr>
          <w:b/>
        </w:rPr>
        <w:t>Empfehlung:</w:t>
      </w:r>
      <w:r>
        <w:t xml:space="preserve"> den Tailscale-Adapter gezielt auf „Privat“ setzen, statt sich auf die Dialog-Checkbox zu verlassen (PowerShell als Administrator):</w:t>
      </w:r>
    </w:p>
    <w:p>
      <w:pPr>
        <w:spacing w:after="160"/>
        <w:ind w:left="283"/>
      </w:pPr>
      <w:r>
        <w:rPr>
          <w:rFonts w:ascii="Consolas" w:hAnsi="Consolas"/>
          <w:sz w:val="20"/>
        </w:rPr>
        <w:t>Set-NetConnectionProfile -InterfaceAlias "Tailscale" -NetworkCategory Private</w:t>
      </w:r>
    </w:p>
    <w:p>
      <w:pPr>
        <w:spacing w:after="160"/>
      </w:pPr>
      <w:r>
        <w:t>Das vermeidet zusätzlich, den Port versehentlich für ein echtes öffentliches WLAN (z. B. Café) zu öffnen, falls das Notebook je dort mitläuft.</w:t>
      </w:r>
    </w:p>
    <w:p>
      <w:pPr>
        <w:pStyle w:val="Heading2"/>
      </w:pPr>
      <w:r>
        <w:t>Nächster Schritt</w:t>
      </w:r>
    </w:p>
    <w:p>
      <w:pPr>
        <w:spacing w:after="160"/>
      </w:pPr>
      <w:r>
        <w:t>Keiner mehr offen für dieses Feature — nur noch am Notebook selbst durchführen (Token setzen, App starten, Firewall-Dialog wie oben behandeln, Link vom Handy aus testen).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