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8C"/>
          <w:sz w:val="30"/>
          <w:szCs w:val="30"/>
        </w:rPr>
        <w:t xml:space="preserve">Project Design Phase-II</w:t>
      </w:r>
    </w:p>
    <w:p>
      <w:pPr>
        <w:pBdr>
          <w:bottom w:val="single" w:color="1F4E8C" w:sz="12" w:space="6"/>
        </w:pBdr>
        <w:spacing w:after="200"/>
        <w:jc w:val="center"/>
      </w:pPr>
      <w:r>
        <w:rPr>
          <w:b/>
          <w:bCs/>
          <w:color w:val="111111"/>
          <w:sz w:val="24"/>
          <w:szCs w:val="24"/>
        </w:rPr>
        <w:t xml:space="preserve">Technology Stack (Architecture &amp; Stack)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14 July 2026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Geeta Rani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ShopEZ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Technical Architecture: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Table-1 : Components &amp; Technologies: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50"/>
        <w:gridCol w:w="3700"/>
        <w:gridCol w:w="3000"/>
      </w:tblGrid>
      <w:tr>
        <w:trPr>
          <w:tblHeader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 browsing, cart and auth screens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React.js, HTML5, CSS3, Bootstrap 5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Logic-1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Authentication and Authorization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Node.js, Express.js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Logic-2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 Catalog Retrieval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Node.js, Express.js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Logic-3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Cart &amp; Currency Management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React Context (Client-side)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5.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Store users and account data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MongoDB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6.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Cloud Database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Cloud-hosted database service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MongoDB Atlas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7.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 image hosting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 Image CDN (Picsum)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8.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 API-1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REST API communication between frontend and backend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Axios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9.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 API-2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Authentication Token Verification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JWT (JSON Web Token)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10.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Machine Learning Model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11.</w:t>
            </w:r>
          </w:p>
        </w:tc>
        <w:tc>
          <w:tcPr>
            <w:tcW w:type="dxa" w:w="19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Infrastructure (Server / Cloud)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Frontend and Backend deployment environment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System / Node Server, MongoDB Atlas Cloud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Table-2: Application Characteristics: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200"/>
        <w:gridCol w:w="2450"/>
      </w:tblGrid>
      <w:tr>
        <w:trPr>
          <w:tblHeader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Open-Source Frameworks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Frameworks used for application development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React.js, Node.js, Express.js, MongoDB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Security Implementations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Authentication, Authorization and Password Protection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JWT Authentication, bcrypt Password Hashing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Scalable Architecture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Three-tier architecture with separate frontend, backend and database layers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MERN Stack Architecture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Availability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Users can access services anytime through a web application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React + Node.js + MongoDB Atlas</w:t>
            </w:r>
          </w:p>
        </w:tc>
      </w:tr>
      <w:t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5.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Fast product browsing, login and cart updates with optimized API calls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Axios, Express.js, MongoDB Indexing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ShopEZ – MERN Stack E-Commerce Project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abbe35713526c001877ddc9075a793da24e75f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2026-07-17T11:21:02.619Z</dcterms:created>
  <dcterms:modified xsi:type="dcterms:W3CDTF">2026-07-17T11:21:02.620Z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