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微软雅黑"/>
          <w:lang w:val="en-US" w:eastAsia="zh-CN"/>
        </w:rPr>
      </w:pPr>
      <w:r>
        <w:rPr>
          <w:rFonts w:hint="eastAsia"/>
          <w:lang w:val="en-US" w:eastAsia="zh-CN"/>
        </w:rPr>
        <w:t>文档</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PRD</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PRD（Product Requirement Document），PRD文档中文意思是：产品需求文档。 PRD文档是产品项目由“概念化”阶段进入到“图纸化”阶段的最主要的一个文档，其作用就是“对MRD中的内容进行指标化和技术化”，这个文档的质量好坏直接影响到研发部门是否能够明确产品的功能和性能。</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MRD</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Market Requirement Document，中文意思是：市场需求文档。 该文档在产品项目中是一个“承上启下”的作用，“向上”是对不断积累的市场数据的一种整合和记录，“向下”是对后续工作的方向说明和工作指导。 作用是：产品项目由“准备”阶段进入到“实施”阶段的第一文档，其作用就是“对年度产品中规划的某个产品进行市场层面的说明”，这个文档的质量好坏直接影响到产品项目的开展，并直接影响到公司产品战略意图的实现。</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BRD</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Business Requirement Document；中文意思是：商业需求描述。 基于商业目标或价值所描述的产品需求内容文档（报告），其核心的用途就是用于产品在投入研发之前，由企业高层作为决策评估的重要依据。BRD是产品生命周期中最早的文档，再早就应该是脑中的构思了，其内容涉及市场分析，销售策略，盈利预测等，通常是供决策层们讨论的演示文档，一般比较短小精炼，没有产品细节。</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PRD、MRD、BRD之间的关系 1、PRD要把MRD中的“产品需求”的内容独立出来加以详细的说明，而产品需求本身是在MRD中有所体现的。 2、MRD侧重的是对产品所在市场、客户（client）、购买者（buyer）、用户（user）以及市场需求进行定义，并通过原型的形式加以形象化。 3、如果说PRD的好坏，直接决定了项目的质量水平；那么BRD的作用，就是决定了你的项目的商业价值。 PRD、BRD和MRD，一起被认为是从市场到产品需要建立的文档规范。</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OMS--Order Management System（订单管理系统）订单管理是对商户下达的各种指令进行管理、查询、修改、打印等功能，同时将业务部门处理信息反馈至商户。订单管理系统一般包括：订单处理，订单确认，订单状态管理（包括取消、付款、发货等多种状态，以及订单出库和订单查询）等。</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GSP ：药品经营质量管理规范</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GMP ：药品生产管理规范</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药易通：</w:t>
      </w:r>
      <w:r>
        <w:rPr>
          <w:rFonts w:hint="eastAsia" w:ascii="微软雅黑" w:hAnsi="微软雅黑" w:eastAsia="微软雅黑" w:cs="微软雅黑"/>
          <w:sz w:val="18"/>
          <w:szCs w:val="18"/>
        </w:rPr>
        <w:t>药易通药业供应链管理系统</w:t>
      </w:r>
      <w:r>
        <w:rPr>
          <w:rFonts w:hint="eastAsia" w:ascii="微软雅黑" w:hAnsi="微软雅黑" w:cs="微软雅黑"/>
          <w:sz w:val="18"/>
          <w:szCs w:val="18"/>
          <w:lang w:eastAsia="zh-CN"/>
        </w:rPr>
        <w:t>，</w:t>
      </w:r>
      <w:r>
        <w:rPr>
          <w:rFonts w:hint="eastAsia" w:ascii="微软雅黑" w:hAnsi="微软雅黑" w:cs="微软雅黑"/>
          <w:sz w:val="18"/>
          <w:szCs w:val="18"/>
          <w:lang w:val="en-US" w:eastAsia="zh-CN"/>
        </w:rPr>
        <w:t>功能 采购管理；销售管理；库存管理；配送管理；财务管理；</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Mis：</w:t>
      </w:r>
      <w:r>
        <w:rPr>
          <w:rFonts w:hint="eastAsia" w:ascii="微软雅黑" w:hAnsi="微软雅黑" w:eastAsia="微软雅黑" w:cs="微软雅黑"/>
          <w:sz w:val="18"/>
          <w:szCs w:val="18"/>
        </w:rPr>
        <w:t>Management Information System 管理信息系统</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CAS：central authentication service</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cs="微软雅黑"/>
          <w:sz w:val="18"/>
          <w:szCs w:val="18"/>
          <w:lang w:val="en-US" w:eastAsia="zh-CN"/>
        </w:rPr>
        <w:t>SSO：single sign-on单点登录。单点登录（Single sign-on，SSO）是一种访问控制，在多个软件应用中，用户只需登录其中一个应用，就可以成功访问其他应用；同样，用户只需注销其中一个应用，就可以成功注销其他应用。</w:t>
      </w:r>
    </w:p>
    <w:p>
      <w:pPr>
        <w:pStyle w:val="2"/>
        <w:rPr>
          <w:rFonts w:hint="eastAsia" w:ascii="微软雅黑" w:hAnsi="微软雅黑" w:cs="微软雅黑"/>
          <w:sz w:val="18"/>
          <w:szCs w:val="18"/>
          <w:lang w:val="en-US" w:eastAsia="zh-CN"/>
        </w:rPr>
      </w:pPr>
      <w:r>
        <w:rPr>
          <w:rFonts w:hint="eastAsia" w:ascii="微软雅黑" w:hAnsi="微软雅黑" w:cs="微软雅黑"/>
          <w:sz w:val="18"/>
          <w:szCs w:val="18"/>
          <w:lang w:val="en-US" w:eastAsia="zh-CN"/>
        </w:rPr>
        <w:t>考勤</w:t>
      </w:r>
    </w:p>
    <w:p>
      <w:pPr>
        <w:numPr>
          <w:ilvl w:val="0"/>
          <w:numId w:val="1"/>
        </w:numPr>
        <w:ind w:left="420" w:leftChars="0" w:hanging="420" w:firstLineChars="0"/>
        <w:rPr>
          <w:rFonts w:hint="eastAsia"/>
          <w:lang w:val="en-US"/>
        </w:rPr>
      </w:pPr>
      <w:r>
        <w:rPr>
          <w:rFonts w:hint="eastAsia"/>
          <w:lang w:val="en-US"/>
        </w:rPr>
        <w:t>从今天开始，将不提供考勤异常参考数据，大家自己记录好考勤异常。之前其它部门都没有这个考勤数据的，我之前发的大家也别张扬，低调处理</w:t>
      </w:r>
    </w:p>
    <w:p>
      <w:pPr>
        <w:numPr>
          <w:ilvl w:val="0"/>
          <w:numId w:val="1"/>
        </w:numPr>
        <w:ind w:left="420" w:leftChars="0" w:hanging="420" w:firstLineChars="0"/>
        <w:rPr>
          <w:rFonts w:hint="eastAsia"/>
          <w:lang w:val="en-US"/>
        </w:rPr>
      </w:pPr>
      <w:r>
        <w:rPr>
          <w:rFonts w:hint="eastAsia"/>
          <w:lang w:val="en-US"/>
        </w:rPr>
        <w:t>刚才人事的同学说，以后打卡异常不可以再拿回来</w:t>
      </w:r>
      <w:r>
        <w:rPr>
          <w:rFonts w:hint="eastAsia"/>
          <w:lang w:val="en-US" w:eastAsia="zh-CN"/>
        </w:rPr>
        <w:t>重填</w:t>
      </w:r>
      <w:r>
        <w:rPr>
          <w:rFonts w:hint="eastAsia"/>
          <w:lang w:val="en-US"/>
        </w:rPr>
        <w:t>，这次特例，可以补，下个月就得，迟到的话，当天处理，填表</w:t>
      </w:r>
      <w:bookmarkStart w:id="0" w:name="_GoBack"/>
      <w:bookmarkEnd w:id="0"/>
    </w:p>
    <w:p>
      <w:pPr>
        <w:rPr>
          <w:rFonts w:hint="eastAsia"/>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FE126"/>
    <w:multiLevelType w:val="singleLevel"/>
    <w:tmpl w:val="583FE126"/>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06DDB"/>
    <w:rsid w:val="06A85BEC"/>
    <w:rsid w:val="0726351F"/>
    <w:rsid w:val="0BC55B8A"/>
    <w:rsid w:val="0E074D7B"/>
    <w:rsid w:val="104F096A"/>
    <w:rsid w:val="16B952B4"/>
    <w:rsid w:val="25AA334C"/>
    <w:rsid w:val="2D396BDB"/>
    <w:rsid w:val="387B0F3E"/>
    <w:rsid w:val="50524BAA"/>
    <w:rsid w:val="7EDC44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b/>
      <w:kern w:val="44"/>
      <w:sz w:val="21"/>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微软雅黑"/>
      <w:b/>
      <w:sz w:val="21"/>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2016-12-02T08:43:57Z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