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0931" w:rsidRDefault="002B0931" w:rsidP="00972718">
      <w:pPr>
        <w:spacing w:after="0" w:line="240" w:lineRule="auto"/>
        <w:jc w:val="both"/>
        <w:rPr>
          <w:sz w:val="24"/>
          <w:szCs w:val="24"/>
        </w:rPr>
      </w:pPr>
    </w:p>
    <w:p w:rsidR="005045EB" w:rsidRDefault="005045EB" w:rsidP="00972718">
      <w:pPr>
        <w:spacing w:after="0" w:line="240" w:lineRule="auto"/>
        <w:jc w:val="both"/>
        <w:rPr>
          <w:sz w:val="24"/>
          <w:szCs w:val="24"/>
        </w:rPr>
      </w:pPr>
    </w:p>
    <w:p w:rsidR="005045EB" w:rsidRDefault="005045EB" w:rsidP="00972718">
      <w:pPr>
        <w:spacing w:after="0" w:line="240" w:lineRule="auto"/>
        <w:jc w:val="center"/>
        <w:rPr>
          <w:sz w:val="24"/>
          <w:szCs w:val="24"/>
        </w:rPr>
      </w:pPr>
    </w:p>
    <w:p w:rsidR="005045EB" w:rsidRDefault="005045EB" w:rsidP="00972718">
      <w:pPr>
        <w:spacing w:after="0" w:line="240" w:lineRule="auto"/>
        <w:jc w:val="center"/>
        <w:rPr>
          <w:sz w:val="24"/>
          <w:szCs w:val="24"/>
        </w:rPr>
      </w:pPr>
    </w:p>
    <w:p w:rsidR="005045EB" w:rsidRPr="005045EB" w:rsidRDefault="005045EB" w:rsidP="00972718">
      <w:pPr>
        <w:spacing w:after="0" w:line="240" w:lineRule="auto"/>
        <w:jc w:val="center"/>
        <w:rPr>
          <w:b/>
          <w:sz w:val="32"/>
          <w:szCs w:val="32"/>
        </w:rPr>
      </w:pPr>
      <w:r w:rsidRPr="005045EB">
        <w:rPr>
          <w:b/>
          <w:sz w:val="32"/>
          <w:szCs w:val="32"/>
        </w:rPr>
        <w:t>UECS3313</w:t>
      </w:r>
    </w:p>
    <w:p w:rsidR="005045EB" w:rsidRPr="005045EB" w:rsidRDefault="005045EB" w:rsidP="00972718">
      <w:pPr>
        <w:spacing w:after="0" w:line="240" w:lineRule="auto"/>
        <w:jc w:val="center"/>
        <w:rPr>
          <w:b/>
          <w:sz w:val="32"/>
          <w:szCs w:val="32"/>
        </w:rPr>
      </w:pPr>
      <w:r w:rsidRPr="005045EB">
        <w:rPr>
          <w:b/>
          <w:sz w:val="32"/>
          <w:szCs w:val="32"/>
        </w:rPr>
        <w:t>Computer Ethics and Professional Responsibility</w:t>
      </w:r>
    </w:p>
    <w:p w:rsidR="005045EB" w:rsidRPr="005045EB" w:rsidRDefault="005045EB" w:rsidP="00972718">
      <w:pPr>
        <w:spacing w:after="0" w:line="240" w:lineRule="auto"/>
        <w:jc w:val="center"/>
        <w:rPr>
          <w:b/>
          <w:sz w:val="32"/>
          <w:szCs w:val="32"/>
        </w:rPr>
      </w:pPr>
      <w:r w:rsidRPr="005045EB">
        <w:rPr>
          <w:b/>
          <w:sz w:val="32"/>
          <w:szCs w:val="32"/>
        </w:rPr>
        <w:t>Tutorial 1</w:t>
      </w:r>
    </w:p>
    <w:p w:rsidR="005045EB" w:rsidRPr="00B72EDA" w:rsidRDefault="005045EB" w:rsidP="00972718">
      <w:pPr>
        <w:jc w:val="center"/>
        <w:rPr>
          <w:b/>
          <w:sz w:val="32"/>
          <w:szCs w:val="32"/>
        </w:rPr>
      </w:pPr>
      <w:r w:rsidRPr="00B72EDA">
        <w:rPr>
          <w:b/>
          <w:sz w:val="32"/>
          <w:szCs w:val="32"/>
        </w:rPr>
        <w:t>Introduction to Ethics</w:t>
      </w:r>
    </w:p>
    <w:p w:rsidR="005045EB" w:rsidRPr="005045EB" w:rsidRDefault="005045EB" w:rsidP="00972718">
      <w:pPr>
        <w:spacing w:after="0" w:line="240" w:lineRule="auto"/>
        <w:jc w:val="center"/>
        <w:rPr>
          <w:sz w:val="32"/>
          <w:szCs w:val="32"/>
        </w:rPr>
      </w:pPr>
    </w:p>
    <w:p w:rsidR="00D57D1F" w:rsidRPr="00D57D1F" w:rsidRDefault="00D57D1F" w:rsidP="00972718">
      <w:pPr>
        <w:spacing w:after="0" w:line="240" w:lineRule="auto"/>
        <w:jc w:val="both"/>
        <w:rPr>
          <w:sz w:val="24"/>
          <w:szCs w:val="24"/>
        </w:rPr>
      </w:pPr>
    </w:p>
    <w:p w:rsidR="00D57D1F" w:rsidRPr="008808BD" w:rsidRDefault="00D57D1F" w:rsidP="008808BD">
      <w:pPr>
        <w:pStyle w:val="ListParagraph"/>
        <w:numPr>
          <w:ilvl w:val="0"/>
          <w:numId w:val="1"/>
        </w:numPr>
        <w:spacing w:after="0" w:line="240" w:lineRule="auto"/>
        <w:jc w:val="both"/>
        <w:rPr>
          <w:sz w:val="24"/>
          <w:szCs w:val="24"/>
        </w:rPr>
      </w:pPr>
      <w:r w:rsidRPr="008808BD">
        <w:rPr>
          <w:sz w:val="24"/>
          <w:szCs w:val="24"/>
        </w:rPr>
        <w:t>Analyze the relationship between law and ethics. Describe in detail the four categories of laws.</w:t>
      </w:r>
    </w:p>
    <w:p w:rsidR="00D57D1F" w:rsidRPr="00D57D1F" w:rsidRDefault="00D57D1F" w:rsidP="00972718">
      <w:pPr>
        <w:spacing w:after="0" w:line="240" w:lineRule="auto"/>
        <w:jc w:val="both"/>
        <w:rPr>
          <w:sz w:val="24"/>
          <w:szCs w:val="24"/>
        </w:rPr>
      </w:pPr>
    </w:p>
    <w:p w:rsidR="00D57D1F" w:rsidRPr="008808BD" w:rsidRDefault="00D57D1F" w:rsidP="008808BD">
      <w:pPr>
        <w:pStyle w:val="ListParagraph"/>
        <w:numPr>
          <w:ilvl w:val="0"/>
          <w:numId w:val="1"/>
        </w:numPr>
        <w:spacing w:after="0" w:line="240" w:lineRule="auto"/>
        <w:jc w:val="both"/>
        <w:rPr>
          <w:sz w:val="24"/>
          <w:szCs w:val="24"/>
        </w:rPr>
      </w:pPr>
      <w:r w:rsidRPr="008808BD">
        <w:rPr>
          <w:sz w:val="24"/>
          <w:szCs w:val="24"/>
        </w:rPr>
        <w:t xml:space="preserve">Explain the basic concept of social contract theory and the moral obligations for political power. What is the key idea behind the conceptual formulation called the “veil of ignorance” for deriving the proper </w:t>
      </w:r>
      <w:r w:rsidR="009A4759" w:rsidRPr="008808BD">
        <w:rPr>
          <w:sz w:val="24"/>
          <w:szCs w:val="24"/>
        </w:rPr>
        <w:t>policies?</w:t>
      </w:r>
    </w:p>
    <w:p w:rsidR="00D57D1F" w:rsidRPr="00D57D1F" w:rsidRDefault="00D57D1F" w:rsidP="00972718">
      <w:pPr>
        <w:spacing w:after="0" w:line="240" w:lineRule="auto"/>
        <w:jc w:val="both"/>
        <w:rPr>
          <w:sz w:val="24"/>
          <w:szCs w:val="24"/>
        </w:rPr>
      </w:pPr>
    </w:p>
    <w:p w:rsidR="00D57D1F" w:rsidRDefault="001A0D03" w:rsidP="008808BD">
      <w:pPr>
        <w:pStyle w:val="ListParagraph"/>
        <w:numPr>
          <w:ilvl w:val="0"/>
          <w:numId w:val="1"/>
        </w:numPr>
        <w:spacing w:after="0" w:line="240" w:lineRule="auto"/>
        <w:jc w:val="both"/>
        <w:rPr>
          <w:sz w:val="24"/>
          <w:szCs w:val="24"/>
        </w:rPr>
      </w:pPr>
      <w:r>
        <w:rPr>
          <w:sz w:val="24"/>
          <w:szCs w:val="24"/>
        </w:rPr>
        <w:t>Contrast the concept</w:t>
      </w:r>
      <w:r w:rsidR="00D57D1F" w:rsidRPr="008808BD">
        <w:rPr>
          <w:sz w:val="24"/>
          <w:szCs w:val="24"/>
        </w:rPr>
        <w:t xml:space="preserve"> of negative rights (liberties) and positive rights (claim rights). Consider what actions are required of the government when considering the right to life as a negative right and </w:t>
      </w:r>
      <w:bookmarkStart w:id="0" w:name="_GoBack"/>
      <w:bookmarkEnd w:id="0"/>
      <w:r w:rsidR="00BA3595" w:rsidRPr="008808BD">
        <w:rPr>
          <w:sz w:val="24"/>
          <w:szCs w:val="24"/>
        </w:rPr>
        <w:t>as a</w:t>
      </w:r>
      <w:r w:rsidR="00D57D1F" w:rsidRPr="008808BD">
        <w:rPr>
          <w:sz w:val="24"/>
          <w:szCs w:val="24"/>
        </w:rPr>
        <w:t xml:space="preserve"> positive right.</w:t>
      </w:r>
    </w:p>
    <w:p w:rsidR="00D016B1" w:rsidRPr="00D016B1" w:rsidRDefault="00D016B1" w:rsidP="00D016B1">
      <w:pPr>
        <w:pStyle w:val="ListParagraph"/>
        <w:rPr>
          <w:sz w:val="24"/>
          <w:szCs w:val="24"/>
        </w:rPr>
      </w:pPr>
    </w:p>
    <w:p w:rsidR="00D016B1" w:rsidRDefault="00D016B1" w:rsidP="008808BD">
      <w:pPr>
        <w:pStyle w:val="ListParagraph"/>
        <w:numPr>
          <w:ilvl w:val="0"/>
          <w:numId w:val="1"/>
        </w:numPr>
        <w:spacing w:after="0" w:line="240" w:lineRule="auto"/>
        <w:jc w:val="both"/>
        <w:rPr>
          <w:sz w:val="24"/>
          <w:szCs w:val="24"/>
        </w:rPr>
      </w:pPr>
      <w:r>
        <w:rPr>
          <w:sz w:val="24"/>
          <w:szCs w:val="24"/>
        </w:rPr>
        <w:t xml:space="preserve">Give 4 examples of human rights or liberties. What are the two main </w:t>
      </w:r>
      <w:r w:rsidR="00B662CD">
        <w:rPr>
          <w:sz w:val="24"/>
          <w:szCs w:val="24"/>
        </w:rPr>
        <w:t>difficulties</w:t>
      </w:r>
      <w:r>
        <w:rPr>
          <w:sz w:val="24"/>
          <w:szCs w:val="24"/>
        </w:rPr>
        <w:t xml:space="preserve"> related to positive </w:t>
      </w:r>
      <w:r w:rsidR="00E814E0">
        <w:rPr>
          <w:sz w:val="24"/>
          <w:szCs w:val="24"/>
        </w:rPr>
        <w:t>rights?</w:t>
      </w:r>
    </w:p>
    <w:p w:rsidR="007158B9" w:rsidRPr="007158B9" w:rsidRDefault="007158B9" w:rsidP="007158B9">
      <w:pPr>
        <w:pStyle w:val="ListParagraph"/>
        <w:rPr>
          <w:sz w:val="24"/>
          <w:szCs w:val="24"/>
        </w:rPr>
      </w:pPr>
    </w:p>
    <w:p w:rsidR="007158B9" w:rsidRPr="008808BD" w:rsidRDefault="007158B9" w:rsidP="008808BD">
      <w:pPr>
        <w:pStyle w:val="ListParagraph"/>
        <w:numPr>
          <w:ilvl w:val="0"/>
          <w:numId w:val="1"/>
        </w:numPr>
        <w:spacing w:after="0" w:line="240" w:lineRule="auto"/>
        <w:jc w:val="both"/>
        <w:rPr>
          <w:sz w:val="24"/>
          <w:szCs w:val="24"/>
        </w:rPr>
      </w:pPr>
      <w:r>
        <w:rPr>
          <w:sz w:val="24"/>
          <w:szCs w:val="24"/>
        </w:rPr>
        <w:t xml:space="preserve">Give an argument supporting and opposing the view that Internet access should be considered as a </w:t>
      </w:r>
      <w:r w:rsidR="00452B62">
        <w:rPr>
          <w:sz w:val="24"/>
          <w:szCs w:val="24"/>
        </w:rPr>
        <w:t>right (either positive or negative)</w:t>
      </w:r>
      <w:r w:rsidR="00520B2F">
        <w:rPr>
          <w:sz w:val="24"/>
          <w:szCs w:val="24"/>
        </w:rPr>
        <w:t>.</w:t>
      </w:r>
    </w:p>
    <w:p w:rsidR="00D57D1F" w:rsidRPr="00D57D1F" w:rsidRDefault="00D57D1F" w:rsidP="00972718">
      <w:pPr>
        <w:spacing w:after="0" w:line="240" w:lineRule="auto"/>
        <w:jc w:val="both"/>
        <w:rPr>
          <w:sz w:val="24"/>
          <w:szCs w:val="24"/>
        </w:rPr>
      </w:pPr>
    </w:p>
    <w:p w:rsidR="008808BD" w:rsidRDefault="00D57D1F" w:rsidP="008808BD">
      <w:pPr>
        <w:pStyle w:val="ListParagraph"/>
        <w:numPr>
          <w:ilvl w:val="0"/>
          <w:numId w:val="1"/>
        </w:numPr>
        <w:spacing w:after="0" w:line="240" w:lineRule="auto"/>
        <w:jc w:val="both"/>
        <w:rPr>
          <w:sz w:val="24"/>
          <w:szCs w:val="24"/>
        </w:rPr>
      </w:pPr>
      <w:r w:rsidRPr="008808BD">
        <w:rPr>
          <w:sz w:val="24"/>
          <w:szCs w:val="24"/>
        </w:rPr>
        <w:t>Describe the act utilitarian approach to ethics in detail and identify 3 flaws with it.</w:t>
      </w:r>
    </w:p>
    <w:p w:rsidR="008808BD" w:rsidRPr="008808BD" w:rsidRDefault="008808BD" w:rsidP="008808BD">
      <w:pPr>
        <w:pStyle w:val="ListParagraph"/>
        <w:rPr>
          <w:sz w:val="24"/>
          <w:szCs w:val="24"/>
        </w:rPr>
      </w:pPr>
    </w:p>
    <w:p w:rsidR="008808BD" w:rsidRDefault="008808BD" w:rsidP="008808BD">
      <w:pPr>
        <w:pStyle w:val="ListParagraph"/>
        <w:numPr>
          <w:ilvl w:val="0"/>
          <w:numId w:val="1"/>
        </w:numPr>
        <w:spacing w:after="0" w:line="240" w:lineRule="auto"/>
        <w:jc w:val="both"/>
        <w:rPr>
          <w:sz w:val="24"/>
          <w:szCs w:val="24"/>
        </w:rPr>
      </w:pPr>
      <w:r w:rsidRPr="008808BD">
        <w:rPr>
          <w:sz w:val="24"/>
          <w:szCs w:val="24"/>
        </w:rPr>
        <w:t xml:space="preserve">Describe the </w:t>
      </w:r>
      <w:r w:rsidR="00021946">
        <w:rPr>
          <w:sz w:val="24"/>
          <w:szCs w:val="24"/>
        </w:rPr>
        <w:t>two</w:t>
      </w:r>
      <w:r w:rsidRPr="008808BD">
        <w:rPr>
          <w:sz w:val="24"/>
          <w:szCs w:val="24"/>
        </w:rPr>
        <w:t xml:space="preserve"> principles of </w:t>
      </w:r>
      <w:r w:rsidR="00625FBE" w:rsidRPr="00D0326C">
        <w:rPr>
          <w:sz w:val="24"/>
          <w:szCs w:val="24"/>
        </w:rPr>
        <w:t>Kant</w:t>
      </w:r>
      <w:r w:rsidR="00625FBE">
        <w:rPr>
          <w:sz w:val="24"/>
          <w:szCs w:val="24"/>
        </w:rPr>
        <w:t>’s</w:t>
      </w:r>
      <w:r w:rsidR="00625FBE" w:rsidRPr="008808BD">
        <w:rPr>
          <w:sz w:val="24"/>
          <w:szCs w:val="24"/>
        </w:rPr>
        <w:t xml:space="preserve"> </w:t>
      </w:r>
      <w:r w:rsidRPr="008808BD">
        <w:rPr>
          <w:sz w:val="24"/>
          <w:szCs w:val="24"/>
        </w:rPr>
        <w:t>or deontological approach to ethics.</w:t>
      </w:r>
    </w:p>
    <w:p w:rsidR="00D0326C" w:rsidRPr="00D0326C" w:rsidRDefault="00D0326C" w:rsidP="00D0326C">
      <w:pPr>
        <w:pStyle w:val="ListParagraph"/>
        <w:rPr>
          <w:sz w:val="24"/>
          <w:szCs w:val="24"/>
        </w:rPr>
      </w:pPr>
    </w:p>
    <w:p w:rsidR="00D0326C" w:rsidRPr="00D0326C" w:rsidRDefault="00D0326C" w:rsidP="00D0326C">
      <w:pPr>
        <w:pStyle w:val="ListParagraph"/>
        <w:numPr>
          <w:ilvl w:val="0"/>
          <w:numId w:val="1"/>
        </w:numPr>
        <w:spacing w:after="0" w:line="240" w:lineRule="auto"/>
        <w:jc w:val="both"/>
        <w:rPr>
          <w:sz w:val="24"/>
          <w:szCs w:val="24"/>
        </w:rPr>
      </w:pPr>
      <w:r w:rsidRPr="00D0326C">
        <w:rPr>
          <w:sz w:val="24"/>
          <w:szCs w:val="24"/>
        </w:rPr>
        <w:t xml:space="preserve">Analyze whether the following 3 actions below can be </w:t>
      </w:r>
      <w:r w:rsidR="00CB4CBC">
        <w:rPr>
          <w:sz w:val="24"/>
          <w:szCs w:val="24"/>
        </w:rPr>
        <w:t>considered to be ethical from a</w:t>
      </w:r>
      <w:r w:rsidRPr="00D0326C">
        <w:rPr>
          <w:sz w:val="24"/>
          <w:szCs w:val="24"/>
        </w:rPr>
        <w:t xml:space="preserve"> Kant</w:t>
      </w:r>
      <w:r w:rsidR="00625FBE">
        <w:rPr>
          <w:sz w:val="24"/>
          <w:szCs w:val="24"/>
        </w:rPr>
        <w:t>’s</w:t>
      </w:r>
      <w:r w:rsidRPr="00D0326C">
        <w:rPr>
          <w:sz w:val="24"/>
          <w:szCs w:val="24"/>
        </w:rPr>
        <w:t xml:space="preserve"> perspective.</w:t>
      </w:r>
    </w:p>
    <w:p w:rsidR="00D0326C" w:rsidRPr="00D0326C" w:rsidRDefault="00D0326C" w:rsidP="00CB4CBC">
      <w:pPr>
        <w:pStyle w:val="ListParagraph"/>
        <w:numPr>
          <w:ilvl w:val="1"/>
          <w:numId w:val="1"/>
        </w:numPr>
        <w:spacing w:after="0" w:line="240" w:lineRule="auto"/>
        <w:jc w:val="both"/>
        <w:rPr>
          <w:sz w:val="24"/>
          <w:szCs w:val="24"/>
        </w:rPr>
      </w:pPr>
      <w:r w:rsidRPr="00D0326C">
        <w:rPr>
          <w:sz w:val="24"/>
          <w:szCs w:val="24"/>
        </w:rPr>
        <w:t>Passing a law that makes it illegal to drink alcohol (regardless of quantity) for everyone in a country</w:t>
      </w:r>
    </w:p>
    <w:p w:rsidR="00D0326C" w:rsidRPr="00D0326C" w:rsidRDefault="00D0326C" w:rsidP="00CB4CBC">
      <w:pPr>
        <w:pStyle w:val="ListParagraph"/>
        <w:numPr>
          <w:ilvl w:val="1"/>
          <w:numId w:val="1"/>
        </w:numPr>
        <w:spacing w:after="0" w:line="240" w:lineRule="auto"/>
        <w:jc w:val="both"/>
        <w:rPr>
          <w:sz w:val="24"/>
          <w:szCs w:val="24"/>
        </w:rPr>
      </w:pPr>
      <w:r w:rsidRPr="00D0326C">
        <w:rPr>
          <w:sz w:val="24"/>
          <w:szCs w:val="24"/>
        </w:rPr>
        <w:t>A online business gives equal treatment to complaints about its service from non-paying members as well as paying members</w:t>
      </w:r>
    </w:p>
    <w:p w:rsidR="00D0326C" w:rsidRPr="00D0326C" w:rsidRDefault="00D0326C" w:rsidP="00CB4CBC">
      <w:pPr>
        <w:pStyle w:val="ListParagraph"/>
        <w:numPr>
          <w:ilvl w:val="1"/>
          <w:numId w:val="1"/>
        </w:numPr>
        <w:spacing w:after="0" w:line="240" w:lineRule="auto"/>
        <w:jc w:val="both"/>
        <w:rPr>
          <w:sz w:val="24"/>
          <w:szCs w:val="24"/>
        </w:rPr>
      </w:pPr>
      <w:r w:rsidRPr="00D0326C">
        <w:rPr>
          <w:sz w:val="24"/>
          <w:szCs w:val="24"/>
        </w:rPr>
        <w:t>A judge gives a much lighter sentence to an offender because the background of the offender is very similar to the judge, and the judge feels very empathetic with the offender</w:t>
      </w:r>
    </w:p>
    <w:p w:rsidR="00D0326C" w:rsidRDefault="00D0326C" w:rsidP="003334D9">
      <w:pPr>
        <w:pStyle w:val="ListParagraph"/>
        <w:spacing w:after="0" w:line="240" w:lineRule="auto"/>
        <w:jc w:val="both"/>
        <w:rPr>
          <w:sz w:val="24"/>
          <w:szCs w:val="24"/>
        </w:rPr>
      </w:pPr>
    </w:p>
    <w:p w:rsidR="002B10C6" w:rsidRPr="009305FA" w:rsidRDefault="002B10C6" w:rsidP="002B10C6">
      <w:pPr>
        <w:spacing w:after="0" w:line="240" w:lineRule="auto"/>
        <w:jc w:val="both"/>
        <w:rPr>
          <w:sz w:val="24"/>
          <w:szCs w:val="24"/>
        </w:rPr>
      </w:pPr>
    </w:p>
    <w:p w:rsidR="002B10C6" w:rsidRPr="002B10C6" w:rsidRDefault="002B10C6" w:rsidP="002B10C6">
      <w:pPr>
        <w:pStyle w:val="ListParagraph"/>
        <w:numPr>
          <w:ilvl w:val="0"/>
          <w:numId w:val="1"/>
        </w:numPr>
        <w:spacing w:after="0" w:line="240" w:lineRule="auto"/>
        <w:jc w:val="both"/>
        <w:rPr>
          <w:sz w:val="24"/>
          <w:szCs w:val="24"/>
        </w:rPr>
      </w:pPr>
      <w:r w:rsidRPr="002B10C6">
        <w:rPr>
          <w:sz w:val="24"/>
          <w:szCs w:val="24"/>
        </w:rPr>
        <w:t xml:space="preserve">A person </w:t>
      </w:r>
      <w:r w:rsidR="00634C4F">
        <w:rPr>
          <w:sz w:val="24"/>
          <w:szCs w:val="24"/>
        </w:rPr>
        <w:t xml:space="preserve">has been </w:t>
      </w:r>
      <w:r w:rsidRPr="002B10C6">
        <w:rPr>
          <w:sz w:val="24"/>
          <w:szCs w:val="24"/>
        </w:rPr>
        <w:t xml:space="preserve">diagnosed </w:t>
      </w:r>
      <w:r w:rsidR="006A355D">
        <w:rPr>
          <w:sz w:val="24"/>
          <w:szCs w:val="24"/>
        </w:rPr>
        <w:t xml:space="preserve">with a </w:t>
      </w:r>
      <w:r w:rsidRPr="002B10C6">
        <w:rPr>
          <w:sz w:val="24"/>
          <w:szCs w:val="24"/>
        </w:rPr>
        <w:t xml:space="preserve">terminal illness. It is unknown how long he will live for. There is </w:t>
      </w:r>
      <w:r w:rsidR="005E7866">
        <w:rPr>
          <w:sz w:val="24"/>
          <w:szCs w:val="24"/>
        </w:rPr>
        <w:t xml:space="preserve">promising </w:t>
      </w:r>
      <w:r w:rsidRPr="002B10C6">
        <w:rPr>
          <w:sz w:val="24"/>
          <w:szCs w:val="24"/>
        </w:rPr>
        <w:t xml:space="preserve">research to develop a cure, but none is available at </w:t>
      </w:r>
      <w:r w:rsidR="00EF52D3">
        <w:rPr>
          <w:sz w:val="24"/>
          <w:szCs w:val="24"/>
        </w:rPr>
        <w:t xml:space="preserve">the current </w:t>
      </w:r>
      <w:r w:rsidRPr="002B10C6">
        <w:rPr>
          <w:sz w:val="24"/>
          <w:szCs w:val="24"/>
        </w:rPr>
        <w:t xml:space="preserve">point of time. It is known that his vital organs (heart, kidney, liver) are all healthy and unaffected and they </w:t>
      </w:r>
      <w:r w:rsidR="00204CBF">
        <w:rPr>
          <w:sz w:val="24"/>
          <w:szCs w:val="24"/>
        </w:rPr>
        <w:t xml:space="preserve">perfectly </w:t>
      </w:r>
      <w:r w:rsidRPr="002B10C6">
        <w:rPr>
          <w:sz w:val="24"/>
          <w:szCs w:val="24"/>
        </w:rPr>
        <w:t xml:space="preserve">match the </w:t>
      </w:r>
      <w:r w:rsidR="00204CBF">
        <w:rPr>
          <w:sz w:val="24"/>
          <w:szCs w:val="24"/>
        </w:rPr>
        <w:t xml:space="preserve">tissue </w:t>
      </w:r>
      <w:r w:rsidRPr="002B10C6">
        <w:rPr>
          <w:sz w:val="24"/>
          <w:szCs w:val="24"/>
        </w:rPr>
        <w:t xml:space="preserve">profile of 3 other people who are also dying and need transplants for these 3 types of organs in order to live. The person is currently </w:t>
      </w:r>
      <w:r w:rsidR="00415861">
        <w:rPr>
          <w:sz w:val="24"/>
          <w:szCs w:val="24"/>
        </w:rPr>
        <w:t xml:space="preserve">in a coma </w:t>
      </w:r>
      <w:r w:rsidRPr="002B10C6">
        <w:rPr>
          <w:sz w:val="24"/>
          <w:szCs w:val="24"/>
        </w:rPr>
        <w:t xml:space="preserve">on life support and is not able to respond to external stimuli. The doctors have to make a decision on whether to take him off from life support and then </w:t>
      </w:r>
      <w:r w:rsidR="005B79C8">
        <w:rPr>
          <w:sz w:val="24"/>
          <w:szCs w:val="24"/>
        </w:rPr>
        <w:t>transplant</w:t>
      </w:r>
      <w:r w:rsidRPr="002B10C6">
        <w:rPr>
          <w:sz w:val="24"/>
          <w:szCs w:val="24"/>
        </w:rPr>
        <w:t xml:space="preserve"> his organs to these 3 other people, or continue to keep him alive</w:t>
      </w:r>
      <w:r w:rsidR="00F20924">
        <w:rPr>
          <w:sz w:val="24"/>
          <w:szCs w:val="24"/>
        </w:rPr>
        <w:t>. B</w:t>
      </w:r>
      <w:r w:rsidR="002E43F5">
        <w:rPr>
          <w:sz w:val="24"/>
          <w:szCs w:val="24"/>
        </w:rPr>
        <w:t>oth options are legal in the country where t</w:t>
      </w:r>
      <w:r w:rsidR="00F20924">
        <w:rPr>
          <w:sz w:val="24"/>
          <w:szCs w:val="24"/>
        </w:rPr>
        <w:t>his incident is taking place in</w:t>
      </w:r>
      <w:r w:rsidRPr="002B10C6">
        <w:rPr>
          <w:sz w:val="24"/>
          <w:szCs w:val="24"/>
        </w:rPr>
        <w:t xml:space="preserve">. </w:t>
      </w:r>
      <w:r w:rsidR="00EA16A4">
        <w:rPr>
          <w:sz w:val="24"/>
          <w:szCs w:val="24"/>
        </w:rPr>
        <w:t>The</w:t>
      </w:r>
      <w:r w:rsidRPr="002B10C6">
        <w:rPr>
          <w:sz w:val="24"/>
          <w:szCs w:val="24"/>
        </w:rPr>
        <w:t xml:space="preserve"> person’s </w:t>
      </w:r>
      <w:proofErr w:type="gramStart"/>
      <w:r w:rsidRPr="002B10C6">
        <w:rPr>
          <w:sz w:val="24"/>
          <w:szCs w:val="24"/>
        </w:rPr>
        <w:t>relatives  have</w:t>
      </w:r>
      <w:proofErr w:type="gramEnd"/>
      <w:r w:rsidRPr="002B10C6">
        <w:rPr>
          <w:sz w:val="24"/>
          <w:szCs w:val="24"/>
        </w:rPr>
        <w:t xml:space="preserve"> indicated that they are fine with any decision the doctors make. Analyze and </w:t>
      </w:r>
      <w:r w:rsidR="00E334A2">
        <w:rPr>
          <w:sz w:val="24"/>
          <w:szCs w:val="24"/>
        </w:rPr>
        <w:t>justify</w:t>
      </w:r>
      <w:r w:rsidRPr="002B10C6">
        <w:rPr>
          <w:sz w:val="24"/>
          <w:szCs w:val="24"/>
        </w:rPr>
        <w:t xml:space="preserve"> what action the doctors should take if</w:t>
      </w:r>
      <w:r>
        <w:rPr>
          <w:sz w:val="24"/>
          <w:szCs w:val="24"/>
        </w:rPr>
        <w:t>:</w:t>
      </w:r>
      <w:r w:rsidRPr="002B10C6">
        <w:rPr>
          <w:sz w:val="24"/>
          <w:szCs w:val="24"/>
        </w:rPr>
        <w:t xml:space="preserve"> </w:t>
      </w:r>
    </w:p>
    <w:p w:rsidR="002B10C6" w:rsidRDefault="002B10C6" w:rsidP="002B10C6">
      <w:pPr>
        <w:pStyle w:val="ListParagraph"/>
        <w:numPr>
          <w:ilvl w:val="1"/>
          <w:numId w:val="2"/>
        </w:numPr>
        <w:spacing w:after="0" w:line="240" w:lineRule="auto"/>
        <w:jc w:val="both"/>
        <w:rPr>
          <w:sz w:val="24"/>
          <w:szCs w:val="24"/>
        </w:rPr>
      </w:pPr>
      <w:r>
        <w:rPr>
          <w:sz w:val="24"/>
          <w:szCs w:val="24"/>
        </w:rPr>
        <w:t>A purely act utilitarian approach is used</w:t>
      </w:r>
    </w:p>
    <w:p w:rsidR="002B10C6" w:rsidRDefault="002B10C6" w:rsidP="002B10C6">
      <w:pPr>
        <w:pStyle w:val="ListParagraph"/>
        <w:numPr>
          <w:ilvl w:val="1"/>
          <w:numId w:val="2"/>
        </w:numPr>
        <w:spacing w:after="0" w:line="240" w:lineRule="auto"/>
        <w:jc w:val="both"/>
        <w:rPr>
          <w:sz w:val="24"/>
          <w:szCs w:val="24"/>
        </w:rPr>
      </w:pPr>
      <w:r>
        <w:rPr>
          <w:sz w:val="24"/>
          <w:szCs w:val="24"/>
        </w:rPr>
        <w:t>A rights</w:t>
      </w:r>
      <w:r w:rsidR="007A2D28">
        <w:rPr>
          <w:sz w:val="24"/>
          <w:szCs w:val="24"/>
        </w:rPr>
        <w:t xml:space="preserve"> based</w:t>
      </w:r>
      <w:r>
        <w:rPr>
          <w:sz w:val="24"/>
          <w:szCs w:val="24"/>
        </w:rPr>
        <w:t xml:space="preserve"> approach is used </w:t>
      </w:r>
    </w:p>
    <w:p w:rsidR="002B10C6" w:rsidRDefault="002B10C6" w:rsidP="003334D9">
      <w:pPr>
        <w:pStyle w:val="ListParagraph"/>
        <w:spacing w:after="0" w:line="240" w:lineRule="auto"/>
        <w:jc w:val="both"/>
        <w:rPr>
          <w:sz w:val="24"/>
          <w:szCs w:val="24"/>
        </w:rPr>
      </w:pPr>
    </w:p>
    <w:p w:rsidR="002B10C6" w:rsidRDefault="002B10C6" w:rsidP="003334D9">
      <w:pPr>
        <w:pStyle w:val="ListParagraph"/>
        <w:spacing w:after="0" w:line="240" w:lineRule="auto"/>
        <w:jc w:val="both"/>
        <w:rPr>
          <w:sz w:val="24"/>
          <w:szCs w:val="24"/>
        </w:rPr>
      </w:pPr>
    </w:p>
    <w:p w:rsidR="002B10C6" w:rsidRPr="008808BD" w:rsidRDefault="002B10C6" w:rsidP="003334D9">
      <w:pPr>
        <w:pStyle w:val="ListParagraph"/>
        <w:spacing w:after="0" w:line="240" w:lineRule="auto"/>
        <w:jc w:val="both"/>
        <w:rPr>
          <w:sz w:val="24"/>
          <w:szCs w:val="24"/>
        </w:rPr>
      </w:pPr>
    </w:p>
    <w:sectPr w:rsidR="002B10C6" w:rsidRPr="008808BD" w:rsidSect="00D2187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C0CF4"/>
    <w:multiLevelType w:val="hybridMultilevel"/>
    <w:tmpl w:val="2FECD910"/>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4D8825F8"/>
    <w:multiLevelType w:val="hybridMultilevel"/>
    <w:tmpl w:val="BAF0FFBC"/>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6B9F0659"/>
    <w:multiLevelType w:val="hybridMultilevel"/>
    <w:tmpl w:val="000E9764"/>
    <w:lvl w:ilvl="0" w:tplc="4409000F">
      <w:start w:val="1"/>
      <w:numFmt w:val="decimal"/>
      <w:lvlText w:val="%1."/>
      <w:lvlJc w:val="left"/>
      <w:pPr>
        <w:ind w:left="720" w:hanging="360"/>
      </w:p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2"/>
  </w:compat>
  <w:rsids>
    <w:rsidRoot w:val="000B55CF"/>
    <w:rsid w:val="00021946"/>
    <w:rsid w:val="000B55CF"/>
    <w:rsid w:val="00146D85"/>
    <w:rsid w:val="001A0D03"/>
    <w:rsid w:val="00204CBF"/>
    <w:rsid w:val="00222464"/>
    <w:rsid w:val="002B0931"/>
    <w:rsid w:val="002B10C6"/>
    <w:rsid w:val="002C614F"/>
    <w:rsid w:val="002E43F5"/>
    <w:rsid w:val="003334D9"/>
    <w:rsid w:val="003E3BB8"/>
    <w:rsid w:val="00415861"/>
    <w:rsid w:val="00452B62"/>
    <w:rsid w:val="005045EB"/>
    <w:rsid w:val="00520B2F"/>
    <w:rsid w:val="005B79C8"/>
    <w:rsid w:val="005E7866"/>
    <w:rsid w:val="00625FBE"/>
    <w:rsid w:val="00634C4F"/>
    <w:rsid w:val="006A355D"/>
    <w:rsid w:val="006D09D5"/>
    <w:rsid w:val="007158B9"/>
    <w:rsid w:val="00772D7B"/>
    <w:rsid w:val="007A2D28"/>
    <w:rsid w:val="008808BD"/>
    <w:rsid w:val="00972718"/>
    <w:rsid w:val="009A4759"/>
    <w:rsid w:val="00B662CD"/>
    <w:rsid w:val="00B71E81"/>
    <w:rsid w:val="00B72EDA"/>
    <w:rsid w:val="00BA3595"/>
    <w:rsid w:val="00CB4CBC"/>
    <w:rsid w:val="00D016B1"/>
    <w:rsid w:val="00D0326C"/>
    <w:rsid w:val="00D21871"/>
    <w:rsid w:val="00D57D1F"/>
    <w:rsid w:val="00DD7E6C"/>
    <w:rsid w:val="00DF4A5C"/>
    <w:rsid w:val="00E334A2"/>
    <w:rsid w:val="00E814E0"/>
    <w:rsid w:val="00EA16A4"/>
    <w:rsid w:val="00EF52D3"/>
    <w:rsid w:val="00F20924"/>
    <w:rsid w:val="00F66B9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E7CE7F3-A5A8-4FD2-8A90-C54151A78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1871"/>
  </w:style>
  <w:style w:type="paragraph" w:styleId="Heading2">
    <w:name w:val="heading 2"/>
    <w:basedOn w:val="Normal"/>
    <w:next w:val="Normal"/>
    <w:link w:val="Heading2Char"/>
    <w:uiPriority w:val="9"/>
    <w:unhideWhenUsed/>
    <w:qFormat/>
    <w:rsid w:val="005045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045E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880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1915</TotalTime>
  <Pages>2</Pages>
  <Words>382</Words>
  <Characters>2180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dc:creator>
  <cp:keywords/>
  <dc:description/>
  <cp:lastModifiedBy>user</cp:lastModifiedBy>
  <cp:revision>38</cp:revision>
  <dcterms:created xsi:type="dcterms:W3CDTF">2013-10-17T10:36:00Z</dcterms:created>
  <dcterms:modified xsi:type="dcterms:W3CDTF">2018-10-13T14:58:00Z</dcterms:modified>
</cp:coreProperties>
</file>