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153C92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27FF3E50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18E2A208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1F13674A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71D44992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69888386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2ADCE260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B5703A2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CEA1EE6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64217B23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0770DCD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7CC39244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197B1A2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21FEA96E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491040B7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1A7BF0D9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2072DB66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79B15BE4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1DFF9804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B32AD51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B4E68F6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3D9D784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78AF2C57">
      <w:pPr>
        <w:rPr>
          <w:rFonts w:hint="default"/>
          <w:lang w:val="en-IN"/>
        </w:rPr>
      </w:pPr>
      <w:r>
        <w:rPr>
          <w:rFonts w:hint="default"/>
          <w:lang w:val="en-IN"/>
        </w:rPr>
        <w:t>sasfd</w:t>
      </w:r>
    </w:p>
    <w:p w14:paraId="4D054214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6C9631D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AA2AF4A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7A4D61C2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2724D0C0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40E300C4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1EBB5A27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6C763CF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7F9E3FE1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7B676902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4A6F207A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4723DB94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719091EF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4DA0403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28DB147B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71A56BD7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68C86078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14DC560B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6BC69B7C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4D742FF4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45FB14F7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128EF681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6FD1BAF7">
      <w:pPr>
        <w:rPr>
          <w:rFonts w:hint="default"/>
          <w:lang w:val="en-IN"/>
        </w:rPr>
      </w:pPr>
      <w:r>
        <w:rPr>
          <w:rFonts w:hint="default"/>
          <w:lang w:val="en-IN"/>
        </w:rPr>
        <w:t>sasfd</w:t>
      </w:r>
    </w:p>
    <w:p w14:paraId="3333E851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A23828D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720FB4C2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0888948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03CBAB9D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68AD075E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8788A1A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74D8AC57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00E1FB0A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FBBA754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5B0C19A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6DD85A84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DD33912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031AB8AF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302EF10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C250D4D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75C9980B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71BF86F0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04B7D4B2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42DD99FF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079C946D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23EF24AC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186689F2">
      <w:pPr>
        <w:rPr>
          <w:rFonts w:hint="default"/>
          <w:lang w:val="en-IN"/>
        </w:rPr>
      </w:pPr>
      <w:r>
        <w:rPr>
          <w:rFonts w:hint="default"/>
          <w:lang w:val="en-IN"/>
        </w:rPr>
        <w:t>sasfd</w:t>
      </w:r>
    </w:p>
    <w:p w14:paraId="5AC335A6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71F85548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44EF32FC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12C5D7C4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6309197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818ED15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0339CD44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4572DC9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74B2B4E8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6144765C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46D08FE0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3667892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BA6445E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5865659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7FA3CA41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2A4B5F7A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1283F672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4FF4A6C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2376C1D0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9F7DCDC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41705F31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62700A27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2C521A58">
      <w:pPr>
        <w:rPr>
          <w:rFonts w:hint="default"/>
          <w:lang w:val="en-IN"/>
        </w:rPr>
      </w:pPr>
      <w:r>
        <w:rPr>
          <w:rFonts w:hint="default"/>
          <w:lang w:val="en-IN"/>
        </w:rPr>
        <w:t>sasfd</w:t>
      </w:r>
    </w:p>
    <w:p w14:paraId="30613DD5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18E8F20E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2756587A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78C09A7E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1FB09E07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1BBE2D74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02841CD7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199FD0B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611A58A4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23ACFE1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78D520CC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1DF158E1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001B56CF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43555BC4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19CF46E4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27BE29CB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4D1EFD2E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49A4998F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36906DB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47AC2B53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6CB96BB6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2C3E9CA0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2D0423EA">
      <w:pPr>
        <w:rPr>
          <w:rFonts w:hint="default"/>
          <w:lang w:val="en-IN"/>
        </w:rPr>
      </w:pPr>
      <w:r>
        <w:rPr>
          <w:rFonts w:hint="default"/>
          <w:lang w:val="en-IN"/>
        </w:rPr>
        <w:t>sasfd</w:t>
      </w:r>
    </w:p>
    <w:p w14:paraId="61AF61D0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78B1FF3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DBF2C6A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A8543BD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6CCC0F6D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06F98525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B3BB06B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1A132F32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7ABC9B88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3BCF027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1FD182B1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2A4C6DED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2413BF3C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238AF9CD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1B630D9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08348CE6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7226A55A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09880C3B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70BE54A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2A62497B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24B85D1B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A920951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074FC69C">
      <w:pPr>
        <w:rPr>
          <w:rFonts w:hint="default"/>
          <w:lang w:val="en-IN"/>
        </w:rPr>
      </w:pPr>
      <w:r>
        <w:rPr>
          <w:rFonts w:hint="default"/>
          <w:lang w:val="en-IN"/>
        </w:rPr>
        <w:t>sasfd</w:t>
      </w:r>
    </w:p>
    <w:p w14:paraId="7F34B059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21EE76D4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D117451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18AE7607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45258EB2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0DE9FCF0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014CD27A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F74135D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083E3DA0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65E85764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47FC85F4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7D7D7CBD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DB2EBEB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74CB101F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16128B61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082A7881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271EEC29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66CB1E98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93501A3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431FA0DB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4879767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2324CB3A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5B9E866">
      <w:pPr>
        <w:rPr>
          <w:rFonts w:hint="default"/>
          <w:lang w:val="en-IN"/>
        </w:rPr>
      </w:pPr>
      <w:r>
        <w:rPr>
          <w:rFonts w:hint="default"/>
          <w:lang w:val="en-IN"/>
        </w:rPr>
        <w:t>sasfd</w:t>
      </w:r>
    </w:p>
    <w:p w14:paraId="0F1AA5B6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180D2B1F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013076C9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218FC5FB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7327FE08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10F3215F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1AE848C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0C27C9F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DD66ADF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8B1703F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F14F2F1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D84E0D9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49B3A48C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2DFDB59A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75259AE3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40DEE3A4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27649EA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610E2C9B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03C27D03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090B6475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12D64AA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61FECB75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10D719A3">
      <w:pPr>
        <w:rPr>
          <w:rFonts w:hint="default"/>
          <w:lang w:val="en-IN"/>
        </w:rPr>
      </w:pPr>
      <w:r>
        <w:rPr>
          <w:rFonts w:hint="default"/>
          <w:lang w:val="en-IN"/>
        </w:rPr>
        <w:t>sasfd</w:t>
      </w:r>
    </w:p>
    <w:p w14:paraId="756EED05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4D6BCEC6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F52E9F5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0460DA2F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BECE4C1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4A841136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7F110791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2FE70BA7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6CE331DE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40763151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0300E1E1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91A9AFF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AE8F41F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43124EE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0C88CFB4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1443B76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13058AFB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315BFB4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4001296C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612F2C57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4B690080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10C2656C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1353BDD8">
      <w:pPr>
        <w:rPr>
          <w:rFonts w:hint="default"/>
          <w:lang w:val="en-IN"/>
        </w:rPr>
      </w:pPr>
      <w:r>
        <w:rPr>
          <w:rFonts w:hint="default"/>
          <w:lang w:val="en-IN"/>
        </w:rPr>
        <w:t>sasfd</w:t>
      </w:r>
    </w:p>
    <w:p w14:paraId="5CE73EA7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20661D1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27461948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06AAE1ED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207E2DE8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6D0B3584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B7903CA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D75603B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105657D1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1CB2A72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4901C3D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106189B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39AE41D0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70CF96D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2CEA3F1B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271928CC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4F49DFDA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4227C4F6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42F331F7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630FE3C9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234E2B43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5094DFE7">
      <w:pPr>
        <w:rPr>
          <w:rFonts w:hint="default"/>
          <w:lang w:val="en-IN"/>
        </w:rPr>
      </w:pPr>
      <w:r>
        <w:rPr>
          <w:rFonts w:hint="default"/>
          <w:lang w:val="en-IN"/>
        </w:rPr>
        <w:t>The quick brown fox The quick brown fox The quick brown a a fox</w:t>
      </w:r>
    </w:p>
    <w:p w14:paraId="0775E5E9">
      <w:pPr>
        <w:rPr>
          <w:rFonts w:hint="default"/>
          <w:lang w:val="en-IN"/>
        </w:rPr>
      </w:pPr>
      <w:r>
        <w:rPr>
          <w:rFonts w:hint="default"/>
          <w:lang w:val="en-IN"/>
        </w:rPr>
        <w:t>sasfd</w:t>
      </w:r>
    </w:p>
    <w:p w14:paraId="5D3231FB">
      <w:bookmarkStart w:id="0" w:name="_GoBack"/>
      <w:bookmarkEnd w:id="0"/>
    </w:p>
    <w:sectPr>
      <w:pgSz w:w="16838" w:h="11906" w:orient="landscape"/>
      <w:pgMar w:top="720" w:right="432" w:bottom="432" w:left="720" w:header="720" w:footer="720" w:gutter="0"/>
      <w:paperSrc/>
      <w:cols w:space="170" w:num="3" w:sep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5"/>
  <w:embedSystemFonts/>
  <w:mirrorMargins w:val="1"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1F516A0"/>
    <w:rsid w:val="19AD1F2E"/>
    <w:rsid w:val="1C4D33C1"/>
    <w:rsid w:val="1C8D7699"/>
    <w:rsid w:val="21F516A0"/>
    <w:rsid w:val="23073E84"/>
    <w:rsid w:val="393F1F7B"/>
    <w:rsid w:val="4BB02734"/>
    <w:rsid w:val="63B933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Office_12.2.0.20782_F1E327BC-269C-435d-A152-05C5408002CA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2025-04-05T17:59:00Z</dcterms:created>
  <dc:creator>WPS_1740419315</dc:creator>
  <cp:lastModifiedBy>WPS_1740419315</cp:lastModifiedBy>
  <dcterms:modified xsi:type="dcterms:W3CDTF">2025-04-05T18:10:23Z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1033-12.2.0.20782</vt:lpwstr>
  </property>
  <property fmtid="{D5CDD505-2E9C-101B-9397-08002B2CF9AE}" pid="3" name="ICV">
    <vt:lpwstr>294B459E366E4CA3B8B60881C6E77D34_11</vt:lpwstr>
  </property>
</Properties>
</file>