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E9" w:rsidRPr="00E828E9" w:rsidRDefault="00E828E9" w:rsidP="00E828E9">
      <w:pPr>
        <w:rPr>
          <w:b/>
          <w:sz w:val="36"/>
          <w:szCs w:val="36"/>
        </w:rPr>
      </w:pPr>
      <w:r w:rsidRPr="00E828E9">
        <w:rPr>
          <w:b/>
          <w:sz w:val="36"/>
          <w:szCs w:val="36"/>
        </w:rPr>
        <w:t>Hotel FAQs</w:t>
      </w:r>
      <w:bookmarkStart w:id="0" w:name="_GoBack"/>
      <w:bookmarkEnd w:id="0"/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What are the check-in and check-out times?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Check-in time is 3:00 PM, and check-out time is 11:00 AM. Early check-in and late check-out may be available upon request.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Do you offer free Wi-Fi?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we provide complimentary Wi-Fi access throughout the hotel.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Is breakfast included in the room rate?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Breakfast options vary by rate plan. Please check your reservation details or contact the front desk for more information.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What is your cancellation policy?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Our cancellation policy varies by rate type. Please refer to your reservation confirmation or contact us for specific details.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Do you have parking available?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we offer on-site parking for guests. Please inquire about parking fees and availability at the front desk.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Are pets allowed in the hotel?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Our hotel has a pet-friendly policy. Please check with us for specific pet policies and any associated fees.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Is there a fitness center available?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we have a fitness center equipped with various exercise machines and free weights for guest use.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Do you have a swimming pool?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we have an indoor/outdoor swimming pool available for guests. Please check the pool hours at the front desk.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Can I request a room with a specific view?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While we cannot guarantee specific views, we will do our best to accommodate your request based on availability.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What amenities are included in the rooms?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Our rooms typically include a flat-screen TV, mini-fridge, coffee maker, and complimentary toiletries. Please check the room description for specific amenities.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Do you offer airport shuttle service?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we provide airport shuttle service. Please contact the front desk for schedules and fees.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Is there a restaurant on-site?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we have an on-site restaurant that serves breakfast, lunch, and dinner. Room service is also available.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What should I do if I have a maintenance issue in my room?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Please contact the front desk immediately, and our maintenance team will address the issue as soon as possible.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lastRenderedPageBreak/>
        <w:t>Can I host an event or meeting at the hotel?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we have meeting and event spaces available for booking. Please contact our events coordinator for more information.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How can I contact the hotel for further inquiries?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You can reach us by phone at [insert phone number] or by email at [insert email address]. Our front desk is available 24/7 to assist you.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Is air conditioning available in all rooms?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all our rooms are equipped with air conditioning for your comfort.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Is there a backup generator in case of power outages?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we have a backup generator to ensure continuous power supply during outages.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How long does it take for the generator to kick in during a power outage?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The generator typically activates within a few seconds of a power outage.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Are there any restrictions on generator use?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The generator operates automatically during power outages, and there are no restrictions for guests.</w:t>
      </w:r>
    </w:p>
    <w:p w:rsidR="00E828E9" w:rsidRPr="00E828E9" w:rsidRDefault="00E828E9" w:rsidP="00E828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Will the air conditioning work during a power outage?</w:t>
      </w:r>
    </w:p>
    <w:p w:rsidR="00E828E9" w:rsidRPr="00E828E9" w:rsidRDefault="00E828E9" w:rsidP="00E828E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28E9">
        <w:rPr>
          <w:sz w:val="24"/>
          <w:szCs w:val="24"/>
        </w:rPr>
        <w:t>Yes, the air conditioning will continue to function as long as the generator is operational.</w:t>
      </w:r>
    </w:p>
    <w:sectPr w:rsidR="00E828E9" w:rsidRPr="00E8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2D6"/>
    <w:multiLevelType w:val="hybridMultilevel"/>
    <w:tmpl w:val="DCAC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4AE4"/>
    <w:multiLevelType w:val="multilevel"/>
    <w:tmpl w:val="8FF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B5048"/>
    <w:multiLevelType w:val="multilevel"/>
    <w:tmpl w:val="5994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12158"/>
    <w:multiLevelType w:val="multilevel"/>
    <w:tmpl w:val="EB3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83"/>
    <w:rsid w:val="00396C43"/>
    <w:rsid w:val="008E2983"/>
    <w:rsid w:val="00C051D4"/>
    <w:rsid w:val="00E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4E2E"/>
  <w15:chartTrackingRefBased/>
  <w15:docId w15:val="{8BE051F1-5D81-4ABD-B212-31819BFE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E82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8E9"/>
    <w:rPr>
      <w:b/>
      <w:bCs/>
    </w:rPr>
  </w:style>
  <w:style w:type="paragraph" w:styleId="ListParagraph">
    <w:name w:val="List Paragraph"/>
    <w:basedOn w:val="Normal"/>
    <w:uiPriority w:val="34"/>
    <w:qFormat/>
    <w:rsid w:val="00E8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Omogbai E. Atakpu</dc:creator>
  <cp:keywords/>
  <dc:description/>
  <cp:lastModifiedBy>Omogbai E. Atakpu</cp:lastModifiedBy>
  <cp:revision>2</cp:revision>
  <dcterms:created xsi:type="dcterms:W3CDTF">2025-03-16T18:07:00Z</dcterms:created>
  <dcterms:modified xsi:type="dcterms:W3CDTF">2025-03-16T18:15:00Z</dcterms:modified>
</cp:coreProperties>
</file>