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D4EF" w14:textId="77777777" w:rsidR="00092286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177C99D4" wp14:editId="2226118A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B842" w14:textId="601AFEF7" w:rsidR="00092286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 w:hint="eastAsia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 w:rsidR="007A60ED"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038F70F4" w14:textId="34D7DF48" w:rsidR="00092286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_____</w:t>
      </w:r>
      <w:r w:rsidR="00BE6E0F">
        <w:rPr>
          <w:rFonts w:hint="eastAsia"/>
        </w:rPr>
        <w:t>22</w:t>
      </w:r>
      <w:r w:rsidR="00BE6E0F">
        <w:rPr>
          <w:rFonts w:hint="eastAsia"/>
        </w:rPr>
        <w:t>软一</w:t>
      </w:r>
      <w:r>
        <w:rPr>
          <w:rFonts w:hint="eastAsia"/>
        </w:rPr>
        <w:t>__________</w:t>
      </w:r>
    </w:p>
    <w:p w14:paraId="30ED043A" w14:textId="56E48D10" w:rsidR="00092286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_________</w:t>
      </w:r>
      <w:r w:rsidR="00BE6E0F">
        <w:rPr>
          <w:rFonts w:hint="eastAsia"/>
        </w:rPr>
        <w:t>刘骐玮</w:t>
      </w:r>
      <w:r>
        <w:rPr>
          <w:rFonts w:hint="eastAsia"/>
        </w:rPr>
        <w:t>_________</w:t>
      </w:r>
      <w:r w:rsidR="009A7640">
        <w:rPr>
          <w:rFonts w:hint="eastAsia"/>
        </w:rPr>
        <w:t>____</w:t>
      </w:r>
      <w:r>
        <w:rPr>
          <w:rFonts w:hint="eastAsia"/>
        </w:rPr>
        <w:t xml:space="preserve">_ 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</w:t>
      </w:r>
      <w:r w:rsidR="00BE6E0F">
        <w:rPr>
          <w:rFonts w:hint="eastAsia"/>
        </w:rPr>
        <w:t>22030314</w:t>
      </w:r>
      <w:r>
        <w:rPr>
          <w:rFonts w:hint="eastAsia"/>
        </w:rPr>
        <w:t>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7"/>
        <w:gridCol w:w="7039"/>
      </w:tblGrid>
      <w:tr w:rsidR="007A60ED" w14:paraId="4B56CBC8" w14:textId="77777777" w:rsidTr="007A60ED">
        <w:trPr>
          <w:trHeight w:val="529"/>
        </w:trPr>
        <w:tc>
          <w:tcPr>
            <w:tcW w:w="1257" w:type="dxa"/>
            <w:vAlign w:val="center"/>
          </w:tcPr>
          <w:p w14:paraId="0FC7F8C5" w14:textId="77777777" w:rsidR="007A60ED" w:rsidRDefault="007A60ED" w:rsidP="007A60ED"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7039" w:type="dxa"/>
          </w:tcPr>
          <w:p w14:paraId="059F4CED" w14:textId="51409847" w:rsidR="007A60ED" w:rsidRDefault="007A60ED" w:rsidP="007A60ED">
            <w:pPr>
              <w:jc w:val="left"/>
            </w:pPr>
            <w:r w:rsidRPr="003478E0">
              <w:rPr>
                <w:rFonts w:hint="eastAsia"/>
              </w:rPr>
              <w:t>分布式应用开发技术</w:t>
            </w:r>
          </w:p>
        </w:tc>
      </w:tr>
      <w:tr w:rsidR="007A60ED" w14:paraId="1352A063" w14:textId="77777777" w:rsidTr="007A60ED">
        <w:trPr>
          <w:trHeight w:val="10817"/>
        </w:trPr>
        <w:tc>
          <w:tcPr>
            <w:tcW w:w="1257" w:type="dxa"/>
            <w:vAlign w:val="center"/>
          </w:tcPr>
          <w:p w14:paraId="5BD48D86" w14:textId="77777777" w:rsidR="007A60ED" w:rsidRDefault="007A60ED" w:rsidP="007A60ED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039" w:type="dxa"/>
          </w:tcPr>
          <w:p w14:paraId="4E9CC8AD" w14:textId="77777777" w:rsidR="007A60ED" w:rsidRDefault="007A60ED" w:rsidP="007A60ED">
            <w:pPr>
              <w:jc w:val="left"/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Pr="00FE4B2A">
              <w:rPr>
                <w:rFonts w:hint="eastAsia"/>
              </w:rPr>
              <w:t>为什么必须要异步通知</w:t>
            </w:r>
            <w:r>
              <w:rPr>
                <w:rFonts w:hint="eastAsia"/>
              </w:rPr>
              <w:t>？</w:t>
            </w:r>
          </w:p>
          <w:p w14:paraId="735E7767" w14:textId="77777777" w:rsidR="007A60ED" w:rsidRDefault="007A60ED" w:rsidP="007A60ED">
            <w:pPr>
              <w:jc w:val="left"/>
            </w:pPr>
            <w:r>
              <w:rPr>
                <w:rFonts w:hint="eastAsia"/>
              </w:rPr>
              <w:t>答：</w:t>
            </w:r>
            <w:r w:rsidRPr="00FE4B2A">
              <w:rPr>
                <w:rFonts w:hint="eastAsia"/>
              </w:rPr>
              <w:t>支付宝异步通知具有安全可靠、自动处理和</w:t>
            </w:r>
            <w:proofErr w:type="gramStart"/>
            <w:r w:rsidRPr="00FE4B2A">
              <w:rPr>
                <w:rFonts w:hint="eastAsia"/>
              </w:rPr>
              <w:t>幂</w:t>
            </w:r>
            <w:proofErr w:type="gramEnd"/>
            <w:r w:rsidRPr="00FE4B2A">
              <w:rPr>
                <w:rFonts w:hint="eastAsia"/>
              </w:rPr>
              <w:t>等性等优点：它由支付宝服务器直接推送，确保通知不会丢失，能够自动完成订单状态更新、发货、记账等操作，无需人工干预；同时，支付宝会多次推送通知直到收到“</w:t>
            </w:r>
            <w:r w:rsidRPr="00FE4B2A">
              <w:rPr>
                <w:rFonts w:hint="eastAsia"/>
              </w:rPr>
              <w:t>success</w:t>
            </w:r>
            <w:r w:rsidRPr="00FE4B2A">
              <w:rPr>
                <w:rFonts w:hint="eastAsia"/>
              </w:rPr>
              <w:t>”响应，保证消息最终送达并具备</w:t>
            </w:r>
            <w:proofErr w:type="gramStart"/>
            <w:r w:rsidRPr="00FE4B2A">
              <w:rPr>
                <w:rFonts w:hint="eastAsia"/>
              </w:rPr>
              <w:t>幂</w:t>
            </w:r>
            <w:proofErr w:type="gramEnd"/>
            <w:r w:rsidRPr="00FE4B2A">
              <w:rPr>
                <w:rFonts w:hint="eastAsia"/>
              </w:rPr>
              <w:t>等性，避免重复处理。</w:t>
            </w:r>
          </w:p>
          <w:p w14:paraId="4AED2722" w14:textId="77777777" w:rsidR="007A60ED" w:rsidRDefault="007A60ED" w:rsidP="007A60ED">
            <w:pPr>
              <w:jc w:val="left"/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FE4B2A">
              <w:rPr>
                <w:rFonts w:hint="eastAsia"/>
              </w:rPr>
              <w:t>详细解释同步通知和异步通知</w:t>
            </w:r>
          </w:p>
          <w:p w14:paraId="2FD7447F" w14:textId="77777777" w:rsidR="007A60ED" w:rsidRDefault="007A60ED" w:rsidP="007A60ED">
            <w:pPr>
              <w:jc w:val="left"/>
            </w:pPr>
            <w:r>
              <w:rPr>
                <w:rFonts w:hint="eastAsia"/>
              </w:rPr>
              <w:t>答：</w:t>
            </w:r>
            <w:r w:rsidRPr="00FE4B2A">
              <w:t>同步通知是指用户支付完成后，支付宝会引导用户的浏览器跳转回商户配置的</w:t>
            </w:r>
            <w:r w:rsidRPr="00FE4B2A">
              <w:t xml:space="preserve"> return-</w:t>
            </w:r>
            <w:proofErr w:type="spellStart"/>
            <w:r w:rsidRPr="00FE4B2A">
              <w:t>url</w:t>
            </w:r>
            <w:proofErr w:type="spellEnd"/>
            <w:r w:rsidRPr="00FE4B2A">
              <w:t>，通知支付结果，但这种方式依赖用户操作，若用户关闭页面或网络异常，系统可能无法及时准确获取支付结果。</w:t>
            </w:r>
          </w:p>
          <w:p w14:paraId="04462DAB" w14:textId="6E23E524" w:rsidR="007A60ED" w:rsidRDefault="007A60ED" w:rsidP="007A60ED">
            <w:pPr>
              <w:jc w:val="left"/>
            </w:pPr>
            <w:r w:rsidRPr="00FE4B2A">
              <w:t>异步通知则是支付宝在支付完成后，直接向商户后端配置的</w:t>
            </w:r>
            <w:r w:rsidRPr="00FE4B2A">
              <w:t xml:space="preserve"> notify-</w:t>
            </w:r>
            <w:proofErr w:type="spellStart"/>
            <w:r w:rsidRPr="00FE4B2A">
              <w:t>url</w:t>
            </w:r>
            <w:proofErr w:type="spellEnd"/>
            <w:r w:rsidRPr="00FE4B2A">
              <w:t> </w:t>
            </w:r>
            <w:r w:rsidRPr="00FE4B2A">
              <w:t>发送</w:t>
            </w:r>
            <w:r w:rsidRPr="00FE4B2A">
              <w:t xml:space="preserve"> POST </w:t>
            </w:r>
            <w:r w:rsidRPr="00FE4B2A">
              <w:t>请求，包含订单和支付信息，服务器收到后可自动校验和处理订单状态，不依赖用户操作，即使用户关闭页面也能保证支付结果的可靠性和自动化。</w:t>
            </w:r>
          </w:p>
        </w:tc>
      </w:tr>
    </w:tbl>
    <w:p w14:paraId="63DFB055" w14:textId="77777777" w:rsidR="00092286" w:rsidRDefault="00092286" w:rsidP="00574037">
      <w:pPr>
        <w:spacing w:line="20" w:lineRule="exact"/>
        <w:jc w:val="left"/>
      </w:pPr>
    </w:p>
    <w:sectPr w:rsidR="00092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733E4" w14:textId="77777777" w:rsidR="008C06AB" w:rsidRDefault="008C06AB" w:rsidP="00BE6E0F">
      <w:r>
        <w:separator/>
      </w:r>
    </w:p>
  </w:endnote>
  <w:endnote w:type="continuationSeparator" w:id="0">
    <w:p w14:paraId="7B30C548" w14:textId="77777777" w:rsidR="008C06AB" w:rsidRDefault="008C06AB" w:rsidP="00BE6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025D3" w14:textId="77777777" w:rsidR="008C06AB" w:rsidRDefault="008C06AB" w:rsidP="00BE6E0F">
      <w:r>
        <w:separator/>
      </w:r>
    </w:p>
  </w:footnote>
  <w:footnote w:type="continuationSeparator" w:id="0">
    <w:p w14:paraId="59437595" w14:textId="77777777" w:rsidR="008C06AB" w:rsidRDefault="008C06AB" w:rsidP="00BE6E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86"/>
    <w:rsid w:val="00092286"/>
    <w:rsid w:val="002130E2"/>
    <w:rsid w:val="00336F31"/>
    <w:rsid w:val="0047721B"/>
    <w:rsid w:val="0053321C"/>
    <w:rsid w:val="00555ADD"/>
    <w:rsid w:val="00574037"/>
    <w:rsid w:val="005B24EA"/>
    <w:rsid w:val="00731FD9"/>
    <w:rsid w:val="007A60ED"/>
    <w:rsid w:val="008C06AB"/>
    <w:rsid w:val="009A7640"/>
    <w:rsid w:val="00A560E0"/>
    <w:rsid w:val="00AC6716"/>
    <w:rsid w:val="00BE6E0F"/>
    <w:rsid w:val="00DC7643"/>
    <w:rsid w:val="00FE4B2A"/>
    <w:rsid w:val="0D4C1C87"/>
    <w:rsid w:val="12764066"/>
    <w:rsid w:val="1A5F124B"/>
    <w:rsid w:val="2BD36B73"/>
    <w:rsid w:val="2E755089"/>
    <w:rsid w:val="311A3D07"/>
    <w:rsid w:val="521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8E091"/>
  <w15:docId w15:val="{886069E5-0038-4EC7-88DE-4717ECD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E6E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E6E0F"/>
    <w:rPr>
      <w:kern w:val="2"/>
      <w:sz w:val="18"/>
      <w:szCs w:val="18"/>
    </w:rPr>
  </w:style>
  <w:style w:type="paragraph" w:styleId="a6">
    <w:name w:val="footer"/>
    <w:basedOn w:val="a"/>
    <w:link w:val="a7"/>
    <w:rsid w:val="00BE6E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E6E0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249</Words>
  <Characters>299</Characters>
  <Application>Microsoft Office Word</Application>
  <DocSecurity>0</DocSecurity>
  <Lines>12</Lines>
  <Paragraphs>12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远志 李</cp:lastModifiedBy>
  <cp:revision>3</cp:revision>
  <dcterms:created xsi:type="dcterms:W3CDTF">2025-06-23T07:52:00Z</dcterms:created>
  <dcterms:modified xsi:type="dcterms:W3CDTF">2025-06-23T07:57:00Z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eyJoZGlkIjoiZTVlZmJmNWU2OTAwZTMzY2ZkNGI5YWZiOTRmYzg4ZWEiLCJ1c2VySWQiOiIyNjcyODA0OTkifQ==</vt:lpwstr>
  </property>
  <property fmtid="{D5CDD505-2E9C-101B-9397-08002B2CF9AE}" pid="4" name="ICV">
    <vt:lpwstr>B059EDCE5D294B0C9FF11EF5A5ACE60B_12</vt:lpwstr>
  </property>
</Properties>
</file>