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BA00" w14:textId="77777777" w:rsidR="004310B3" w:rsidRDefault="00000000">
      <w:pPr>
        <w:pStyle w:val="Heading1"/>
      </w:pPr>
      <w:r>
        <w:t>Tool Usage Summary – Data Analyst (Interview Ready)</w:t>
      </w:r>
    </w:p>
    <w:p w14:paraId="4C0F75E1" w14:textId="77777777" w:rsidR="004310B3" w:rsidRDefault="00000000">
      <w:r>
        <w:t>This document explains how SQL, Python, and Power BI are used together in a real-world Data Analyst project. It is written from an analyst’s perspective, assuming that raw data is already available in a database managed by the data engineering team.</w:t>
      </w:r>
    </w:p>
    <w:p w14:paraId="082A1787" w14:textId="77777777" w:rsidR="004310B3" w:rsidRDefault="00000000">
      <w:pPr>
        <w:pStyle w:val="Heading2"/>
      </w:pPr>
      <w:r>
        <w:t>1. SQL – Data Access, Storage &amp; KPI Calculation</w:t>
      </w:r>
    </w:p>
    <w:p w14:paraId="51D540E7" w14:textId="77777777" w:rsidR="004310B3" w:rsidRDefault="00000000">
      <w:r>
        <w:t>SQL is used as the primary data layer and single source of truth. As a Data Analyst, I work with raw and cleaned tables already present in the database. SQL is used to extract data, create analytical fact and dimension tables, and calculate KPIs using joins, aggregations, and filters.</w:t>
      </w:r>
    </w:p>
    <w:p w14:paraId="7D27B3DB" w14:textId="77777777" w:rsidR="004310B3" w:rsidRDefault="00000000">
      <w:pPr>
        <w:pStyle w:val="Heading2"/>
      </w:pPr>
      <w:r>
        <w:t>2. Python – Data Cleaning &amp; Transformation</w:t>
      </w:r>
    </w:p>
    <w:p w14:paraId="772BE5DF" w14:textId="77777777" w:rsidR="004310B3" w:rsidRDefault="00000000">
      <w:r>
        <w:t>Python is used when data available in SQL is not analysis-ready. Using Pandas and NumPy, I perform data cleaning, reshaping (wide to long), feature engineering, handling missing or suppressed values, and data validation. After cleaning, the transformed data is written back to SQL for reporting.</w:t>
      </w:r>
    </w:p>
    <w:p w14:paraId="6A1E8C07" w14:textId="77777777" w:rsidR="004310B3" w:rsidRDefault="00000000">
      <w:pPr>
        <w:pStyle w:val="Heading2"/>
      </w:pPr>
      <w:r>
        <w:t>3. Power BI – Visualization &amp; Business Reporting</w:t>
      </w:r>
    </w:p>
    <w:p w14:paraId="30EED7AA" w14:textId="77777777" w:rsidR="004310B3" w:rsidRDefault="00000000">
      <w:r>
        <w:t>Power BI is used as the visualization and reporting layer. It connects directly to cleaned analytical tables in SQL to build dashboards, define DAX measures, enable drilldowns, and present insights to business stakeholders.</w:t>
      </w:r>
    </w:p>
    <w:p w14:paraId="55D4568B" w14:textId="77777777" w:rsidR="004310B3" w:rsidRDefault="00000000">
      <w:pPr>
        <w:pStyle w:val="Heading2"/>
      </w:pPr>
      <w:r>
        <w:t>Typical Analyst Workflow</w:t>
      </w:r>
    </w:p>
    <w:p w14:paraId="4E08FEC4" w14:textId="7800F63D" w:rsidR="004310B3" w:rsidRDefault="00000000" w:rsidP="00966BAE">
      <w:pPr>
        <w:pStyle w:val="ListParagraph"/>
        <w:numPr>
          <w:ilvl w:val="0"/>
          <w:numId w:val="10"/>
        </w:numPr>
      </w:pPr>
      <w:r>
        <w:t>Extract raw data from SQL into Python</w:t>
      </w:r>
      <w:r>
        <w:br/>
        <w:t>2. Clean and transform data using Python</w:t>
      </w:r>
      <w:r>
        <w:br/>
        <w:t>3. Load cleaned data back into SQL</w:t>
      </w:r>
      <w:r>
        <w:br/>
        <w:t>4. Calculate KPIs using SQL</w:t>
      </w:r>
      <w:r>
        <w:br/>
        <w:t>5. Connect Power BI to SQL for dashboards and reporting</w:t>
      </w:r>
    </w:p>
    <w:p w14:paraId="68F772EE" w14:textId="77777777" w:rsidR="00966BAE" w:rsidRDefault="00966BAE" w:rsidP="00966BAE"/>
    <w:p w14:paraId="58E5A8A0" w14:textId="2C423043" w:rsidR="00966BAE" w:rsidRDefault="00966BAE" w:rsidP="00966BAE">
      <w:pPr>
        <w:rPr>
          <w:b/>
          <w:bCs/>
          <w:color w:val="365F91" w:themeColor="accent1" w:themeShade="BF"/>
          <w:sz w:val="24"/>
          <w:szCs w:val="24"/>
        </w:rPr>
      </w:pPr>
      <w:r w:rsidRPr="00966BAE">
        <w:rPr>
          <w:b/>
          <w:bCs/>
          <w:color w:val="365F91" w:themeColor="accent1" w:themeShade="BF"/>
          <w:sz w:val="24"/>
          <w:szCs w:val="24"/>
        </w:rPr>
        <w:t>FINAL PROJECT STRUCTURE (WE WILL STRICTLY FOLLOW THIS)</w:t>
      </w:r>
    </w:p>
    <w:p w14:paraId="623BC0AD" w14:textId="70401D48" w:rsidR="00966BAE" w:rsidRDefault="00DC3262" w:rsidP="00966BAE">
      <w:pPr>
        <w:rPr>
          <w:b/>
          <w:bCs/>
          <w:color w:val="365F91" w:themeColor="accent1" w:themeShade="BF"/>
          <w:sz w:val="24"/>
          <w:szCs w:val="24"/>
        </w:rPr>
      </w:pPr>
      <w:r w:rsidRPr="00DC3262">
        <w:rPr>
          <w:b/>
          <w:bCs/>
          <w:noProof/>
          <w:color w:val="365F91" w:themeColor="accent1" w:themeShade="BF"/>
          <w:sz w:val="24"/>
          <w:szCs w:val="24"/>
        </w:rPr>
        <w:lastRenderedPageBreak/>
        <w:drawing>
          <wp:inline distT="0" distB="0" distL="0" distR="0" wp14:anchorId="66B04FD6" wp14:editId="25926894">
            <wp:extent cx="5486400" cy="4718050"/>
            <wp:effectExtent l="0" t="0" r="0" b="6350"/>
            <wp:docPr id="86109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93955" name=""/>
                    <pic:cNvPicPr/>
                  </pic:nvPicPr>
                  <pic:blipFill>
                    <a:blip r:embed="rId6"/>
                    <a:stretch>
                      <a:fillRect/>
                    </a:stretch>
                  </pic:blipFill>
                  <pic:spPr>
                    <a:xfrm>
                      <a:off x="0" y="0"/>
                      <a:ext cx="5486400" cy="4718050"/>
                    </a:xfrm>
                    <a:prstGeom prst="rect">
                      <a:avLst/>
                    </a:prstGeom>
                  </pic:spPr>
                </pic:pic>
              </a:graphicData>
            </a:graphic>
          </wp:inline>
        </w:drawing>
      </w:r>
    </w:p>
    <w:p w14:paraId="779B5D06" w14:textId="53405F3C" w:rsidR="008813B6" w:rsidRDefault="008813B6" w:rsidP="00966BAE">
      <w:pPr>
        <w:rPr>
          <w:b/>
          <w:bCs/>
          <w:color w:val="365F91" w:themeColor="accent1" w:themeShade="BF"/>
          <w:sz w:val="24"/>
          <w:szCs w:val="24"/>
        </w:rPr>
      </w:pPr>
      <w:r w:rsidRPr="008813B6">
        <w:rPr>
          <w:b/>
          <w:bCs/>
          <w:noProof/>
          <w:color w:val="365F91" w:themeColor="accent1" w:themeShade="BF"/>
          <w:sz w:val="24"/>
          <w:szCs w:val="24"/>
        </w:rPr>
        <w:drawing>
          <wp:inline distT="0" distB="0" distL="0" distR="0" wp14:anchorId="679270E3" wp14:editId="1366E4C6">
            <wp:extent cx="5486400" cy="2346960"/>
            <wp:effectExtent l="0" t="0" r="0" b="0"/>
            <wp:docPr id="203412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9486" name=""/>
                    <pic:cNvPicPr/>
                  </pic:nvPicPr>
                  <pic:blipFill>
                    <a:blip r:embed="rId7"/>
                    <a:stretch>
                      <a:fillRect/>
                    </a:stretch>
                  </pic:blipFill>
                  <pic:spPr>
                    <a:xfrm>
                      <a:off x="0" y="0"/>
                      <a:ext cx="5486400" cy="2346960"/>
                    </a:xfrm>
                    <a:prstGeom prst="rect">
                      <a:avLst/>
                    </a:prstGeom>
                  </pic:spPr>
                </pic:pic>
              </a:graphicData>
            </a:graphic>
          </wp:inline>
        </w:drawing>
      </w:r>
    </w:p>
    <w:p w14:paraId="5CE3820F" w14:textId="228E5149" w:rsidR="00420BC9" w:rsidRDefault="00420BC9" w:rsidP="00966BAE">
      <w:pPr>
        <w:rPr>
          <w:b/>
          <w:bCs/>
          <w:color w:val="365F91" w:themeColor="accent1" w:themeShade="BF"/>
          <w:sz w:val="24"/>
          <w:szCs w:val="24"/>
        </w:rPr>
      </w:pPr>
      <w:r w:rsidRPr="00420BC9">
        <w:rPr>
          <w:b/>
          <w:bCs/>
          <w:noProof/>
          <w:color w:val="365F91" w:themeColor="accent1" w:themeShade="BF"/>
          <w:sz w:val="24"/>
          <w:szCs w:val="24"/>
        </w:rPr>
        <w:lastRenderedPageBreak/>
        <w:drawing>
          <wp:inline distT="0" distB="0" distL="0" distR="0" wp14:anchorId="48D1352F" wp14:editId="34A630E4">
            <wp:extent cx="5486400" cy="3534410"/>
            <wp:effectExtent l="0" t="0" r="0" b="8890"/>
            <wp:docPr id="205998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87061" name=""/>
                    <pic:cNvPicPr/>
                  </pic:nvPicPr>
                  <pic:blipFill>
                    <a:blip r:embed="rId8"/>
                    <a:stretch>
                      <a:fillRect/>
                    </a:stretch>
                  </pic:blipFill>
                  <pic:spPr>
                    <a:xfrm>
                      <a:off x="0" y="0"/>
                      <a:ext cx="5486400" cy="3534410"/>
                    </a:xfrm>
                    <a:prstGeom prst="rect">
                      <a:avLst/>
                    </a:prstGeom>
                  </pic:spPr>
                </pic:pic>
              </a:graphicData>
            </a:graphic>
          </wp:inline>
        </w:drawing>
      </w:r>
    </w:p>
    <w:p w14:paraId="061D3348" w14:textId="77777777" w:rsidR="001E213A" w:rsidRDefault="001E213A" w:rsidP="00966BAE">
      <w:pPr>
        <w:rPr>
          <w:b/>
          <w:bCs/>
          <w:color w:val="365F91" w:themeColor="accent1" w:themeShade="BF"/>
          <w:sz w:val="24"/>
          <w:szCs w:val="24"/>
        </w:rPr>
      </w:pPr>
    </w:p>
    <w:p w14:paraId="0B4A4593" w14:textId="77777777" w:rsidR="001E213A" w:rsidRPr="001E213A" w:rsidRDefault="001E213A" w:rsidP="001E213A">
      <w:pPr>
        <w:rPr>
          <w:b/>
          <w:bCs/>
          <w:color w:val="365F91" w:themeColor="accent1" w:themeShade="BF"/>
          <w:sz w:val="24"/>
          <w:szCs w:val="24"/>
          <w:lang w:val="en-IN"/>
        </w:rPr>
      </w:pPr>
      <w:r w:rsidRPr="001E213A">
        <w:rPr>
          <w:rFonts w:ascii="Segoe UI Emoji" w:hAnsi="Segoe UI Emoji" w:cs="Segoe UI Emoji"/>
          <w:b/>
          <w:bCs/>
          <w:color w:val="365F91" w:themeColor="accent1" w:themeShade="BF"/>
          <w:sz w:val="24"/>
          <w:szCs w:val="24"/>
          <w:lang w:val="en-IN"/>
        </w:rPr>
        <w:t>🔑</w:t>
      </w:r>
      <w:r w:rsidRPr="001E213A">
        <w:rPr>
          <w:b/>
          <w:bCs/>
          <w:color w:val="365F91" w:themeColor="accent1" w:themeShade="BF"/>
          <w:sz w:val="24"/>
          <w:szCs w:val="24"/>
          <w:lang w:val="en-IN"/>
        </w:rPr>
        <w:t xml:space="preserve"> Key Rule (INTERVIEW GOLD)</w:t>
      </w:r>
    </w:p>
    <w:p w14:paraId="3B5BCE47" w14:textId="77777777" w:rsidR="001E213A" w:rsidRDefault="001E213A" w:rsidP="001E213A">
      <w:pPr>
        <w:rPr>
          <w:b/>
          <w:bCs/>
          <w:color w:val="365F91" w:themeColor="accent1" w:themeShade="BF"/>
          <w:sz w:val="24"/>
          <w:szCs w:val="24"/>
          <w:lang w:val="en-IN"/>
        </w:rPr>
      </w:pPr>
      <w:r w:rsidRPr="001E213A">
        <w:rPr>
          <w:b/>
          <w:bCs/>
          <w:color w:val="365F91" w:themeColor="accent1" w:themeShade="BF"/>
          <w:sz w:val="24"/>
          <w:szCs w:val="24"/>
          <w:lang w:val="en-IN"/>
        </w:rPr>
        <w:t>Python = heavy cleaning, parsing messy files</w:t>
      </w:r>
      <w:r w:rsidRPr="001E213A">
        <w:rPr>
          <w:b/>
          <w:bCs/>
          <w:color w:val="365F91" w:themeColor="accent1" w:themeShade="BF"/>
          <w:sz w:val="24"/>
          <w:szCs w:val="24"/>
          <w:lang w:val="en-IN"/>
        </w:rPr>
        <w:br/>
        <w:t xml:space="preserve">SQL = </w:t>
      </w:r>
      <w:proofErr w:type="spellStart"/>
      <w:r w:rsidRPr="001E213A">
        <w:rPr>
          <w:b/>
          <w:bCs/>
          <w:color w:val="365F91" w:themeColor="accent1" w:themeShade="BF"/>
          <w:sz w:val="24"/>
          <w:szCs w:val="24"/>
          <w:lang w:val="en-IN"/>
        </w:rPr>
        <w:t>modeling</w:t>
      </w:r>
      <w:proofErr w:type="spellEnd"/>
      <w:r w:rsidRPr="001E213A">
        <w:rPr>
          <w:b/>
          <w:bCs/>
          <w:color w:val="365F91" w:themeColor="accent1" w:themeShade="BF"/>
          <w:sz w:val="24"/>
          <w:szCs w:val="24"/>
          <w:lang w:val="en-IN"/>
        </w:rPr>
        <w:t>, validation, analytics, KPIs</w:t>
      </w:r>
    </w:p>
    <w:p w14:paraId="49E684F0" w14:textId="6EDEC2A8" w:rsidR="004B79EB" w:rsidRDefault="004B79EB" w:rsidP="001E213A">
      <w:pPr>
        <w:rPr>
          <w:b/>
          <w:bCs/>
          <w:color w:val="365F91" w:themeColor="accent1" w:themeShade="BF"/>
          <w:sz w:val="24"/>
          <w:szCs w:val="24"/>
          <w:lang w:val="en-IN"/>
        </w:rPr>
      </w:pPr>
      <w:r w:rsidRPr="004B79EB">
        <w:rPr>
          <w:b/>
          <w:bCs/>
          <w:noProof/>
          <w:color w:val="365F91" w:themeColor="accent1" w:themeShade="BF"/>
          <w:sz w:val="24"/>
          <w:szCs w:val="24"/>
          <w:lang w:val="en-IN"/>
        </w:rPr>
        <w:drawing>
          <wp:inline distT="0" distB="0" distL="0" distR="0" wp14:anchorId="72DEA402" wp14:editId="7933EAC6">
            <wp:extent cx="5486400" cy="2805430"/>
            <wp:effectExtent l="0" t="0" r="0" b="0"/>
            <wp:docPr id="98510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1966" name=""/>
                    <pic:cNvPicPr/>
                  </pic:nvPicPr>
                  <pic:blipFill>
                    <a:blip r:embed="rId9"/>
                    <a:stretch>
                      <a:fillRect/>
                    </a:stretch>
                  </pic:blipFill>
                  <pic:spPr>
                    <a:xfrm>
                      <a:off x="0" y="0"/>
                      <a:ext cx="5486400" cy="2805430"/>
                    </a:xfrm>
                    <a:prstGeom prst="rect">
                      <a:avLst/>
                    </a:prstGeom>
                  </pic:spPr>
                </pic:pic>
              </a:graphicData>
            </a:graphic>
          </wp:inline>
        </w:drawing>
      </w:r>
    </w:p>
    <w:p w14:paraId="6293A09D" w14:textId="2C02131B" w:rsidR="004B79EB" w:rsidRPr="001E213A" w:rsidRDefault="004B79EB" w:rsidP="001E213A">
      <w:pPr>
        <w:rPr>
          <w:b/>
          <w:bCs/>
          <w:color w:val="365F91" w:themeColor="accent1" w:themeShade="BF"/>
          <w:sz w:val="24"/>
          <w:szCs w:val="24"/>
          <w:lang w:val="en-IN"/>
        </w:rPr>
      </w:pPr>
      <w:r w:rsidRPr="004B79EB">
        <w:rPr>
          <w:b/>
          <w:bCs/>
          <w:noProof/>
          <w:color w:val="365F91" w:themeColor="accent1" w:themeShade="BF"/>
          <w:sz w:val="24"/>
          <w:szCs w:val="24"/>
          <w:lang w:val="en-IN"/>
        </w:rPr>
        <w:lastRenderedPageBreak/>
        <w:drawing>
          <wp:inline distT="0" distB="0" distL="0" distR="0" wp14:anchorId="66A3C574" wp14:editId="45C53BAA">
            <wp:extent cx="5486400" cy="4344035"/>
            <wp:effectExtent l="0" t="0" r="0" b="0"/>
            <wp:docPr id="198663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36999" name=""/>
                    <pic:cNvPicPr/>
                  </pic:nvPicPr>
                  <pic:blipFill>
                    <a:blip r:embed="rId10"/>
                    <a:stretch>
                      <a:fillRect/>
                    </a:stretch>
                  </pic:blipFill>
                  <pic:spPr>
                    <a:xfrm>
                      <a:off x="0" y="0"/>
                      <a:ext cx="5486400" cy="4344035"/>
                    </a:xfrm>
                    <a:prstGeom prst="rect">
                      <a:avLst/>
                    </a:prstGeom>
                  </pic:spPr>
                </pic:pic>
              </a:graphicData>
            </a:graphic>
          </wp:inline>
        </w:drawing>
      </w:r>
    </w:p>
    <w:p w14:paraId="5867E5AB" w14:textId="7775286C" w:rsidR="001E213A" w:rsidRDefault="009C515F" w:rsidP="00966BAE">
      <w:pPr>
        <w:rPr>
          <w:b/>
          <w:bCs/>
          <w:color w:val="365F91" w:themeColor="accent1" w:themeShade="BF"/>
          <w:sz w:val="24"/>
          <w:szCs w:val="24"/>
        </w:rPr>
      </w:pPr>
      <w:r w:rsidRPr="009C515F">
        <w:rPr>
          <w:b/>
          <w:bCs/>
          <w:color w:val="365F91" w:themeColor="accent1" w:themeShade="BF"/>
          <w:sz w:val="24"/>
          <w:szCs w:val="24"/>
        </w:rPr>
        <w:drawing>
          <wp:inline distT="0" distB="0" distL="0" distR="0" wp14:anchorId="649CA3E1" wp14:editId="74477FD9">
            <wp:extent cx="5486400" cy="2632710"/>
            <wp:effectExtent l="0" t="0" r="0" b="0"/>
            <wp:docPr id="95927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6121" name=""/>
                    <pic:cNvPicPr/>
                  </pic:nvPicPr>
                  <pic:blipFill>
                    <a:blip r:embed="rId11"/>
                    <a:stretch>
                      <a:fillRect/>
                    </a:stretch>
                  </pic:blipFill>
                  <pic:spPr>
                    <a:xfrm>
                      <a:off x="0" y="0"/>
                      <a:ext cx="5486400" cy="2632710"/>
                    </a:xfrm>
                    <a:prstGeom prst="rect">
                      <a:avLst/>
                    </a:prstGeom>
                  </pic:spPr>
                </pic:pic>
              </a:graphicData>
            </a:graphic>
          </wp:inline>
        </w:drawing>
      </w:r>
    </w:p>
    <w:p w14:paraId="016AEE08" w14:textId="77777777" w:rsidR="009C515F" w:rsidRPr="009C515F" w:rsidRDefault="009C515F" w:rsidP="009C515F">
      <w:pPr>
        <w:rPr>
          <w:b/>
          <w:bCs/>
          <w:color w:val="365F91" w:themeColor="accent1" w:themeShade="BF"/>
          <w:sz w:val="24"/>
          <w:szCs w:val="24"/>
          <w:lang w:val="en-IN"/>
        </w:rPr>
      </w:pPr>
      <w:r w:rsidRPr="009C515F">
        <w:rPr>
          <w:rFonts w:ascii="Segoe UI Emoji" w:hAnsi="Segoe UI Emoji" w:cs="Segoe UI Emoji"/>
          <w:b/>
          <w:bCs/>
          <w:color w:val="365F91" w:themeColor="accent1" w:themeShade="BF"/>
          <w:sz w:val="24"/>
          <w:szCs w:val="24"/>
          <w:lang w:val="en-IN"/>
        </w:rPr>
        <w:t>🧠</w:t>
      </w:r>
      <w:r w:rsidRPr="009C515F">
        <w:rPr>
          <w:b/>
          <w:bCs/>
          <w:color w:val="365F91" w:themeColor="accent1" w:themeShade="BF"/>
          <w:sz w:val="24"/>
          <w:szCs w:val="24"/>
          <w:lang w:val="en-IN"/>
        </w:rPr>
        <w:t xml:space="preserve"> Correct Mindset (Interview-Ready Answer)</w:t>
      </w:r>
    </w:p>
    <w:p w14:paraId="7E3A521D" w14:textId="77777777" w:rsidR="009C515F" w:rsidRPr="009C515F" w:rsidRDefault="009C515F" w:rsidP="009C515F">
      <w:pPr>
        <w:rPr>
          <w:b/>
          <w:bCs/>
          <w:color w:val="365F91" w:themeColor="accent1" w:themeShade="BF"/>
          <w:sz w:val="24"/>
          <w:szCs w:val="24"/>
          <w:lang w:val="en-IN"/>
        </w:rPr>
      </w:pPr>
      <w:r w:rsidRPr="009C515F">
        <w:rPr>
          <w:b/>
          <w:bCs/>
          <w:color w:val="365F91" w:themeColor="accent1" w:themeShade="BF"/>
          <w:sz w:val="24"/>
          <w:szCs w:val="24"/>
          <w:lang w:val="en-IN"/>
        </w:rPr>
        <w:t>If an interviewer asks:</w:t>
      </w:r>
    </w:p>
    <w:p w14:paraId="1E6D1EFF" w14:textId="77777777" w:rsidR="009C515F" w:rsidRPr="009C515F" w:rsidRDefault="009C515F" w:rsidP="009C515F">
      <w:pPr>
        <w:rPr>
          <w:b/>
          <w:bCs/>
          <w:color w:val="365F91" w:themeColor="accent1" w:themeShade="BF"/>
          <w:sz w:val="24"/>
          <w:szCs w:val="24"/>
          <w:lang w:val="en-IN"/>
        </w:rPr>
      </w:pPr>
      <w:r w:rsidRPr="009C515F">
        <w:rPr>
          <w:b/>
          <w:bCs/>
          <w:i/>
          <w:iCs/>
          <w:color w:val="365F91" w:themeColor="accent1" w:themeShade="BF"/>
          <w:sz w:val="24"/>
          <w:szCs w:val="24"/>
          <w:lang w:val="en-IN"/>
        </w:rPr>
        <w:t>“Do you prefer SQL KPIs or DAX KPIs?”</w:t>
      </w:r>
    </w:p>
    <w:p w14:paraId="5B4AD069" w14:textId="77777777" w:rsidR="009C515F" w:rsidRPr="009C515F" w:rsidRDefault="009C515F" w:rsidP="009C515F">
      <w:pPr>
        <w:rPr>
          <w:b/>
          <w:bCs/>
          <w:color w:val="365F91" w:themeColor="accent1" w:themeShade="BF"/>
          <w:sz w:val="24"/>
          <w:szCs w:val="24"/>
          <w:lang w:val="en-IN"/>
        </w:rPr>
      </w:pPr>
      <w:r w:rsidRPr="009C515F">
        <w:rPr>
          <w:rFonts w:ascii="Segoe UI Emoji" w:hAnsi="Segoe UI Emoji" w:cs="Segoe UI Emoji"/>
          <w:b/>
          <w:bCs/>
          <w:color w:val="365F91" w:themeColor="accent1" w:themeShade="BF"/>
          <w:sz w:val="24"/>
          <w:szCs w:val="24"/>
          <w:lang w:val="en-IN"/>
        </w:rPr>
        <w:lastRenderedPageBreak/>
        <w:t>🎯</w:t>
      </w:r>
      <w:r w:rsidRPr="009C515F">
        <w:rPr>
          <w:b/>
          <w:bCs/>
          <w:color w:val="365F91" w:themeColor="accent1" w:themeShade="BF"/>
          <w:sz w:val="24"/>
          <w:szCs w:val="24"/>
          <w:lang w:val="en-IN"/>
        </w:rPr>
        <w:t xml:space="preserve"> Perfect Answer:</w:t>
      </w:r>
    </w:p>
    <w:p w14:paraId="602A39B0" w14:textId="77777777" w:rsidR="009C515F" w:rsidRPr="009C515F" w:rsidRDefault="009C515F" w:rsidP="009C515F">
      <w:pPr>
        <w:rPr>
          <w:b/>
          <w:bCs/>
          <w:color w:val="365F91" w:themeColor="accent1" w:themeShade="BF"/>
          <w:sz w:val="24"/>
          <w:szCs w:val="24"/>
          <w:lang w:val="en-IN"/>
        </w:rPr>
      </w:pPr>
      <w:r w:rsidRPr="009C515F">
        <w:rPr>
          <w:b/>
          <w:bCs/>
          <w:color w:val="365F91" w:themeColor="accent1" w:themeShade="BF"/>
          <w:sz w:val="24"/>
          <w:szCs w:val="24"/>
          <w:lang w:val="en-IN"/>
        </w:rPr>
        <w:t>“In real projects, we always define KPIs in SQL using views or fact tables so that business logic remains centralized and consistent. Power BI is mainly used for visualization and light calculations.”</w:t>
      </w:r>
    </w:p>
    <w:p w14:paraId="0E94FD20" w14:textId="77777777" w:rsidR="009C515F" w:rsidRPr="00966BAE" w:rsidRDefault="009C515F" w:rsidP="00966BAE">
      <w:pPr>
        <w:rPr>
          <w:b/>
          <w:bCs/>
          <w:color w:val="365F91" w:themeColor="accent1" w:themeShade="BF"/>
          <w:sz w:val="24"/>
          <w:szCs w:val="24"/>
        </w:rPr>
      </w:pPr>
    </w:p>
    <w:sectPr w:rsidR="009C515F" w:rsidRPr="00966B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4B5DE6"/>
    <w:multiLevelType w:val="hybridMultilevel"/>
    <w:tmpl w:val="03D673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5838601">
    <w:abstractNumId w:val="8"/>
  </w:num>
  <w:num w:numId="2" w16cid:durableId="631836518">
    <w:abstractNumId w:val="6"/>
  </w:num>
  <w:num w:numId="3" w16cid:durableId="1009917057">
    <w:abstractNumId w:val="5"/>
  </w:num>
  <w:num w:numId="4" w16cid:durableId="312219790">
    <w:abstractNumId w:val="4"/>
  </w:num>
  <w:num w:numId="5" w16cid:durableId="808862582">
    <w:abstractNumId w:val="7"/>
  </w:num>
  <w:num w:numId="6" w16cid:durableId="1941256273">
    <w:abstractNumId w:val="3"/>
  </w:num>
  <w:num w:numId="7" w16cid:durableId="1072895394">
    <w:abstractNumId w:val="2"/>
  </w:num>
  <w:num w:numId="8" w16cid:durableId="295841127">
    <w:abstractNumId w:val="1"/>
  </w:num>
  <w:num w:numId="9" w16cid:durableId="598682505">
    <w:abstractNumId w:val="0"/>
  </w:num>
  <w:num w:numId="10" w16cid:durableId="9565696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213A"/>
    <w:rsid w:val="0029639D"/>
    <w:rsid w:val="002C284E"/>
    <w:rsid w:val="002F59A4"/>
    <w:rsid w:val="00326F90"/>
    <w:rsid w:val="00420BC9"/>
    <w:rsid w:val="004310B3"/>
    <w:rsid w:val="0043276C"/>
    <w:rsid w:val="004B79EB"/>
    <w:rsid w:val="005B3ACE"/>
    <w:rsid w:val="00713B9C"/>
    <w:rsid w:val="007C6B4B"/>
    <w:rsid w:val="008813B6"/>
    <w:rsid w:val="00966BAE"/>
    <w:rsid w:val="009C515F"/>
    <w:rsid w:val="00AA1D8D"/>
    <w:rsid w:val="00AE58D4"/>
    <w:rsid w:val="00B47730"/>
    <w:rsid w:val="00BB1D11"/>
    <w:rsid w:val="00BF7FBB"/>
    <w:rsid w:val="00CB0664"/>
    <w:rsid w:val="00DC3262"/>
    <w:rsid w:val="00ED0FA4"/>
    <w:rsid w:val="00F35F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2CFAF"/>
  <w14:defaultImageDpi w14:val="300"/>
  <w15:docId w15:val="{1FBC3539-962A-428E-8F3B-294CC7FB8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5</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ANUSHREE KASHYAP</cp:lastModifiedBy>
  <cp:revision>7</cp:revision>
  <dcterms:created xsi:type="dcterms:W3CDTF">2026-01-17T06:18:00Z</dcterms:created>
  <dcterms:modified xsi:type="dcterms:W3CDTF">2026-01-21T20:32:00Z</dcterms:modified>
  <cp:category/>
</cp:coreProperties>
</file>