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97D3" w14:textId="77777777" w:rsidR="00C20F73" w:rsidRPr="00C20F73" w:rsidRDefault="00C20F73" w:rsidP="00C20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0F73">
        <w:rPr>
          <w:rFonts w:ascii="Times New Roman" w:eastAsia="Times New Roman" w:hAnsi="Times New Roman" w:cs="Times New Roman"/>
          <w:b/>
          <w:bCs/>
          <w:sz w:val="27"/>
          <w:szCs w:val="27"/>
        </w:rPr>
        <w:t>Matplotlib-based Questions for Employee Data</w:t>
      </w:r>
    </w:p>
    <w:p w14:paraId="68C62E7A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the number of employees in each department.</w:t>
      </w:r>
    </w:p>
    <w:p w14:paraId="15F1DA56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pie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representing the distribution of employees by gender.</w:t>
      </w:r>
    </w:p>
    <w:p w14:paraId="7A51CAD0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the total salary paid per year.</w:t>
      </w:r>
    </w:p>
    <w:p w14:paraId="2EDE88E5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between salary and bonus to see their correlation.</w:t>
      </w:r>
    </w:p>
    <w:p w14:paraId="2A36926F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for salary distribution across all employees.</w:t>
      </w:r>
    </w:p>
    <w:p w14:paraId="0A9C6C9E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stacked bar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the number of employees by department and gender.</w:t>
      </w:r>
    </w:p>
    <w:p w14:paraId="2DFF9708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box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for salary distribution across different departments.</w:t>
      </w:r>
    </w:p>
    <w:p w14:paraId="4151D922" w14:textId="7B6AEF9B" w:rsidR="00C20F73" w:rsidRPr="00C20F73" w:rsidRDefault="002F3316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7C03D546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the number of employees per country.</w:t>
      </w:r>
    </w:p>
    <w:p w14:paraId="3A19DC29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donut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(modified pie chart) showing department-wise employee count.</w:t>
      </w:r>
    </w:p>
    <w:p w14:paraId="0D1FE2F2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violin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to visualize salary distribution by gender.</w:t>
      </w:r>
    </w:p>
    <w:p w14:paraId="1B520D6C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grouped bar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comparing average salary per department.</w:t>
      </w:r>
    </w:p>
    <w:p w14:paraId="35D9A1DB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bubble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where the bubble size represents the bonus amount and position shows salary.</w:t>
      </w:r>
    </w:p>
    <w:p w14:paraId="79231C2E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time-series line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the count of employees hired per year.</w:t>
      </w:r>
    </w:p>
    <w:p w14:paraId="52FD17CE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dual-axis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where one axis shows salary distribution and the other shows employee count.</w:t>
      </w:r>
    </w:p>
    <w:p w14:paraId="528726DB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KDE (Kernel Density Estimate)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for salary distribution.</w:t>
      </w:r>
    </w:p>
    <w:p w14:paraId="25EA846A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3D scatter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to visualize salary, bonus, and years of experience.</w:t>
      </w:r>
    </w:p>
    <w:p w14:paraId="1D5F2D10" w14:textId="17456FA4" w:rsidR="00832EE9" w:rsidRDefault="00832EE9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1A16F9E4" w14:textId="25F0AE65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grouped violin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salary distribution across departments.</w:t>
      </w:r>
    </w:p>
    <w:p w14:paraId="7E7D5865" w14:textId="2AA9DA82" w:rsidR="00C20F73" w:rsidRPr="00C20F73" w:rsidRDefault="00357DD0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---</w:t>
      </w:r>
    </w:p>
    <w:p w14:paraId="29B52037" w14:textId="679B719D" w:rsidR="00884418" w:rsidRDefault="00C20F73">
      <w:r w:rsidRPr="00C20F73">
        <w:rPr>
          <w:noProof/>
        </w:rPr>
        <w:lastRenderedPageBreak/>
        <w:drawing>
          <wp:inline distT="0" distB="0" distL="0" distR="0" wp14:anchorId="02F4F749" wp14:editId="0ABF4A8B">
            <wp:extent cx="4000847" cy="55478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90EE" w14:textId="70D54E12" w:rsidR="00C20F73" w:rsidRDefault="00C20F73">
      <w:r w:rsidRPr="00C20F73">
        <w:rPr>
          <w:noProof/>
        </w:rPr>
        <w:lastRenderedPageBreak/>
        <w:drawing>
          <wp:inline distT="0" distB="0" distL="0" distR="0" wp14:anchorId="7A75CA50" wp14:editId="13DF512E">
            <wp:extent cx="3985605" cy="49991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0F73">
        <w:rPr>
          <w:noProof/>
        </w:rPr>
        <w:lastRenderedPageBreak/>
        <w:drawing>
          <wp:inline distT="0" distB="0" distL="0" distR="0" wp14:anchorId="780A2458" wp14:editId="382138B5">
            <wp:extent cx="4435224" cy="5616427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0F73">
        <w:rPr>
          <w:noProof/>
        </w:rPr>
        <w:lastRenderedPageBreak/>
        <w:drawing>
          <wp:inline distT="0" distB="0" distL="0" distR="0" wp14:anchorId="6A40D554" wp14:editId="25BB6EC3">
            <wp:extent cx="4160335" cy="3860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9288"/>
                    <a:stretch/>
                  </pic:blipFill>
                  <pic:spPr bwMode="auto">
                    <a:xfrm>
                      <a:off x="0" y="0"/>
                      <a:ext cx="4170778" cy="3870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0FBB4" w14:textId="0D21918A" w:rsidR="00C20F73" w:rsidRDefault="00C20F73">
      <w:r w:rsidRPr="00C20F73">
        <w:rPr>
          <w:noProof/>
        </w:rPr>
        <w:drawing>
          <wp:inline distT="0" distB="0" distL="0" distR="0" wp14:anchorId="5BD9187F" wp14:editId="328DB746">
            <wp:extent cx="3977985" cy="316257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51453"/>
    <w:multiLevelType w:val="multilevel"/>
    <w:tmpl w:val="E620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90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73"/>
    <w:rsid w:val="00036724"/>
    <w:rsid w:val="002C55D3"/>
    <w:rsid w:val="002F3316"/>
    <w:rsid w:val="00357DD0"/>
    <w:rsid w:val="00832EE9"/>
    <w:rsid w:val="00884418"/>
    <w:rsid w:val="00C20F73"/>
    <w:rsid w:val="00EC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8ADB"/>
  <w15:chartTrackingRefBased/>
  <w15:docId w15:val="{8E415885-1AF1-4F87-A6AF-5ACD2F6D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0F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0F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20F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ANUSHREE KASHYAP</cp:lastModifiedBy>
  <cp:revision>2</cp:revision>
  <dcterms:created xsi:type="dcterms:W3CDTF">2025-12-17T11:26:00Z</dcterms:created>
  <dcterms:modified xsi:type="dcterms:W3CDTF">2025-12-17T11:26:00Z</dcterms:modified>
</cp:coreProperties>
</file>