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Program célja: a program funkciói: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felhasználók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be tudnak regisztrálni, majd ezt követően lépni a programba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ahol a program mindenkit a ‘rangjának’ megfelelő helyre enged belépni. 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felhasználók tudnak egymás között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üzeneteket küldeni és fogadni.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felhasználók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megtekinthetik 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davidgaleria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és 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patrikgaleria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képeit, amelyek között tudnak navigálni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két gomb segítségével.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Megvalósított technológia: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 fejlesztés közben sok probléma adódott, de véleményem szerint mindet vagy majdnem mindet sikerült megoldani (például.: belépésnél az új felhasználó felvétele, hogy ne lehessen többször felvenni ugyanazt a felhasználót; a chat funciónál több probléma is volt, meg kellett oldani, hogy a chat szövege a megnyitaskor jól, rendezve jelenjen meg, és , hogy az üzeneteket az elküldés után már ne lehessen átírni a text-box-ban).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Kód: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07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731200" cy="28575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Dávid Kódelemzés: Ez a kódrészlet a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david_oldala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nevű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.py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kiterjesztésű állományból származik, pontosabban annak a programnak a kulcsfontosságú része. A programrészlet egy másik felhasználótól származó üzenetet és annak küldőjét jeleníti meg a bal oldalon, a jobb oldalon pegid az aktuális felhasználó által elküldött üzenetek. A program az oldalra rendezés mellett még színekkel is szétválasztja az üzeneteket, mivel a beérkezőket pirossal, a sajátokat pedig zölddel jelenteti meg. A kódrészlet első sora megnyitja a felhasználókat és a hozzájuk tartozó üzeneteket tartalmazó fájlt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uzenetek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néven. A második sorban megtörténik a változó tartalmának a bejárása , ahol a ciklusváltozó (i)  a fájlban (.txt) lévő sorokat veszi fel. A következő lépés a sorok felbontása egy megadott karakter mentén, ami jelen esetben a ‘;’. Miután megtörtént ez a felbontás a cikluson belül az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értéke megváltozik. Az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egy két elemes lista lesz, amelynek első eleme a felhasználó (küldő) neve, a második pedig maga az üzenet (mind a kettő string típusú). A második elem,  (az üzenet) végén található egy új sort jelző karakterpáros (\n), amelyet el kell tüntetni a megfelelő kiíratáshoz. Erre a műveletre én a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replace()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metódust használtam, melynek zárójelei között kell megadni a lecserélendő értéket, és hogy mire cserélje le azt. Az így létrejött szöveget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változónéven, a felhasználónévvel együtt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visszatöltöm az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listába. Utána leellenőriztem, hogy a lista első eleme (felhasznalo) david-e. Ha igen akkor a text-box aljara kiirtam az uzenetet jobb oldalra rendezve, zöld színnel kiemelve. Az ezt követő sor arra, szolgál, hogy egy új üzenet kiíratásakor a nézőpont ne ugorjon a text-box tetejére, hanem maradjon annak az alján. Ha a felhasznalo nem david, akkor a program kiírja a küldő felhasználónevét és az üzenetet ‘:’-tal elválasztva, a bal oldalra, zöld színnel kiemelve. Majd néhány sorral ezt követőleg megtörténik a text-widget szerkeszthetőségének átállítása átírhatatlanra (mert ha kihagynánk ezt a lépést, akkor a felhasználó, igaz, hogy csak saját képernyőjén, de át tudná írni az üzeneteket és a felhasználóneveket), mivel azt előlegesen már feloldottuk a képernyő törlésére és az üzenetek kiíratására.</w:t>
      </w:r>
    </w:p>
    <w:p w:rsidR="00000000" w:rsidDel="00000000" w:rsidP="00000000" w:rsidRDefault="00000000" w:rsidRPr="00000000" w14:paraId="0000000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Dávid Kódelemzés: Ez a kódrészlet a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david_profil.py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fájlból származik, ahol a felhasznalok ennek köszönhetően képesek vagy nem képesek megnyitvi a felhasznaloi profilt ami, a köztem és a patrik közötti üzenetváltásokat tartalmazza. A kép elején egy függvény definiálása látható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chat_megnyito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néven. Ebben a függvényben történik meg a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david_oldala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-nak importálása és az abban található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fofuggveny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nevű függvény meghívása. A függvény egy gomb segítségével lehet lefuttatni, amelyet néhány sorral lejjebb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chat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néven hoztam létre. Majd az ablak méretéhez alkalmazkodó módon (relx, rely) elhelyeztem. A következő lépés a felhasználónév beolvasása volt, amelyet a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felhasznalonev.txt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-ből olvastam be. Megnyitottam a fájlt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fajl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néven, ezt követően pedig bejártam (nem volt igazi bejárás mivel, a fajl-nak csak egy eleme volt). Az igy kapott érték egy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volt a végén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\n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karakterekkel, amelyeket itt a .strip() metódussal tüntettem el (a másik kódrészletben ez a metódus nem működött, így ezt helyettesítettem a replace metódussal).  Ezt már csak egy egyszerű vizsgálat követi, amelynek a feladata az, hogy ha a felhasználónév nem dávid, akkor letiltsa a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chat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gomb működését. Ezzel lehet elérni, hogy akármelyik felhasználó ne érhesse csak úgy el a privát beszélgetésünket. Ez a programrész csak egyszer fut le, az ablak megnyitásakor, és csak a függvény futhat le többször, ha a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chat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gomb lenyomásra kerül.</w:t>
      </w:r>
    </w:p>
    <w:p w:rsidR="00000000" w:rsidDel="00000000" w:rsidP="00000000" w:rsidRDefault="00000000" w:rsidRPr="00000000" w14:paraId="0000000B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641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Dávid kódelemzés: A fent látható kódrészlet a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belepes.py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fajlbol szarmazik. A kód nagyvonalakban annyit csinál, hogy beolvassa a felhasználóneveket és a jelszavakat a fájlból, majd összehasonlítja azokat a megadott felhasználónévvel és jelszóval. Ha a páros mindkét tagja megtalálható egy sorban (a fájlon belül), akkor belépteti a felhasználót. Az első sorban a felhasználóneveket és jelszavakat tartalmazó szöveges fájl beolvasása történik, amit ‘beletolt’ a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file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változóba. Utána egy for ciklussal bejártam a vátozó tartalmát (majdnem az egész kód a for ciklus belsejében van). Az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felveszi minden egyes sor értékeit, ezt még fel kell darabolni a ‘;’ mentén és el kell távolítani belőle a ‘\n’ sortörést, majd vissza kell tolteni a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listába. Utána megtörténik az aktuális felhasználó nevének egy másik fájlba való kiíratása. Ezt követi egy feltétel, ami ellenőrzi, hogy az aktuális felhasználó neve szerel-e a nyilvántartásban. Ha igen akkor a felhasználónévnek megfelelően beengedi. A két fejlesztőt (david, patrik), máshová dobja be (saját profil), mint a vendég felhasználókat (vendég chat).</w:t>
      </w:r>
    </w:p>
    <w:p w:rsidR="00000000" w:rsidDel="00000000" w:rsidP="00000000" w:rsidRDefault="00000000" w:rsidRPr="00000000" w14:paraId="0000000D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308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Patrik kódelemzés: Apróság ugyan, de szerintem egy egész jó funkció a jelszó elrejtése/megjelenítése, melyet a belepes.py fájl tartalmaz. Az alábbi kódrészletből látható, hogy ez 1 gomb és 2 függvény segítségével lett megvalósítva. A csillag függvényben a jelszo.config(show=”*”) sor (ahogy a kommentből is látható) a függvény lefutásakor kicsillagozza a beírt jelszót. Ez a függvény mindig lefut, hiszen a &lt;ButtonRelease-1&gt; eventhez lett rendelve, ami alap esetben folyamatosan fut, amíg a &lt;ButtonPress-1&gt; eventtel meg nem szakítjuk (gombnyomásra), ami így lefuttatja a nemcsillag függvényt, ami megjeleníti az addig csillagozott jelszót.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Cél: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 kitűzött célt szerintem túlléptük, mivel mindent sikerült kivitelezni, amit szerettünk volna. Működnek az alapfunkciók, mint a belépés, a chat, és galériák, sőt még egy plusz funkcióval is kibővítettük a programot, ami az új felhasználók felvétele. A felhasználó ha belépésekor egy hibaüzenetet kap vissza, amiben a program jelzi neki, hogy még beregisztrálva vagy nem jól adta meg a felhasználónévből és jelszóból álló párost. Ezt az üzenetet látva a felhasználó a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Regisztráció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gombra kattintva regisztrálhat egy felhasználónevet és jelszót megadva. A program ellenőrzi, hogy a felhasználónév már nem foglalt-e, és ha nem akkor elmenti a párost és közli a felhasználóval, hogy most már a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Belépés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fülön be tud lépni a programba (a jelszó nincsen ellenőrizve mivel több, eltérő felhasználónévhez is tartozhat ugyanaz a jelszó). Bár véleményem minden előre eltervezettet sikerült megvalósítani, lenne még néhány új, összetettebb funkció, amivel jobbá tehetnénk az alkalmazásunkat (például.: videókat is képes legyen megjeleníteni).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Továbbfejlesztési lehetőségek: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Szerintem egy programon mindig van valami amit lehetne még tovább fejleszteni, de van egy ésszerű határ. A mi programunkon is bőven van még mit fejleszteni, de az idő és a kreativitás hiányában csak eddig jutottunk. Saját véleményem szerint már sok funkció megfelelően működik, de az alkalmazás design-ján, kinézetén még nagyon sokat lehetne javítani. A galéria bővíthetőségét is lehetne még fejleszteni, mert jelenleg csak előre meghatározott számú képpel működik, az új kép felvétele esetén nemcsak új változóval kell felvenni a képet, hanem még a cikluson is változtatni kell egy keveset. Továbbá amit még nagyon fontos lenne megoldani, az a felhasználónevekhez tartozó jelszavak titkosítása. Ugyanis így aki hozzáfér a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felhasznalo_jelszo_kombinacio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nevű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.txt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állományhoz az könnyedén el tudja olvasni vagy át tudja másolni a jelszavakat, amelyeket elvileg még a készítők sem láthatnának.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Illusztráció:</w:t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4410075" cy="4238625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3557588" cy="1150726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1150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3624263" cy="1172025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117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2514600</wp:posOffset>
            </wp:positionH>
            <wp:positionV relativeFrom="paragraph">
              <wp:posOffset>171450</wp:posOffset>
            </wp:positionV>
            <wp:extent cx="2387236" cy="2309813"/>
            <wp:effectExtent b="0" l="0" r="0" t="0"/>
            <wp:wrapSquare wrapText="bothSides" distB="114300" distT="114300" distL="114300" distR="11430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7236" cy="23098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-133349</wp:posOffset>
            </wp:positionH>
            <wp:positionV relativeFrom="paragraph">
              <wp:posOffset>203243</wp:posOffset>
            </wp:positionV>
            <wp:extent cx="2357438" cy="2260614"/>
            <wp:effectExtent b="0" l="0" r="0" t="0"/>
            <wp:wrapSquare wrapText="bothSides" distB="114300" distT="114300" distL="114300" distR="11430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22606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-276224</wp:posOffset>
            </wp:positionH>
            <wp:positionV relativeFrom="paragraph">
              <wp:posOffset>114300</wp:posOffset>
            </wp:positionV>
            <wp:extent cx="5731200" cy="3797300"/>
            <wp:effectExtent b="0" l="0" r="0" t="0"/>
            <wp:wrapSquare wrapText="bothSides" distB="114300" distT="114300" distL="114300" distR="11430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419100</wp:posOffset>
            </wp:positionH>
            <wp:positionV relativeFrom="paragraph">
              <wp:posOffset>310828</wp:posOffset>
            </wp:positionV>
            <wp:extent cx="4338638" cy="2972770"/>
            <wp:effectExtent b="0" l="0" r="0" t="0"/>
            <wp:wrapSquare wrapText="bothSides" distB="114300" distT="114300" distL="114300" distR="11430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29727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211410</wp:posOffset>
            </wp:positionV>
            <wp:extent cx="2534272" cy="2271713"/>
            <wp:effectExtent b="0" l="0" r="0" t="0"/>
            <wp:wrapSquare wrapText="bothSides" distB="114300" distT="114300" distL="114300" distR="11430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4272" cy="2271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2809875</wp:posOffset>
            </wp:positionH>
            <wp:positionV relativeFrom="paragraph">
              <wp:posOffset>211410</wp:posOffset>
            </wp:positionV>
            <wp:extent cx="2544330" cy="226961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4330" cy="22696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114300</wp:posOffset>
            </wp:positionV>
            <wp:extent cx="5731200" cy="3784600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3600450</wp:posOffset>
            </wp:positionH>
            <wp:positionV relativeFrom="paragraph">
              <wp:posOffset>4267200</wp:posOffset>
            </wp:positionV>
            <wp:extent cx="2467833" cy="3148013"/>
            <wp:effectExtent b="0" l="0" r="0" t="0"/>
            <wp:wrapSquare wrapText="bothSides" distB="114300" distT="114300" distL="114300" distR="11430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7833" cy="31480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-247649</wp:posOffset>
            </wp:positionH>
            <wp:positionV relativeFrom="paragraph">
              <wp:posOffset>4263149</wp:posOffset>
            </wp:positionV>
            <wp:extent cx="3538538" cy="2006387"/>
            <wp:effectExtent b="0" l="0" r="0" t="0"/>
            <wp:wrapSquare wrapText="bothSides" distB="114300" distT="114300" distL="114300" distR="1143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20063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sectPr>
      <w:footerReference r:id="rId2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8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h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2.png"/><Relationship Id="rId22" Type="http://schemas.openxmlformats.org/officeDocument/2006/relationships/footer" Target="footer1.xml"/><Relationship Id="rId10" Type="http://schemas.openxmlformats.org/officeDocument/2006/relationships/image" Target="media/image15.png"/><Relationship Id="rId21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4.png"/><Relationship Id="rId14" Type="http://schemas.openxmlformats.org/officeDocument/2006/relationships/image" Target="media/image9.png"/><Relationship Id="rId17" Type="http://schemas.openxmlformats.org/officeDocument/2006/relationships/image" Target="media/image10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4.png"/><Relationship Id="rId18" Type="http://schemas.openxmlformats.org/officeDocument/2006/relationships/image" Target="media/image3.png"/><Relationship Id="rId7" Type="http://schemas.openxmlformats.org/officeDocument/2006/relationships/image" Target="media/image1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