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color w:val="374151"/>
          <w:sz w:val="24"/>
          <w:szCs w:val="24"/>
        </w:rPr>
      </w:pPr>
      <w:bookmarkStart w:colFirst="0" w:colLast="0" w:name="_3e4fefk2zz3e" w:id="0"/>
      <w:bookmarkEnd w:id="0"/>
      <w:r w:rsidDel="00000000" w:rsidR="00000000" w:rsidRPr="00000000">
        <w:rPr>
          <w:rFonts w:ascii="Roboto" w:cs="Roboto" w:eastAsia="Roboto" w:hAnsi="Roboto"/>
          <w:b w:val="1"/>
          <w:sz w:val="34"/>
          <w:szCs w:val="34"/>
          <w:rtl w:val="0"/>
        </w:rPr>
        <w:t xml:space="preserve">YouTube İçerik Üretiminin İncelikleri ve Detayları</w:t>
      </w: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dünya genelinde milyonlarca kullanıcıya ulaşma potansiyeli sunan güçlü bir platformdur. Başarılı bir YouTube kanalı yürütmek, etkili içerik üretim stratejileri ve dikkate alınması gereken birçok incelik ve detayı içerir. Bu makale, YouTube içerik üreticilerine yönelik başarılı bir içerik üretim sürecinin temel unsurlarını ele alacaktır.</w:t>
      </w:r>
    </w:p>
    <w:p w:rsidR="00000000" w:rsidDel="00000000" w:rsidP="00000000" w:rsidRDefault="00000000" w:rsidRPr="00000000" w14:paraId="0000000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wvwkq6llp8m6" w:id="1"/>
      <w:bookmarkEnd w:id="1"/>
      <w:r w:rsidDel="00000000" w:rsidR="00000000" w:rsidRPr="00000000">
        <w:rPr>
          <w:rFonts w:ascii="Roboto" w:cs="Roboto" w:eastAsia="Roboto" w:hAnsi="Roboto"/>
          <w:b w:val="1"/>
          <w:color w:val="000000"/>
          <w:sz w:val="33"/>
          <w:szCs w:val="33"/>
          <w:rtl w:val="0"/>
        </w:rPr>
        <w:t xml:space="preserve">1. Hedef Kitle Analizi</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Başarılı bir YouTube kanalı, hedef kitlesini anlamakla başlar. Kimin için içerik ürettiğinizi, izleyicilerinizin ilgi alanlarını, sorunlarını ve ihtiyaçlarını net bir şekilde tanımlamak, içeriklerinizi daha etkili hale getirir.</w:t>
      </w:r>
    </w:p>
    <w:p w:rsidR="00000000" w:rsidDel="00000000" w:rsidP="00000000" w:rsidRDefault="00000000" w:rsidRPr="00000000" w14:paraId="0000000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o5z6fnogju0t" w:id="2"/>
      <w:bookmarkEnd w:id="2"/>
      <w:r w:rsidDel="00000000" w:rsidR="00000000" w:rsidRPr="00000000">
        <w:rPr>
          <w:rFonts w:ascii="Roboto" w:cs="Roboto" w:eastAsia="Roboto" w:hAnsi="Roboto"/>
          <w:b w:val="1"/>
          <w:color w:val="000000"/>
          <w:sz w:val="33"/>
          <w:szCs w:val="33"/>
          <w:rtl w:val="0"/>
        </w:rPr>
        <w:t xml:space="preserve">2. İçerik Planlaması</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Etkili bir içerik planı, hangi konuların işleneceğini, içeriklerin yayınlanma sıklığını ve formatını içermelidir. Planınız, sezonluk trendler, özel günler ve hedef kitlenizin beklentileri göz önünde bulundurularak hazırlanmalıdır.</w:t>
      </w:r>
    </w:p>
    <w:p w:rsidR="00000000" w:rsidDel="00000000" w:rsidP="00000000" w:rsidRDefault="00000000" w:rsidRPr="00000000" w14:paraId="0000000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nyqx4pcc371v" w:id="3"/>
      <w:bookmarkEnd w:id="3"/>
      <w:r w:rsidDel="00000000" w:rsidR="00000000" w:rsidRPr="00000000">
        <w:rPr>
          <w:rFonts w:ascii="Roboto" w:cs="Roboto" w:eastAsia="Roboto" w:hAnsi="Roboto"/>
          <w:b w:val="1"/>
          <w:color w:val="000000"/>
          <w:sz w:val="33"/>
          <w:szCs w:val="33"/>
          <w:rtl w:val="0"/>
        </w:rPr>
        <w:t xml:space="preserve">3. Görsel ve Teknik Kalite</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YouTube'da dikkat çekmek için görsel ve teknik kaliteye önem verilmelidir. İyi aydınlatılmış, net ve profesyonel görünümlü videolar, izleyici deneyimini iyileştirir ve kanalınıza olan ilgiyi artırır.</w:t>
      </w:r>
    </w:p>
    <w:p w:rsidR="00000000" w:rsidDel="00000000" w:rsidP="00000000" w:rsidRDefault="00000000" w:rsidRPr="00000000" w14:paraId="0000000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wc2a3ai3r213" w:id="4"/>
      <w:bookmarkEnd w:id="4"/>
      <w:r w:rsidDel="00000000" w:rsidR="00000000" w:rsidRPr="00000000">
        <w:rPr>
          <w:rFonts w:ascii="Roboto" w:cs="Roboto" w:eastAsia="Roboto" w:hAnsi="Roboto"/>
          <w:b w:val="1"/>
          <w:color w:val="000000"/>
          <w:sz w:val="33"/>
          <w:szCs w:val="33"/>
          <w:rtl w:val="0"/>
        </w:rPr>
        <w:t xml:space="preserve">4. Özgün ve Yaratıcı İçerik</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İzleyiciler, sürekli olarak yeni ve ilgi çekici içerikler ararlar. Özgünlüğünüzü korurken, yaratıcı yaklaşımlar benimsemek, izleyicilerinizin dikkatini çekmenize ve onları kanalınıza bağlı tutmanıza yardımcı olur.</w:t>
      </w:r>
    </w:p>
    <w:p w:rsidR="00000000" w:rsidDel="00000000" w:rsidP="00000000" w:rsidRDefault="00000000" w:rsidRPr="00000000" w14:paraId="0000000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gyzziylu2xxz" w:id="5"/>
      <w:bookmarkEnd w:id="5"/>
      <w:r w:rsidDel="00000000" w:rsidR="00000000" w:rsidRPr="00000000">
        <w:rPr>
          <w:rFonts w:ascii="Roboto" w:cs="Roboto" w:eastAsia="Roboto" w:hAnsi="Roboto"/>
          <w:b w:val="1"/>
          <w:color w:val="000000"/>
          <w:sz w:val="33"/>
          <w:szCs w:val="33"/>
          <w:rtl w:val="0"/>
        </w:rPr>
        <w:t xml:space="preserve">5. SEO ve Anahtar Kelime Optimizasyonu</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YouTube'un bir arama motoru olduğunu unutmayın. Videolarınızın başlığı, açıklaması ve etiketleri, hedeflediğiniz anahtar kelimeleri içermelidir. Bu, videolarınızın arama sonuçlarında daha üst sıralarda yer almasını sağlar.</w:t>
      </w:r>
    </w:p>
    <w:p w:rsidR="00000000" w:rsidDel="00000000" w:rsidP="00000000" w:rsidRDefault="00000000" w:rsidRPr="00000000" w14:paraId="0000000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seevmoqbltcv" w:id="6"/>
      <w:bookmarkEnd w:id="6"/>
      <w:r w:rsidDel="00000000" w:rsidR="00000000" w:rsidRPr="00000000">
        <w:rPr>
          <w:rFonts w:ascii="Roboto" w:cs="Roboto" w:eastAsia="Roboto" w:hAnsi="Roboto"/>
          <w:b w:val="1"/>
          <w:color w:val="000000"/>
          <w:sz w:val="33"/>
          <w:szCs w:val="33"/>
          <w:rtl w:val="0"/>
        </w:rPr>
        <w:t xml:space="preserve">6. Hikaye Anlatımı</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Hikaye anlatımı, izleyicilerle duygusal bir bağ kurmanın güçlü bir yoludur. Videolarınızın, izleyicilerinizi baştan sona ilgiyle izleyecekleri bir hikaye içermesi, onların kanalınıza olan bağlılığını artırır.</w:t>
      </w:r>
    </w:p>
    <w:p w:rsidR="00000000" w:rsidDel="00000000" w:rsidP="00000000" w:rsidRDefault="00000000" w:rsidRPr="00000000" w14:paraId="0000000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vftnh4bwp92d" w:id="7"/>
      <w:bookmarkEnd w:id="7"/>
      <w:r w:rsidDel="00000000" w:rsidR="00000000" w:rsidRPr="00000000">
        <w:rPr>
          <w:rFonts w:ascii="Roboto" w:cs="Roboto" w:eastAsia="Roboto" w:hAnsi="Roboto"/>
          <w:b w:val="1"/>
          <w:color w:val="000000"/>
          <w:sz w:val="33"/>
          <w:szCs w:val="33"/>
          <w:rtl w:val="0"/>
        </w:rPr>
        <w:t xml:space="preserve">7. İzleyici Etkileşimi ve Geri Bildirim</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İzleyicilerinizle etkileşime geçmek ve onların geri bildirimlerine önem vermek, topluluğunuzu güçlendirir. Yorumları yanıtlamak, anketler düzenlemek ve izleyici önerilerine kulak vermek, içeriklerinizi daha da iyileştirmenize yardımcı olur.</w:t>
      </w:r>
    </w:p>
    <w:p w:rsidR="00000000" w:rsidDel="00000000" w:rsidP="00000000" w:rsidRDefault="00000000" w:rsidRPr="00000000" w14:paraId="0000001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99fkvyekn786" w:id="8"/>
      <w:bookmarkEnd w:id="8"/>
      <w:r w:rsidDel="00000000" w:rsidR="00000000" w:rsidRPr="00000000">
        <w:rPr>
          <w:rFonts w:ascii="Roboto" w:cs="Roboto" w:eastAsia="Roboto" w:hAnsi="Roboto"/>
          <w:b w:val="1"/>
          <w:color w:val="000000"/>
          <w:sz w:val="33"/>
          <w:szCs w:val="33"/>
          <w:rtl w:val="0"/>
        </w:rPr>
        <w:t xml:space="preserve">8. Sürekli Öğrenme ve Gelişim</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000000"/>
          <w:sz w:val="33"/>
          <w:szCs w:val="33"/>
        </w:rPr>
      </w:pPr>
      <w:r w:rsidDel="00000000" w:rsidR="00000000" w:rsidRPr="00000000">
        <w:rPr>
          <w:rFonts w:ascii="Roboto" w:cs="Roboto" w:eastAsia="Roboto" w:hAnsi="Roboto"/>
          <w:color w:val="374151"/>
          <w:sz w:val="24"/>
          <w:szCs w:val="24"/>
          <w:rtl w:val="0"/>
        </w:rPr>
        <w:t xml:space="preserve">YouTube sürekli değişen bir platformdur ve başarılı olmak için sürekli öğrenmeye ve gelişmeye açık olmalısınız. Yeni trendleri takip etmek, diğer başarılı kanallardan ilham almak ve sürekli olarak içeriklerinizi geliştirmek, uzun vadeli başarıya giden yolda önemlidir.</w:t>
      </w:r>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YouTube'da içerik üretiminin incelikleri ve detayları, hedef kitlenizi anlamak, etkili içerik planlaması yapmak, görsel ve teknik kaliteye önem vermek, özgün ve yaratıcı olmak, SEO'yu optimize etmek, hikaye anlatımını kullanmak, izleyici etkileşimine önem vermek ve sürekli öğrenme ve gelişimi benimsemekten geçer. Bu unsurlar, YouTube'da başarılı bir içerik üreticisi olmanın temel taşlarıdır.</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Bu makale, YouTube içerik üreticilerine içerik üretiminin önemli yönlerini ve başarılı bir YouTube kanalı yürütmek için gereken stratejileri sunmaktadır.</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