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ev63ksqmu2l8" w:id="0"/>
      <w:bookmarkEnd w:id="0"/>
      <w:r w:rsidDel="00000000" w:rsidR="00000000" w:rsidRPr="00000000">
        <w:rPr>
          <w:rFonts w:ascii="Roboto" w:cs="Roboto" w:eastAsia="Roboto" w:hAnsi="Roboto"/>
          <w:b w:val="1"/>
          <w:sz w:val="34"/>
          <w:szCs w:val="34"/>
          <w:rtl w:val="0"/>
        </w:rPr>
        <w:t xml:space="preserve">Stok Videolarla YouTube İçerikleri: Kaynaklar ve Kullanım Stratejileri</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üreticiliğinde stok videolar, yaratıcılık ve çeşitliliği artırmanın, profesyonel görünümlü içerikler oluşturmanın ve zaman tasarrufu sağlamanın mükemmel bir yoludur. Stok videolar, belirli bir konuyu görselleştirmek, anlatıya derinlik katmak veya profesyonel kalitede görsel içerik üretmek isteyen içerik üreticileri için idealdir. Bu makale, stok video kaynaklarını, kullanım alanlarını ve içerik üreticileri için bu kaynakların sağladığı avantajları ele alacaktır.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yc1lctr25aa" w:id="1"/>
      <w:bookmarkEnd w:id="1"/>
      <w:r w:rsidDel="00000000" w:rsidR="00000000" w:rsidRPr="00000000">
        <w:rPr>
          <w:rFonts w:ascii="Roboto" w:cs="Roboto" w:eastAsia="Roboto" w:hAnsi="Roboto"/>
          <w:b w:val="1"/>
          <w:color w:val="000000"/>
          <w:sz w:val="33"/>
          <w:szCs w:val="33"/>
          <w:rtl w:val="0"/>
        </w:rPr>
        <w:t xml:space="preserve">Stok Videolar Nedir ve Neden Önemlidir?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Hızlı ve Etkili Görsel Çözümler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videolar, çeşitli konuları kapsayan, önceden çekilmiş ve kullanıma hazır videolardır. Bu videolar, özellikle zaman kısıtlaması olan veya belirli bir sahneyi kendileri çekme imkanı olmayan içerik üreticileri için hızlı ve etkili çözümler sunar.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Yüksek Kalite ve Profesyonellik</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Çoğu stok video, profesyonel kalitede çekilmiş ve düzenlenmiştir. Bu, içeriklerinize yüksek görsel standartlar ekleyerek, izleyiciler üzerinde daha profesyonel bir izlenim bırakmanızı sağlar.</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x32p3lpu7zc" w:id="2"/>
      <w:bookmarkEnd w:id="2"/>
      <w:r w:rsidDel="00000000" w:rsidR="00000000" w:rsidRPr="00000000">
        <w:rPr>
          <w:rFonts w:ascii="Roboto" w:cs="Roboto" w:eastAsia="Roboto" w:hAnsi="Roboto"/>
          <w:b w:val="1"/>
          <w:color w:val="000000"/>
          <w:sz w:val="33"/>
          <w:szCs w:val="33"/>
          <w:rtl w:val="0"/>
        </w:rPr>
        <w:t xml:space="preserve">Stok Video Kaynakları ve Bulma Yolları</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Ücretsiz ve Premium Stok Video Siteleri</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videoları bulabileceğiniz birçok ücretsiz ve premium kaynak bulunmaktadır. Ücretsiz kaynaklar arasında Pixabay, Pexels ve Videezy bulunurken, premium kaynaklar arasında Shutterstock, Adobe Stock ve Getty Images gibi siteler yer alır.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Niche Spesifik Kaynaklar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Bazı stok video siteleri, belirli nişlere veya konulara odaklanır. Örneğin, doğa ve vahşi yaşam videoları için NatureFootage veya tıbbi ve bilimsel videolar için SciencePhoto Library gibi siteler tercih edilebilir.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4ci1gjlztnl" w:id="3"/>
      <w:bookmarkEnd w:id="3"/>
      <w:r w:rsidDel="00000000" w:rsidR="00000000" w:rsidRPr="00000000">
        <w:rPr>
          <w:rFonts w:ascii="Roboto" w:cs="Roboto" w:eastAsia="Roboto" w:hAnsi="Roboto"/>
          <w:b w:val="1"/>
          <w:color w:val="000000"/>
          <w:sz w:val="33"/>
          <w:szCs w:val="33"/>
          <w:rtl w:val="0"/>
        </w:rPr>
        <w:t xml:space="preserve">Stok Videoların Kullanım Alanları ve Stratejileri</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Arka Plan ve Sahne Oluşturma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videolar, videolarınıza derinlik ve boyut katmak için arka plan veya sahne olarak kullanılabilir. Özellikle konuşma odaklı videolar veya podcast tarzı içerikler için görsel çeşitlilik sağlar.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Hikaye Anlatımı ve Görsel Destek</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hikaye anlatırken veya belirli bir konuyu açıklarken, stok videolar görsel destek sağlayabilir. Bu, içeriğinizi daha anlaşılır ve etkileyici hale getirir.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Reklam ve Tanıtım Videoları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Reklam ve tanıtım videoları için stok videolar, profesyonel ve etkileyici görsel içerikler sağlamak amacıyla kullanılabilir. Özellikle bütçe kısıtlaması olan küçük işletmeler ve girişimciler için idealdir.</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gw5lvugdtqk" w:id="4"/>
      <w:bookmarkEnd w:id="4"/>
      <w:r w:rsidDel="00000000" w:rsidR="00000000" w:rsidRPr="00000000">
        <w:rPr>
          <w:rFonts w:ascii="Roboto" w:cs="Roboto" w:eastAsia="Roboto" w:hAnsi="Roboto"/>
          <w:b w:val="1"/>
          <w:color w:val="000000"/>
          <w:sz w:val="33"/>
          <w:szCs w:val="33"/>
          <w:rtl w:val="0"/>
        </w:rPr>
        <w:t xml:space="preserve">Stok Videoların Kullanımında İpuçları</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Telif Hakları ve Kullanım Koşulları</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videoları kullanırken, telif haklarına ve sitenin kullanım koşullarına dikkat edin. Bazı videolar ticari kullanım için ücretsizken, bazıları belirli lisans koşulları gerektirebilir.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Kimliğine Uygun Seçimler Yapmak</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Seçtiğiniz stok videoların, kanalınızın ve markanızın kimliğine uygun olmasına özen gösterin. Görsel tutarlılık, izleyicilerinizin kanalınıza olan bağlılığını artırır.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Özgünlüğü Koruma ve Yaratıcı Kullanım</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videoları kullanırken, içeriğinize özgün bir dokunuş katmaya çalışın. Bu, videolarınızın diğer benzer içerikler arasında öne çıkmasını sağlar.</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c4wiwb95ejb" w:id="5"/>
      <w:bookmarkEnd w:id="5"/>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videolar, YouTube içerik üreticileri için zaman tasarrufu sağlayan, profesyonellik ve çeşitlilik katan önemli bir kaynaktır. Doğru kullanıldığında, stok videolar içeriklerinizi zenginleştirir, hikaye anlatımını destekler ve izleyiciler üzerinde etkileyici bir izlenim bırakır.</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t xml:space="preserve">S</w:t>
      </w:r>
      <w:r w:rsidDel="00000000" w:rsidR="00000000" w:rsidRPr="00000000">
        <w:rPr>
          <w:rFonts w:ascii="Roboto" w:cs="Roboto" w:eastAsia="Roboto" w:hAnsi="Roboto"/>
          <w:color w:val="374151"/>
          <w:sz w:val="24"/>
          <w:szCs w:val="24"/>
          <w:rtl w:val="0"/>
        </w:rPr>
        <w:t xml:space="preserve">tok videoların YouTube içerik üreticileri için kullanımını, bulunabilecek kaynaklarını, kullanım stratejilerini ve sağladığı avantajları detaylı bir şekilde ele almakta ve içerik üreticilerine bu süreçte başarılı olmaları için gerekli ipuçlarını sunmaktadır. Stok videolar, içerik üreticilerine, profesyonel kalitede ve çeşitli içerikler üretme konusunda değerli bir kaynaktır.</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