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Mybatis插件本质上就是拦截器，通过拦截mybatis的四大组件并增强其功能。而增强功能本质上是借助于jdk底层的动态代理来实现的，也就是说mybatis的四大组件都是代理对象。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MyBatis的四大组件（核心对象）：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Executor：执行器，负责mybatis的增删改查行为的执行；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StatementHandler：sql语法构建器，用于完成sql的预编译；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ParameterHandler：参数处理器，用于设置参数；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ResultSetHandler：结果集处理器，用于处理返回结果集；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动态对象在调用任一方法时都会去调invoke方法，在invoke方法中可以在原方法被调用之后或之前来完成功能的增强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在调用代理对象的方法时，执行了invoke方法：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public Object invoke(Object proxy, Method method, Object[] args) throws Throwable 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try 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Set&lt;Method&gt; </w:t>
      </w:r>
      <w:bookmarkStart w:id="0" w:name="_GoBack"/>
      <w:bookmarkEnd w:id="0"/>
      <w:r>
        <w:rPr>
          <w:rFonts w:hint="default"/>
          <w:color w:val="auto"/>
          <w:lang w:val="en-US" w:eastAsia="zh-CN"/>
        </w:rPr>
        <w:t>methods = (Set)this.signatureMap.get(method.getDeclaringClass());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return methods != null &amp;&amp; methods.contains(method) ? 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/* 若调用的方法在拦截链中，则执行插件中的增强方法（拦截方法） */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this.interceptor.intercept(new Invocation(this.target, method, args)) :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method.invoke(this.target, args);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} catch (Exception var5) 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throw ExceptionUtil.unwrapThrowable(var5);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87455"/>
    <w:rsid w:val="52772204"/>
    <w:rsid w:val="7644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2021-01-25T07:57:50Z</dcterms:created>
  <dc:creator>zhang</dc:creator>
  <cp:lastModifiedBy>永恒</cp:lastModifiedBy>
  <dcterms:modified xsi:type="dcterms:W3CDTF">2021-01-25T12:33:55Z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