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0451D" w14:textId="77777777" w:rsidR="00726B5F" w:rsidRDefault="00726B5F" w:rsidP="006040DA">
      <w:pPr>
        <w:pStyle w:val="Titre1"/>
        <w:jc w:val="center"/>
        <w:rPr>
          <w:rFonts w:ascii="Arial" w:hAnsi="Arial" w:cs="Arial"/>
          <w:sz w:val="22"/>
          <w:szCs w:val="22"/>
        </w:rPr>
      </w:pPr>
    </w:p>
    <w:p w14:paraId="1C8F2343" w14:textId="77777777" w:rsidR="006040DA" w:rsidRDefault="006040DA" w:rsidP="006040DA"/>
    <w:p w14:paraId="0C1A608B" w14:textId="77777777" w:rsidR="006040DA" w:rsidRPr="006040DA" w:rsidRDefault="006040DA" w:rsidP="006040DA"/>
    <w:p w14:paraId="62785163" w14:textId="3E127AF7" w:rsidR="00726B5F" w:rsidRDefault="006106D9" w:rsidP="006040DA">
      <w:pPr>
        <w:pStyle w:val="Titre1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RADIOGRAPHIE NUMERIQUE DU </w:t>
      </w:r>
      <w:r w:rsidR="006040DA">
        <w:rPr>
          <w:rFonts w:ascii="Arial" w:hAnsi="Arial" w:cs="Arial"/>
          <w:sz w:val="22"/>
          <w:szCs w:val="22"/>
        </w:rPr>
        <w:t>THORAX</w:t>
      </w:r>
      <w:r w:rsidR="006040DA">
        <w:rPr>
          <w:rFonts w:ascii="Arial" w:hAnsi="Arial" w:cs="Arial"/>
          <w:sz w:val="22"/>
          <w:szCs w:val="22"/>
        </w:rPr>
        <w:t xml:space="preserve"> ET DU </w:t>
      </w:r>
      <w:r>
        <w:rPr>
          <w:rFonts w:ascii="Arial" w:hAnsi="Arial" w:cs="Arial"/>
          <w:sz w:val="22"/>
          <w:szCs w:val="22"/>
        </w:rPr>
        <w:t>GRIL COSTAL</w:t>
      </w:r>
    </w:p>
    <w:p w14:paraId="3CD721C0" w14:textId="77777777" w:rsidR="00726B5F" w:rsidRDefault="006106D9" w:rsidP="006040DA">
      <w:pPr>
        <w:pStyle w:val="Titre1"/>
        <w:jc w:val="center"/>
        <w:rPr>
          <w:rFonts w:ascii="Arial" w:hAnsi="Arial" w:cs="Arial"/>
          <w:i/>
          <w:iCs/>
          <w:sz w:val="18"/>
          <w:szCs w:val="18"/>
          <w:u w:val="none"/>
        </w:rPr>
      </w:pPr>
      <w:r>
        <w:rPr>
          <w:rFonts w:ascii="Arial" w:hAnsi="Arial" w:cs="Arial"/>
          <w:i/>
          <w:iCs/>
          <w:sz w:val="18"/>
          <w:szCs w:val="18"/>
          <w:u w:val="none"/>
        </w:rPr>
        <w:t>Face et profil et obliques</w:t>
      </w:r>
    </w:p>
    <w:p w14:paraId="0D2468EC" w14:textId="77777777" w:rsidR="006040DA" w:rsidRDefault="006040DA" w:rsidP="006040DA">
      <w:pPr>
        <w:jc w:val="both"/>
        <w:rPr>
          <w:rFonts w:ascii="Arial" w:hAnsi="Arial" w:cs="Arial"/>
          <w:b/>
          <w:u w:val="single"/>
        </w:rPr>
      </w:pPr>
    </w:p>
    <w:p w14:paraId="67F043FA" w14:textId="77777777" w:rsidR="006040DA" w:rsidRDefault="006040DA" w:rsidP="006040DA">
      <w:pPr>
        <w:jc w:val="both"/>
        <w:rPr>
          <w:rFonts w:ascii="Arial" w:hAnsi="Arial" w:cs="Arial"/>
          <w:b/>
          <w:u w:val="single"/>
        </w:rPr>
      </w:pPr>
    </w:p>
    <w:p w14:paraId="46AB7BB5" w14:textId="452790E3" w:rsidR="006040DA" w:rsidRDefault="006040DA" w:rsidP="006040DA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b/>
          <w:u w:val="single"/>
        </w:rPr>
        <w:t>Contexte</w:t>
      </w:r>
      <w:r>
        <w:rPr>
          <w:rFonts w:ascii="Arial" w:hAnsi="Arial" w:cs="Arial"/>
        </w:rPr>
        <w:t xml:space="preserve"> : </w:t>
      </w:r>
      <w:r>
        <w:rPr>
          <w:rFonts w:ascii="Arial" w:hAnsi="Arial" w:cs="Arial"/>
          <w:i/>
          <w:iCs/>
        </w:rPr>
        <w:t>Douleurs post-traumatiques.</w:t>
      </w:r>
      <w:r>
        <w:rPr>
          <w:rFonts w:ascii="Arial" w:hAnsi="Arial" w:cs="Arial"/>
          <w:i/>
        </w:rPr>
        <w:fldChar w:fldCharType="begin"/>
      </w:r>
      <w:r>
        <w:rPr>
          <w:rFonts w:ascii="Arial" w:hAnsi="Arial" w:cs="Arial"/>
          <w:i/>
        </w:rPr>
        <w:instrText xml:space="preserve">  </w:instrText>
      </w:r>
      <w:r>
        <w:rPr>
          <w:rFonts w:ascii="Arial" w:hAnsi="Arial" w:cs="Arial"/>
          <w:i/>
        </w:rPr>
        <w:fldChar w:fldCharType="end"/>
      </w:r>
    </w:p>
    <w:p w14:paraId="78C577AD" w14:textId="77777777" w:rsidR="00726B5F" w:rsidRDefault="00726B5F">
      <w:pPr>
        <w:jc w:val="both"/>
        <w:rPr>
          <w:rFonts w:ascii="Arial" w:hAnsi="Arial" w:cs="Arial"/>
          <w:b/>
          <w:i/>
          <w:sz w:val="18"/>
          <w:szCs w:val="22"/>
          <w:u w:val="single"/>
        </w:rPr>
      </w:pPr>
    </w:p>
    <w:p w14:paraId="4A8D27D3" w14:textId="77777777" w:rsidR="00726B5F" w:rsidRDefault="006106D9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Absence de lésion pleuro-parenchymateuse d’allure évolutive.</w:t>
      </w:r>
    </w:p>
    <w:p w14:paraId="243DACC9" w14:textId="77777777" w:rsidR="00726B5F" w:rsidRDefault="006106D9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La silhouette cardio-médiastinale est morphologiquement normale.</w:t>
      </w:r>
    </w:p>
    <w:p w14:paraId="6D1A5A68" w14:textId="77777777" w:rsidR="00726B5F" w:rsidRDefault="006106D9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Les culs-de-sac </w:t>
      </w:r>
      <w:proofErr w:type="spellStart"/>
      <w:r>
        <w:rPr>
          <w:rFonts w:ascii="Arial" w:hAnsi="Arial" w:cs="Arial"/>
          <w:szCs w:val="22"/>
        </w:rPr>
        <w:t>costo</w:t>
      </w:r>
      <w:proofErr w:type="spellEnd"/>
      <w:r>
        <w:rPr>
          <w:rFonts w:ascii="Arial" w:hAnsi="Arial" w:cs="Arial"/>
          <w:szCs w:val="22"/>
        </w:rPr>
        <w:t>-diaphragmatiques sont libres.</w:t>
      </w:r>
    </w:p>
    <w:p w14:paraId="09BA2AD1" w14:textId="77777777" w:rsidR="003E5C42" w:rsidRDefault="003E5C42">
      <w:pPr>
        <w:jc w:val="both"/>
        <w:rPr>
          <w:rFonts w:ascii="Arial" w:hAnsi="Arial" w:cs="Arial"/>
          <w:szCs w:val="22"/>
        </w:rPr>
      </w:pPr>
    </w:p>
    <w:p w14:paraId="2857FE12" w14:textId="77777777" w:rsidR="003E5C42" w:rsidRDefault="003E5C42" w:rsidP="003E5C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Absence de lésion osseuse post-traumatique radiologiquement décelable.</w:t>
      </w:r>
    </w:p>
    <w:p w14:paraId="52BACABC" w14:textId="77777777" w:rsidR="003E5C42" w:rsidRDefault="003E5C42" w:rsidP="003E5C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trame osseuse et la minéralisation sont normales, sans image lytique ou condensante suspecte.</w:t>
      </w:r>
    </w:p>
    <w:p w14:paraId="63007219" w14:textId="77777777" w:rsidR="003E5C42" w:rsidRPr="006040DA" w:rsidRDefault="003E5C42" w:rsidP="003E5C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Absence d'épaississement des parties molles para-costales.</w:t>
      </w:r>
    </w:p>
    <w:p w14:paraId="6EAE598C" w14:textId="77777777" w:rsidR="006040DA" w:rsidRDefault="006040DA">
      <w:pPr>
        <w:jc w:val="both"/>
        <w:rPr>
          <w:rFonts w:ascii="Arial" w:hAnsi="Arial" w:cs="Arial"/>
        </w:rPr>
      </w:pPr>
    </w:p>
    <w:p w14:paraId="11FE1F8B" w14:textId="77777777" w:rsidR="006040DA" w:rsidRPr="008D1161" w:rsidRDefault="006040DA" w:rsidP="006040DA">
      <w:pPr>
        <w:rPr>
          <w:rFonts w:ascii="Arial" w:hAnsi="Arial" w:cs="Arial"/>
          <w:sz w:val="18"/>
          <w:szCs w:val="18"/>
        </w:rPr>
      </w:pPr>
      <w:bookmarkStart w:id="0" w:name="_Hlk178807076"/>
      <w:r w:rsidRPr="008D1161">
        <w:rPr>
          <w:rFonts w:ascii="Arial" w:hAnsi="Arial" w:cs="Arial"/>
          <w:sz w:val="18"/>
          <w:szCs w:val="18"/>
        </w:rPr>
        <w:t xml:space="preserve">Docteur Alexandre </w:t>
      </w:r>
      <w:proofErr w:type="spellStart"/>
      <w:r w:rsidRPr="008D1161">
        <w:rPr>
          <w:rFonts w:ascii="Arial" w:hAnsi="Arial" w:cs="Arial"/>
          <w:sz w:val="18"/>
          <w:szCs w:val="18"/>
        </w:rPr>
        <w:t>Parpaleix</w:t>
      </w:r>
      <w:proofErr w:type="spellEnd"/>
    </w:p>
    <w:bookmarkEnd w:id="0"/>
    <w:p w14:paraId="0314F7AC" w14:textId="77777777" w:rsidR="006040DA" w:rsidRDefault="006040DA">
      <w:pPr>
        <w:jc w:val="both"/>
        <w:rPr>
          <w:rFonts w:ascii="Arial" w:hAnsi="Arial" w:cs="Arial"/>
        </w:rPr>
      </w:pPr>
    </w:p>
    <w:sectPr w:rsidR="006040DA" w:rsidSect="00726B5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D07D8" w14:textId="77777777" w:rsidR="00726B5F" w:rsidRDefault="006106D9">
      <w:r>
        <w:separator/>
      </w:r>
    </w:p>
  </w:endnote>
  <w:endnote w:type="continuationSeparator" w:id="0">
    <w:p w14:paraId="55EBAAE1" w14:textId="77777777" w:rsidR="00726B5F" w:rsidRDefault="00610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D8679" w14:textId="77777777" w:rsidR="006106D9" w:rsidRDefault="006106D9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0DEC03" w14:textId="77777777" w:rsidR="00DB6916" w:rsidRDefault="00DB6916" w:rsidP="00DB6916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</w:rPr>
    </w:pPr>
    <w:bookmarkStart w:id="4" w:name="_Hlk178239016"/>
    <w:bookmarkStart w:id="5" w:name="_Hlk178238200"/>
    <w:bookmarkStart w:id="6" w:name="_Hlk178238201"/>
    <w:r w:rsidRPr="00D26B28">
      <w:rPr>
        <w:rFonts w:cs="Arial"/>
        <w:b/>
        <w:smallCaps/>
        <w:sz w:val="16"/>
        <w:szCs w:val="16"/>
      </w:rPr>
      <w:t>Accès internet de votre dossier</w:t>
    </w:r>
    <w:r w:rsidRPr="00D26B28">
      <w:rPr>
        <w:rFonts w:cs="Arial"/>
        <w:sz w:val="16"/>
        <w:szCs w:val="16"/>
      </w:rPr>
      <w:t> : Espace patient sur</w:t>
    </w:r>
  </w:p>
  <w:p w14:paraId="4E2410DF" w14:textId="77777777" w:rsidR="00DB6916" w:rsidRPr="00847E74" w:rsidRDefault="00DB6916" w:rsidP="00DB6916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</w:rPr>
    </w:pPr>
    <w:r w:rsidRPr="005D1DF2">
      <w:rPr>
        <w:rFonts w:cs="Arial"/>
        <w:b/>
        <w:bCs/>
        <w:color w:val="000000"/>
        <w:sz w:val="16"/>
        <w:szCs w:val="16"/>
      </w:rPr>
      <w:t xml:space="preserve"> </w:t>
    </w:r>
    <w:r>
      <w:rPr>
        <w:rFonts w:cs="Arial"/>
        <w:b/>
        <w:bCs/>
        <w:color w:val="000000"/>
        <w:sz w:val="16"/>
        <w:szCs w:val="16"/>
      </w:rPr>
      <w:t>www.milvue.com</w:t>
    </w:r>
    <w:r w:rsidRPr="00847E74">
      <w:rPr>
        <w:rFonts w:cs="Arial"/>
        <w:b/>
        <w:bCs/>
        <w:sz w:val="16"/>
        <w:szCs w:val="16"/>
      </w:rPr>
      <w:t xml:space="preserve"> </w:t>
    </w:r>
  </w:p>
  <w:p w14:paraId="58A8166C" w14:textId="77777777" w:rsidR="00DB6916" w:rsidRPr="009963EC" w:rsidRDefault="00DB6916" w:rsidP="00DB6916">
    <w:pPr>
      <w:shd w:val="pct10" w:color="auto" w:fill="auto"/>
      <w:jc w:val="center"/>
      <w:rPr>
        <w:rFonts w:cs="Arial"/>
        <w:b/>
        <w:smallCaps/>
        <w:sz w:val="16"/>
        <w:szCs w:val="16"/>
      </w:rPr>
    </w:pPr>
    <w:r>
      <w:rPr>
        <w:rFonts w:cs="Arial"/>
        <w:b/>
        <w:smallCaps/>
        <w:sz w:val="16"/>
        <w:szCs w:val="16"/>
      </w:rPr>
      <w:t>Tables de RADIOLOGIE :  XXX_</w:t>
    </w:r>
    <w:r w:rsidRPr="007B1ECB">
      <w:rPr>
        <w:rFonts w:cs="Arial"/>
        <w:b/>
        <w:smallCaps/>
        <w:sz w:val="16"/>
        <w:szCs w:val="16"/>
      </w:rPr>
      <w:t>N° Agrément</w:t>
    </w:r>
    <w:r w:rsidRPr="007B1ECB">
      <w:rPr>
        <w:rFonts w:cs="Arial"/>
        <w:smallCaps/>
        <w:sz w:val="16"/>
        <w:szCs w:val="16"/>
      </w:rPr>
      <w:t xml:space="preserve"> </w:t>
    </w:r>
    <w:r w:rsidRPr="007B1ECB">
      <w:rPr>
        <w:rFonts w:cs="Arial"/>
        <w:b/>
        <w:smallCaps/>
        <w:sz w:val="16"/>
        <w:szCs w:val="16"/>
      </w:rPr>
      <w:t>ASN</w:t>
    </w:r>
    <w:r w:rsidRPr="007B1ECB">
      <w:rPr>
        <w:rFonts w:cs="Arial"/>
        <w:smallCaps/>
        <w:sz w:val="16"/>
        <w:szCs w:val="16"/>
      </w:rPr>
      <w:t> </w:t>
    </w:r>
    <w:r w:rsidRPr="007B1ECB">
      <w:rPr>
        <w:rFonts w:cs="Arial"/>
        <w:b/>
        <w:smallCaps/>
        <w:sz w:val="16"/>
        <w:szCs w:val="16"/>
      </w:rPr>
      <w:t xml:space="preserve">: </w:t>
    </w:r>
    <w:r>
      <w:rPr>
        <w:rFonts w:cs="Arial"/>
        <w:b/>
        <w:smallCaps/>
        <w:sz w:val="16"/>
        <w:szCs w:val="16"/>
      </w:rPr>
      <w:t>XX-XXX-XXXX-XX</w:t>
    </w:r>
  </w:p>
  <w:p w14:paraId="43711E27" w14:textId="77777777" w:rsidR="00DB6916" w:rsidRPr="005C050B" w:rsidRDefault="00DB6916" w:rsidP="00DB6916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</w:rPr>
    </w:pPr>
    <w:r w:rsidRPr="005C050B">
      <w:rPr>
        <w:rFonts w:cs="Arial"/>
        <w:smallCaps/>
        <w:sz w:val="10"/>
        <w:szCs w:val="10"/>
      </w:rPr>
      <w:t xml:space="preserve">Stockage &amp; Archivage des données numériques DICOM/HL7 sur </w:t>
    </w:r>
    <w:r>
      <w:rPr>
        <w:rFonts w:cs="Arial"/>
        <w:b/>
        <w:smallCaps/>
        <w:sz w:val="10"/>
        <w:szCs w:val="10"/>
      </w:rPr>
      <w:t>XXX</w:t>
    </w:r>
    <w:bookmarkEnd w:id="4"/>
    <w:r w:rsidRPr="005C050B">
      <w:rPr>
        <w:rFonts w:cs="Arial"/>
        <w:sz w:val="10"/>
        <w:szCs w:val="10"/>
      </w:rPr>
      <w:t xml:space="preserve"> </w:t>
    </w:r>
  </w:p>
  <w:bookmarkEnd w:id="5"/>
  <w:bookmarkEnd w:id="6"/>
  <w:p w14:paraId="27D270CA" w14:textId="77777777" w:rsidR="006106D9" w:rsidRPr="005C050B" w:rsidRDefault="006106D9" w:rsidP="00553843">
    <w:pPr>
      <w:rPr>
        <w:rFonts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FC44F" w14:textId="77777777" w:rsidR="00726B5F" w:rsidRDefault="006106D9">
      <w:r>
        <w:separator/>
      </w:r>
    </w:p>
  </w:footnote>
  <w:footnote w:type="continuationSeparator" w:id="0">
    <w:p w14:paraId="6A9937B3" w14:textId="77777777" w:rsidR="00726B5F" w:rsidRDefault="006106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5E219" w14:textId="77777777" w:rsidR="006106D9" w:rsidRDefault="006106D9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7455A7" w14:paraId="3DBF8B2B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540CFA79" w14:textId="77777777" w:rsidR="007455A7" w:rsidRPr="00AC371D" w:rsidRDefault="007455A7" w:rsidP="007455A7">
          <w:pPr>
            <w:pStyle w:val="entete1MHMArial75"/>
          </w:pPr>
          <w:bookmarkStart w:id="1" w:name="_Hlk178238235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4B98B67" wp14:editId="3D25EC39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10F1D5D1" w14:textId="77777777" w:rsidR="007455A7" w:rsidRPr="00D52AD1" w:rsidRDefault="007455A7" w:rsidP="007455A7">
          <w:pPr>
            <w:pStyle w:val="entete1MHMArial75"/>
          </w:pPr>
          <w:r>
            <w:t xml:space="preserve">       Milvue</w:t>
          </w:r>
        </w:p>
        <w:p w14:paraId="28A46EF2" w14:textId="77777777" w:rsidR="007455A7" w:rsidRPr="00D52AD1" w:rsidRDefault="007455A7" w:rsidP="007455A7">
          <w:pPr>
            <w:pStyle w:val="entete1MHMArial75"/>
          </w:pPr>
          <w:r>
            <w:t xml:space="preserve">       Pôle Innovation</w:t>
          </w:r>
        </w:p>
        <w:p w14:paraId="47410059" w14:textId="77777777" w:rsidR="007455A7" w:rsidRPr="00D52AD1" w:rsidRDefault="007455A7" w:rsidP="007455A7">
          <w:pPr>
            <w:pStyle w:val="entete1MHMArial75"/>
          </w:pPr>
          <w:r>
            <w:t xml:space="preserve">       Paris Santé Cochin</w:t>
          </w:r>
        </w:p>
        <w:p w14:paraId="23B72648" w14:textId="77777777" w:rsidR="007455A7" w:rsidRPr="00D52AD1" w:rsidRDefault="007455A7" w:rsidP="007455A7">
          <w:pPr>
            <w:pStyle w:val="entete1MHMArial65"/>
          </w:pPr>
          <w:r>
            <w:t xml:space="preserve">        29 Rue du Faubourg Saint-Jacques</w:t>
          </w:r>
        </w:p>
        <w:p w14:paraId="44446ABA" w14:textId="77777777" w:rsidR="007455A7" w:rsidRPr="00D52AD1" w:rsidRDefault="007455A7" w:rsidP="007455A7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0FBF41DB" w14:textId="77777777" w:rsidR="007455A7" w:rsidRPr="001740D4" w:rsidRDefault="007455A7" w:rsidP="007455A7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20036828" w14:textId="62F71472" w:rsidR="007455A7" w:rsidRPr="0087654D" w:rsidRDefault="007455A7" w:rsidP="0087654D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784AB2C8" w14:textId="77777777" w:rsidR="007455A7" w:rsidRDefault="007455A7" w:rsidP="007455A7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bookmarkEnd w:id="1"/>
  <w:p w14:paraId="64797315" w14:textId="77777777" w:rsidR="006106D9" w:rsidRDefault="006106D9" w:rsidP="00581485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p w14:paraId="2240E30E" w14:textId="77777777" w:rsidR="006106D9" w:rsidRDefault="006106D9" w:rsidP="00581485">
    <w:pPr>
      <w:pStyle w:val="entete1MHMArial8"/>
      <w:rPr>
        <w:color w:val="FFFFFF"/>
      </w:rPr>
    </w:pP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6040DA" w14:paraId="0C381162" w14:textId="77777777" w:rsidTr="00C25C47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0D9BD691" w14:textId="77777777" w:rsidR="006040DA" w:rsidRPr="004E23A1" w:rsidRDefault="006040DA" w:rsidP="006040DA">
          <w:pPr>
            <w:pStyle w:val="entete1MHMArial10G"/>
            <w:rPr>
              <w:bCs/>
            </w:rPr>
          </w:pPr>
          <w:bookmarkStart w:id="2" w:name="_Hlk178806437"/>
          <w:r>
            <w:rPr>
              <w:bCs/>
            </w:rPr>
            <w:t>Mme</w:t>
          </w:r>
          <w:r w:rsidRPr="004E23A1">
            <w:rPr>
              <w:bCs/>
            </w:rPr>
            <w:t xml:space="preserve"> </w:t>
          </w:r>
          <w:r>
            <w:rPr>
              <w:bCs/>
            </w:rPr>
            <w:t>WAID</w:t>
          </w:r>
          <w:r w:rsidRPr="004E23A1">
            <w:rPr>
              <w:bCs/>
            </w:rPr>
            <w:t xml:space="preserve"> </w:t>
          </w:r>
          <w:r>
            <w:rPr>
              <w:bCs/>
            </w:rPr>
            <w:t>Test</w:t>
          </w:r>
          <w:r w:rsidRPr="004E23A1">
            <w:rPr>
              <w:bCs/>
            </w:rPr>
            <w:t xml:space="preserve"> </w:t>
          </w:r>
        </w:p>
        <w:p w14:paraId="2E833E36" w14:textId="77777777" w:rsidR="006040DA" w:rsidRPr="004E23A1" w:rsidRDefault="006040DA" w:rsidP="006040DA">
          <w:pPr>
            <w:pStyle w:val="entete1MHMArial10"/>
            <w:rPr>
              <w:b/>
              <w:bCs/>
            </w:rPr>
          </w:pPr>
          <w:r w:rsidRPr="004E23A1">
            <w:rPr>
              <w:b/>
              <w:bCs/>
            </w:rPr>
            <w:t>Né</w:t>
          </w:r>
          <w:r>
            <w:rPr>
              <w:b/>
              <w:bCs/>
            </w:rPr>
            <w:t>e</w:t>
          </w:r>
          <w:r w:rsidRPr="004E23A1">
            <w:rPr>
              <w:b/>
              <w:bCs/>
            </w:rPr>
            <w:t xml:space="preserve"> le : </w:t>
          </w:r>
          <w:r>
            <w:rPr>
              <w:b/>
              <w:bCs/>
            </w:rPr>
            <w:t>15/08/1976</w:t>
          </w:r>
          <w:r w:rsidRPr="004E23A1">
            <w:rPr>
              <w:b/>
              <w:bCs/>
            </w:rPr>
            <w:t xml:space="preserve"> </w:t>
          </w:r>
        </w:p>
        <w:p w14:paraId="7BF666AB" w14:textId="77777777" w:rsidR="006040DA" w:rsidRPr="00283FB4" w:rsidRDefault="006040DA" w:rsidP="006040DA">
          <w:pPr>
            <w:ind w:left="5102"/>
            <w:rPr>
              <w:rFonts w:ascii="Arial" w:hAnsi="Arial" w:cs="Arial"/>
              <w:lang w:eastAsia="en-US"/>
            </w:rPr>
          </w:pPr>
          <w:bookmarkStart w:id="3" w:name="_Hlk178812902"/>
          <w:r w:rsidRPr="00283FB4">
            <w:rPr>
              <w:rFonts w:ascii="Arial" w:hAnsi="Arial" w:cs="Arial"/>
              <w:lang w:eastAsia="en-US"/>
            </w:rPr>
            <w:t xml:space="preserve">Paris, le </w:t>
          </w:r>
          <w:r w:rsidRPr="00283FB4">
            <w:rPr>
              <w:rFonts w:ascii="Arial" w:hAnsi="Arial" w:cs="Arial"/>
              <w:noProof/>
              <w:lang w:eastAsia="en-US"/>
            </w:rPr>
            <w:t xml:space="preserve">samedi 29 </w:t>
          </w:r>
          <w:r>
            <w:rPr>
              <w:rFonts w:cs="Arial"/>
              <w:noProof/>
              <w:lang w:eastAsia="en-US"/>
            </w:rPr>
            <w:t>septembre 2024</w:t>
          </w:r>
        </w:p>
        <w:p w14:paraId="36CDB225" w14:textId="77777777" w:rsidR="006040DA" w:rsidRPr="004E23A1" w:rsidRDefault="006040DA" w:rsidP="006040DA">
          <w:pPr>
            <w:ind w:left="5102"/>
            <w:rPr>
              <w:bCs/>
            </w:rPr>
          </w:pPr>
          <w:r w:rsidRPr="00283FB4">
            <w:rPr>
              <w:rFonts w:ascii="Arial" w:hAnsi="Arial" w:cs="Arial"/>
              <w:lang w:eastAsia="en-US"/>
            </w:rPr>
            <w:t>Examen du 23/02/20</w:t>
          </w:r>
          <w:r>
            <w:rPr>
              <w:rFonts w:cs="Arial"/>
              <w:lang w:eastAsia="en-US"/>
            </w:rPr>
            <w:t>24</w:t>
          </w:r>
          <w:bookmarkEnd w:id="3"/>
        </w:p>
      </w:tc>
    </w:tr>
    <w:bookmarkEnd w:id="2"/>
  </w:tbl>
  <w:p w14:paraId="753093F2" w14:textId="3FF3F8C8" w:rsidR="006106D9" w:rsidRPr="00581485" w:rsidRDefault="006106D9" w:rsidP="005725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DA25C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B284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0EB0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A121134"/>
    <w:lvl w:ilvl="0">
      <w:start w:val="1"/>
      <w:numFmt w:val="decimal"/>
      <w:pStyle w:val="enteteheading9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A7477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C6C1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F2CD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ACAA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6A4760"/>
    <w:lvl w:ilvl="0">
      <w:start w:val="1"/>
      <w:numFmt w:val="decimal"/>
      <w:pStyle w:val="enteteheading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25E45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2931509">
    <w:abstractNumId w:val="8"/>
  </w:num>
  <w:num w:numId="2" w16cid:durableId="201285433">
    <w:abstractNumId w:val="3"/>
  </w:num>
  <w:num w:numId="3" w16cid:durableId="825704257">
    <w:abstractNumId w:val="2"/>
  </w:num>
  <w:num w:numId="4" w16cid:durableId="757018499">
    <w:abstractNumId w:val="1"/>
  </w:num>
  <w:num w:numId="5" w16cid:durableId="1608585833">
    <w:abstractNumId w:val="0"/>
  </w:num>
  <w:num w:numId="6" w16cid:durableId="1039159801">
    <w:abstractNumId w:val="9"/>
  </w:num>
  <w:num w:numId="7" w16cid:durableId="1784301689">
    <w:abstractNumId w:val="7"/>
  </w:num>
  <w:num w:numId="8" w16cid:durableId="1895312974">
    <w:abstractNumId w:val="6"/>
  </w:num>
  <w:num w:numId="9" w16cid:durableId="290941446">
    <w:abstractNumId w:val="5"/>
  </w:num>
  <w:num w:numId="10" w16cid:durableId="1479766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613"/>
    <w:docVar w:name="STARTUP_FILENAME" w:val="Rapport_startup.xml"/>
  </w:docVars>
  <w:rsids>
    <w:rsidRoot w:val="00726B5F"/>
    <w:rsid w:val="00015C82"/>
    <w:rsid w:val="001A10F3"/>
    <w:rsid w:val="003E5C42"/>
    <w:rsid w:val="00421C42"/>
    <w:rsid w:val="005E4FFE"/>
    <w:rsid w:val="006040DA"/>
    <w:rsid w:val="006106D9"/>
    <w:rsid w:val="00726B5F"/>
    <w:rsid w:val="007455A7"/>
    <w:rsid w:val="007A697E"/>
    <w:rsid w:val="0087654D"/>
    <w:rsid w:val="00923AA1"/>
    <w:rsid w:val="00940C56"/>
    <w:rsid w:val="00984423"/>
    <w:rsid w:val="00A57188"/>
    <w:rsid w:val="00A62250"/>
    <w:rsid w:val="00A80182"/>
    <w:rsid w:val="00AC4C24"/>
    <w:rsid w:val="00B429F9"/>
    <w:rsid w:val="00B4384D"/>
    <w:rsid w:val="00DB4625"/>
    <w:rsid w:val="00DB6916"/>
    <w:rsid w:val="00EB78C6"/>
    <w:rsid w:val="00F678C8"/>
    <w:rsid w:val="00F8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022BA03D"/>
  <w15:docId w15:val="{9F6EB146-9FFB-449F-B92E-F99EB9D3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726B5F"/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qFormat/>
    <w:rsid w:val="00726B5F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Titre2">
    <w:name w:val="heading 2"/>
    <w:basedOn w:val="Normal"/>
    <w:next w:val="Normal"/>
    <w:link w:val="Titre2Car"/>
    <w:qFormat/>
    <w:rsid w:val="00726B5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4">
    <w:name w:val="heading 4"/>
    <w:basedOn w:val="Normal"/>
    <w:next w:val="Normal"/>
    <w:link w:val="Titre4Car"/>
    <w:qFormat/>
    <w:rsid w:val="00726B5F"/>
    <w:pPr>
      <w:keepNext/>
      <w:outlineLvl w:val="3"/>
    </w:pPr>
    <w:rPr>
      <w:b/>
      <w:bCs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726B5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726B5F"/>
    <w:pPr>
      <w:tabs>
        <w:tab w:val="center" w:pos="4536"/>
        <w:tab w:val="right" w:pos="9072"/>
      </w:tabs>
    </w:pPr>
  </w:style>
  <w:style w:type="character" w:customStyle="1" w:styleId="Titre1Car">
    <w:name w:val="Titre 1 Car"/>
    <w:link w:val="Titre1"/>
    <w:rsid w:val="00726B5F"/>
    <w:rPr>
      <w:rFonts w:ascii="Frutiger-Normal" w:hAnsi="Frutiger-Normal"/>
      <w:b/>
      <w:bCs/>
      <w:u w:val="single"/>
    </w:rPr>
  </w:style>
  <w:style w:type="paragraph" w:styleId="Corpsdetexte2">
    <w:name w:val="Body Text 2"/>
    <w:basedOn w:val="Normal"/>
    <w:rsid w:val="00726B5F"/>
    <w:pPr>
      <w:jc w:val="both"/>
    </w:pPr>
  </w:style>
  <w:style w:type="paragraph" w:styleId="Corpsdetexte">
    <w:name w:val="Body Text"/>
    <w:basedOn w:val="Normal"/>
    <w:link w:val="CorpsdetexteCar"/>
    <w:rsid w:val="00726B5F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726B5F"/>
  </w:style>
  <w:style w:type="table" w:customStyle="1" w:styleId="enteteNormalTable">
    <w:name w:val="entete_Normal Table"/>
    <w:rsid w:val="00726B5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726B5F"/>
  </w:style>
  <w:style w:type="character" w:customStyle="1" w:styleId="Titre2Car">
    <w:name w:val="Titre 2 Car"/>
    <w:link w:val="Titre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Titre4Car">
    <w:name w:val="Titre 4 Car"/>
    <w:link w:val="Titre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CorpsdetexteCar">
    <w:name w:val="Corps de texte Car"/>
    <w:link w:val="Corpsdetexte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726B5F"/>
  </w:style>
  <w:style w:type="table" w:customStyle="1" w:styleId="ppageNormalTable">
    <w:name w:val="ppage_Normal Table"/>
    <w:rsid w:val="00726B5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726B5F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  <w:style w:type="character" w:styleId="Marquedecommentaire">
    <w:name w:val="annotation reference"/>
    <w:basedOn w:val="Policepardfaut"/>
    <w:rsid w:val="00015C82"/>
    <w:rPr>
      <w:sz w:val="16"/>
      <w:szCs w:val="16"/>
    </w:rPr>
  </w:style>
  <w:style w:type="paragraph" w:styleId="Commentaire">
    <w:name w:val="annotation text"/>
    <w:basedOn w:val="Normal"/>
    <w:link w:val="CommentaireCar"/>
    <w:rsid w:val="00015C82"/>
  </w:style>
  <w:style w:type="character" w:customStyle="1" w:styleId="CommentaireCar">
    <w:name w:val="Commentaire Car"/>
    <w:basedOn w:val="Policepardfaut"/>
    <w:link w:val="Commentaire"/>
    <w:rsid w:val="00015C82"/>
    <w:rPr>
      <w:rFonts w:ascii="Century Gothic" w:hAnsi="Century Gothic"/>
    </w:rPr>
  </w:style>
  <w:style w:type="paragraph" w:styleId="Objetducommentaire">
    <w:name w:val="annotation subject"/>
    <w:basedOn w:val="Commentaire"/>
    <w:next w:val="Commentaire"/>
    <w:link w:val="ObjetducommentaireCar"/>
    <w:rsid w:val="00015C8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15C82"/>
    <w:rPr>
      <w:rFonts w:ascii="Century Gothic" w:hAnsi="Century Gothic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sclaimerTracking xmlns="DisclaimerTracking">
  <Added>true</Added>
</DisclaimerTracking>
</file>

<file path=customXml/itemProps1.xml><?xml version="1.0" encoding="utf-8"?>
<ds:datastoreItem xmlns:ds="http://schemas.openxmlformats.org/officeDocument/2006/customXml" ds:itemID="{79B23750-6C94-4E33-B808-DDFFE2C61E3A}">
  <ds:schemaRefs>
    <ds:schemaRef ds:uri="DisclaimerTrack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BILAN SENOLOGIQUE</vt:lpstr>
    </vt:vector>
  </TitlesOfParts>
  <Company>Milvue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Wilfried Grousson</cp:lastModifiedBy>
  <cp:revision>6</cp:revision>
  <dcterms:created xsi:type="dcterms:W3CDTF">2024-10-03T00:05:00Z</dcterms:created>
  <dcterms:modified xsi:type="dcterms:W3CDTF">2024-10-03T00:16:00Z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8674743005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1435367322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A10000197628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GRIL COSTAL &amp; THORAX)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eyJhbGciOiJIUzUxMiJ9.eyJpc3MiOiJTb2Z0d2F5IE1lZGljYWwgLSBDb3JlIiwiaWF0IjoxNzIxODE4NTIxLCJleHAiOjE3MjE5MDQ5MjEsInVzZXJJZCI6IjE0NTUzMDg4NTIifQ.xt9xuz5E56Al2_Xwm9cQ4_CTSz7WsLXdRhNJcOQOje_clsdlm7T8h87Rrv8qgHKGYypuO6n__3yoIFzNNpgB5w</vt:lpwstr>
  </property>
  <property fmtid="{D5CDD505-2E9C-101B-9397-08002B2CF9AE}" pid="73" name="BUR_PROTECTION_CR">
    <vt:lpwstr/>
  </property>
  <property fmtid="{D5CDD505-2E9C-101B-9397-08002B2CF9AE}" pid="74" name="UUID">
    <vt:lpwstr>a7f18d34-a370-4599-9d41-c33940a8026d</vt:lpwstr>
  </property>
</Properties>
</file>