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B89FE" w14:textId="4A9C79AC" w:rsidR="003B3728" w:rsidRDefault="00624642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creates the initial 3D map on startup.</w:t>
      </w:r>
    </w:p>
    <w:p w14:paraId="6FF4AA27" w14:textId="2A117947" w:rsidR="00554DA4" w:rsidRDefault="00554DA4">
      <w:r>
        <w:rPr>
          <w:noProof/>
        </w:rPr>
        <w:drawing>
          <wp:inline distT="0" distB="0" distL="0" distR="0" wp14:anchorId="5506E348" wp14:editId="53752093">
            <wp:extent cx="5164015" cy="2021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427" cy="202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65136" w14:textId="1499AA01" w:rsidR="00554DA4" w:rsidRDefault="00871B00">
      <w:r w:rsidRPr="00871B00">
        <w:t xml:space="preserve">the ﬁrst frame processed by the KSLAM system is typically set as the ﬁrst keyframe. Subsequent frames are processed by establishing 2D-2D data associations, which are monitored to decide whether the new frame is the second keyframe or not. The decision criteria </w:t>
      </w:r>
      <w:proofErr w:type="gramStart"/>
      <w:r w:rsidRPr="00871B00">
        <w:t>is</w:t>
      </w:r>
      <w:proofErr w:type="gramEnd"/>
      <w:r w:rsidRPr="00871B00">
        <w:t xml:space="preserve"> based on the 2D distances between the found matches in both images. The matches are then used to estimate a </w:t>
      </w:r>
      <w:proofErr w:type="spellStart"/>
      <w:r w:rsidRPr="00871B00">
        <w:t>Homography</w:t>
      </w:r>
      <w:proofErr w:type="spellEnd"/>
      <w:r w:rsidRPr="00871B00">
        <w:t xml:space="preserve"> (degenerate for nonplanar scenes) or a Fundamental matrix (degenerate for planar scenes) using a robust model ﬁtting method (RANSAC or MLESAC). The estimated </w:t>
      </w:r>
      <w:proofErr w:type="spellStart"/>
      <w:r w:rsidRPr="00871B00">
        <w:t>Homography</w:t>
      </w:r>
      <w:proofErr w:type="spellEnd"/>
      <w:r w:rsidRPr="00871B00">
        <w:t xml:space="preserve"> or the Fundamental matrix are then decomposed as described in [35</w:t>
      </w:r>
      <w:r w:rsidR="001F4E4B">
        <w:t xml:space="preserve"> (</w:t>
      </w:r>
      <w:r w:rsidR="001F4E4B" w:rsidRPr="001F4E4B">
        <w:t>R. Hartley, A. Zisserman, Multiple View Geometry in Computer Vision, Cambridge University Press, 2003.</w:t>
      </w:r>
      <w:r w:rsidR="001F4E4B">
        <w:t>)</w:t>
      </w:r>
      <w:r w:rsidRPr="00871B00">
        <w:t>] into an initial scene structure and initial camera poses. To mitigate degenerate cases, random depth initialization (shown in Fig.3F), as its name suggests, initializes a KSLAM by randomly assigning depth values with large variance to a single initializing</w:t>
      </w:r>
      <w:r>
        <w:t xml:space="preserve"> </w:t>
      </w:r>
      <w:r w:rsidRPr="00871B00">
        <w:t>keyframe. The random depth is then iteratively updated over subsequent frames until the depth variance converges.</w:t>
      </w:r>
    </w:p>
    <w:p w14:paraId="50BACABD" w14:textId="77777777" w:rsidR="00431F9A" w:rsidRDefault="00431F9A" w:rsidP="00431F9A"/>
    <w:p w14:paraId="6C7D2BC3" w14:textId="651E2693" w:rsidR="00431F9A" w:rsidRDefault="00431F9A" w:rsidP="00431F9A">
      <w:bookmarkStart w:id="0" w:name="_GoBack"/>
      <w:bookmarkEnd w:id="0"/>
      <w:r>
        <w:t xml:space="preserve">[38] suggested in </w:t>
      </w:r>
      <w:r w:rsidRPr="00431F9A">
        <w:rPr>
          <w:b/>
        </w:rPr>
        <w:t>LSD SLAM</w:t>
      </w:r>
      <w:r>
        <w:t xml:space="preserve">, and later in DSO, a randomly initialized scene’s depth from the ﬁrst viewpoint, </w:t>
      </w:r>
      <w:proofErr w:type="gramStart"/>
      <w:r>
        <w:t>Both</w:t>
      </w:r>
      <w:proofErr w:type="gramEnd"/>
      <w:r>
        <w:t xml:space="preserve"> systems use an initialization method that does not require two view geometry; it takes place on a single frame: pixels of interest (i.e., image locations that have high intensity gradients) in the ﬁrst keyframe are given a random depth value with an associated</w:t>
      </w:r>
    </w:p>
    <w:p w14:paraId="661B99AA" w14:textId="1904B846" w:rsidR="00431F9A" w:rsidRDefault="00431F9A" w:rsidP="00431F9A">
      <w:r>
        <w:t xml:space="preserve">large variance. This results in an initially erroneous 3D map. The pose estimation methods are then invoked to estimate the pose of newly </w:t>
      </w:r>
      <w:proofErr w:type="spellStart"/>
      <w:r>
        <w:t>incomingframes</w:t>
      </w:r>
      <w:proofErr w:type="spellEnd"/>
      <w:r>
        <w:t xml:space="preserve"> using the </w:t>
      </w:r>
      <w:proofErr w:type="spellStart"/>
      <w:r>
        <w:t>erroneousmap</w:t>
      </w:r>
      <w:proofErr w:type="spellEnd"/>
      <w:r>
        <w:t xml:space="preserve">, which in return results in erroneous pose estimates. However, as the system process more frames of the same scene, the originally erroneous depth map </w:t>
      </w:r>
      <w:proofErr w:type="spellStart"/>
      <w:r>
        <w:t>convergesto</w:t>
      </w:r>
      <w:proofErr w:type="spellEnd"/>
      <w:r>
        <w:t xml:space="preserve"> a stable solution. The initialization is considered complete when the depth variance of the initial scene converges to a minimum.</w:t>
      </w:r>
    </w:p>
    <w:sectPr w:rsidR="00431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334"/>
    <w:rsid w:val="001F4E4B"/>
    <w:rsid w:val="003B3728"/>
    <w:rsid w:val="00431F9A"/>
    <w:rsid w:val="00554DA4"/>
    <w:rsid w:val="00592334"/>
    <w:rsid w:val="00624642"/>
    <w:rsid w:val="0087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45888"/>
  <w15:chartTrackingRefBased/>
  <w15:docId w15:val="{0CC421EC-825A-4046-B278-7A9DB2F20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Winiecki</dc:creator>
  <cp:keywords/>
  <dc:description/>
  <cp:lastModifiedBy>Leo Winiecki</cp:lastModifiedBy>
  <cp:revision>5</cp:revision>
  <dcterms:created xsi:type="dcterms:W3CDTF">2018-09-02T04:17:00Z</dcterms:created>
  <dcterms:modified xsi:type="dcterms:W3CDTF">2018-09-02T23:31:00Z</dcterms:modified>
</cp:coreProperties>
</file>