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EDA13" w14:textId="7021EC1A" w:rsidR="00766130" w:rsidRDefault="00534268">
      <w:r>
        <w:rPr>
          <w:rFonts w:ascii="Arial" w:hAnsi="Arial" w:cs="Arial"/>
          <w:color w:val="333333"/>
          <w:sz w:val="21"/>
          <w:szCs w:val="21"/>
        </w:rPr>
        <w:t>optimizes the map using either Bundle Adjustment or Pose Graph Optimization.</w:t>
      </w:r>
      <w:bookmarkStart w:id="0" w:name="_GoBack"/>
      <w:bookmarkEnd w:id="0"/>
    </w:p>
    <w:sectPr w:rsidR="00766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C9"/>
    <w:rsid w:val="00207DC9"/>
    <w:rsid w:val="00534268"/>
    <w:rsid w:val="0076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A6F3C-6065-476A-9736-518240E9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2</cp:revision>
  <dcterms:created xsi:type="dcterms:W3CDTF">2018-09-02T04:18:00Z</dcterms:created>
  <dcterms:modified xsi:type="dcterms:W3CDTF">2018-09-02T04:18:00Z</dcterms:modified>
</cp:coreProperties>
</file>