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A91" w:rsidRDefault="00735A91">
      <w:r>
        <w:rPr>
          <w:rFonts w:ascii="Arial" w:hAnsi="Arial" w:cs="Arial"/>
          <w:noProof/>
          <w:color w:val="FFFFFF"/>
          <w:sz w:val="20"/>
          <w:szCs w:val="20"/>
        </w:rPr>
        <w:drawing>
          <wp:inline distT="0" distB="0" distL="0" distR="0">
            <wp:extent cx="3768656" cy="2823882"/>
            <wp:effectExtent l="0" t="0" r="3810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35" cy="28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0EA" w:rsidRDefault="00C974E7">
      <w:r w:rsidRPr="00C974E7">
        <w:drawing>
          <wp:inline distT="0" distB="0" distL="0" distR="0">
            <wp:extent cx="5943600" cy="2905436"/>
            <wp:effectExtent l="0" t="0" r="0" b="9525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91" w:rsidRDefault="00735A91">
      <w:r w:rsidRPr="00735A91">
        <w:lastRenderedPageBreak/>
        <w:drawing>
          <wp:inline distT="0" distB="0" distL="0" distR="0">
            <wp:extent cx="5943600" cy="3337299"/>
            <wp:effectExtent l="0" t="0" r="0" b="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735A91" w:rsidRDefault="00735A91">
      <w:bookmarkStart w:id="0" w:name="_GoBack"/>
      <w:r>
        <w:rPr>
          <w:rFonts w:ascii="Arial" w:hAnsi="Arial" w:cs="Arial"/>
          <w:noProof/>
          <w:color w:val="FFFFFF"/>
          <w:sz w:val="20"/>
          <w:szCs w:val="20"/>
        </w:rPr>
        <w:drawing>
          <wp:inline distT="0" distB="0" distL="0" distR="0">
            <wp:extent cx="4428091" cy="2743200"/>
            <wp:effectExtent l="0" t="0" r="0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18" cy="274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35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E7"/>
    <w:rsid w:val="00735A91"/>
    <w:rsid w:val="00BA10EA"/>
    <w:rsid w:val="00C9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19A5"/>
  <w15:chartTrackingRefBased/>
  <w15:docId w15:val="{2C6490E0-2F0A-4679-A261-444DFEE1A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Winiecki</dc:creator>
  <cp:keywords/>
  <dc:description/>
  <cp:lastModifiedBy>Leo Winiecki</cp:lastModifiedBy>
  <cp:revision>2</cp:revision>
  <dcterms:created xsi:type="dcterms:W3CDTF">2018-09-05T01:52:00Z</dcterms:created>
  <dcterms:modified xsi:type="dcterms:W3CDTF">2018-09-05T01:54:00Z</dcterms:modified>
</cp:coreProperties>
</file>