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04" w:rsidRPr="00D6142E" w:rsidRDefault="00D27A04" w:rsidP="00D27A04">
      <w:pPr>
        <w:jc w:val="center"/>
        <w:rPr>
          <w:rFonts w:ascii="黑体" w:eastAsia="黑体" w:hAnsi="黑体" w:cs="Arial"/>
          <w:color w:val="2E3033"/>
          <w:sz w:val="30"/>
          <w:szCs w:val="30"/>
          <w:shd w:val="clear" w:color="auto" w:fill="FFFFFF"/>
        </w:rPr>
      </w:pPr>
      <w:r w:rsidRPr="00D6142E">
        <w:rPr>
          <w:rFonts w:ascii="黑体" w:eastAsia="黑体" w:hAnsi="黑体" w:cs="Arial"/>
          <w:color w:val="2E3033"/>
          <w:sz w:val="30"/>
          <w:szCs w:val="30"/>
          <w:shd w:val="clear" w:color="auto" w:fill="FFFFFF"/>
        </w:rPr>
        <w:t>物联网咖啡自</w:t>
      </w:r>
      <w:r w:rsidR="001133D5">
        <w:rPr>
          <w:rFonts w:ascii="黑体" w:eastAsia="黑体" w:hAnsi="黑体" w:cs="Arial" w:hint="eastAsia"/>
          <w:color w:val="2E3033"/>
          <w:sz w:val="30"/>
          <w:szCs w:val="30"/>
          <w:shd w:val="clear" w:color="auto" w:fill="FFFFFF"/>
        </w:rPr>
        <w:t>助</w:t>
      </w:r>
      <w:r w:rsidRPr="00D6142E">
        <w:rPr>
          <w:rFonts w:ascii="黑体" w:eastAsia="黑体" w:hAnsi="黑体" w:cs="Arial"/>
          <w:color w:val="2E3033"/>
          <w:sz w:val="30"/>
          <w:szCs w:val="30"/>
          <w:shd w:val="clear" w:color="auto" w:fill="FFFFFF"/>
        </w:rPr>
        <w:t>售货机</w:t>
      </w:r>
    </w:p>
    <w:p w:rsidR="00D27A04" w:rsidRPr="0047604A" w:rsidRDefault="00432BF9" w:rsidP="00D27A04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r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杨振雷</w:t>
      </w:r>
      <w:r w:rsidRPr="00432BF9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  <w:vertAlign w:val="superscript"/>
        </w:rPr>
        <w:t>1</w:t>
      </w:r>
      <w:r w:rsidR="00F23C8C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  <w:vertAlign w:val="superscript"/>
        </w:rPr>
        <w:t>,a</w:t>
      </w:r>
      <w:r w:rsidR="00D27A04"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，</w:t>
      </w:r>
      <w:r w:rsidR="00D27A04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赵凌云</w:t>
      </w:r>
      <w:r w:rsidR="00F23C8C" w:rsidRPr="00F23C8C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  <w:vertAlign w:val="superscript"/>
        </w:rPr>
        <w:t>1,b</w:t>
      </w:r>
      <w:r w:rsidR="00D27A04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，顾良田</w:t>
      </w:r>
      <w:r w:rsidR="00F23C8C" w:rsidRPr="00F23C8C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  <w:vertAlign w:val="superscript"/>
        </w:rPr>
        <w:t>1,c</w:t>
      </w:r>
    </w:p>
    <w:p w:rsidR="00D27A04" w:rsidRDefault="009D4E21" w:rsidP="00854B78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r w:rsidRPr="009D4E21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  <w:vertAlign w:val="superscript"/>
        </w:rPr>
        <w:t>1</w:t>
      </w:r>
      <w:r w:rsidR="00C34171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天津科技大学，工程培训中心，中国</w:t>
      </w:r>
    </w:p>
    <w:p w:rsidR="00F66AFD" w:rsidRPr="007F166E" w:rsidRDefault="003E6B7B" w:rsidP="007F166E">
      <w:pPr>
        <w:jc w:val="center"/>
        <w:rPr>
          <w:rFonts w:asciiTheme="minorEastAsia" w:hAnsiTheme="minorEastAsia" w:cs="Arial"/>
          <w:color w:val="000000" w:themeColor="text1"/>
          <w:szCs w:val="21"/>
        </w:rPr>
      </w:pPr>
      <w:r w:rsidRPr="003E6B7B">
        <w:rPr>
          <w:rStyle w:val="token"/>
          <w:rFonts w:ascii="楷体" w:eastAsia="楷体" w:hAnsi="楷体" w:cs="Arial"/>
          <w:color w:val="000000" w:themeColor="text1"/>
          <w:sz w:val="24"/>
          <w:szCs w:val="24"/>
          <w:vertAlign w:val="superscript"/>
        </w:rPr>
        <w:t>a</w:t>
      </w:r>
      <w:r w:rsidR="00240E1C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y</w:t>
      </w:r>
      <w:r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zhl333@126.com,</w:t>
      </w:r>
      <w:r w:rsidRPr="003E6B7B">
        <w:rPr>
          <w:rStyle w:val="token"/>
          <w:rFonts w:ascii="楷体" w:eastAsia="楷体" w:hAnsi="楷体" w:cs="Arial"/>
          <w:color w:val="000000" w:themeColor="text1"/>
          <w:sz w:val="24"/>
          <w:szCs w:val="24"/>
          <w:vertAlign w:val="superscript"/>
        </w:rPr>
        <w:t>b</w:t>
      </w:r>
      <w:r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402708212@qq.com,</w:t>
      </w:r>
      <w:r w:rsidRPr="003E6B7B">
        <w:rPr>
          <w:rStyle w:val="token"/>
          <w:rFonts w:ascii="楷体" w:eastAsia="楷体" w:hAnsi="楷体" w:cs="Arial"/>
          <w:color w:val="000000" w:themeColor="text1"/>
          <w:sz w:val="24"/>
          <w:szCs w:val="24"/>
          <w:vertAlign w:val="superscript"/>
        </w:rPr>
        <w:t>c</w:t>
      </w:r>
      <w:r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gubizi1991@sohu.comcemail</w:t>
      </w:r>
    </w:p>
    <w:p w:rsidR="00C57B14" w:rsidRDefault="00C57B14" w:rsidP="00D929A4">
      <w:pPr>
        <w:rPr>
          <w:b/>
          <w:sz w:val="24"/>
          <w:szCs w:val="24"/>
        </w:rPr>
      </w:pPr>
    </w:p>
    <w:p w:rsidR="00D929A4" w:rsidRPr="00085989" w:rsidRDefault="00D929A4" w:rsidP="00D929A4">
      <w:pPr>
        <w:rPr>
          <w:rFonts w:ascii="楷体" w:eastAsia="楷体" w:hAnsi="楷体"/>
        </w:rPr>
      </w:pPr>
      <w:r w:rsidRPr="00085989">
        <w:rPr>
          <w:rFonts w:hint="eastAsia"/>
          <w:b/>
          <w:sz w:val="24"/>
          <w:szCs w:val="24"/>
        </w:rPr>
        <w:t>关键字：</w:t>
      </w:r>
      <w:r w:rsidRPr="00085989">
        <w:rPr>
          <w:rFonts w:ascii="楷体" w:eastAsia="楷体" w:hAnsi="楷体" w:hint="eastAsia"/>
        </w:rPr>
        <w:t>物联网、咖啡售货机、紧急短消息服务</w:t>
      </w:r>
    </w:p>
    <w:p w:rsidR="005A20A8" w:rsidRDefault="005A20A8"/>
    <w:p w:rsidR="00C57B14" w:rsidRPr="00085989" w:rsidRDefault="00C57B14" w:rsidP="00C57B14">
      <w:pPr>
        <w:rPr>
          <w:rFonts w:ascii="楷体" w:eastAsia="楷体" w:hAnsi="楷体"/>
        </w:rPr>
      </w:pPr>
      <w:r w:rsidRPr="00AC596A">
        <w:rPr>
          <w:rFonts w:asciiTheme="minorEastAsia" w:hAnsiTheme="minorEastAsia"/>
          <w:b/>
          <w:sz w:val="24"/>
          <w:szCs w:val="24"/>
        </w:rPr>
        <w:t>摘要</w:t>
      </w:r>
      <w:r w:rsidRPr="00AC596A">
        <w:rPr>
          <w:rFonts w:asciiTheme="minorEastAsia" w:hAnsiTheme="minorEastAsia" w:hint="eastAsia"/>
          <w:b/>
          <w:sz w:val="24"/>
          <w:szCs w:val="24"/>
        </w:rPr>
        <w:t>：</w:t>
      </w:r>
      <w:r w:rsidRPr="00085989">
        <w:rPr>
          <w:rFonts w:ascii="楷体" w:eastAsia="楷体" w:hAnsi="楷体" w:hint="eastAsia"/>
        </w:rPr>
        <w:t>在文章中，作者提出了</w:t>
      </w:r>
      <w:r w:rsidR="001133D5">
        <w:rPr>
          <w:rFonts w:ascii="楷体" w:eastAsia="楷体" w:hAnsi="楷体" w:hint="eastAsia"/>
        </w:rPr>
        <w:t>一种基于物联网技术及其远程管理系统的咖啡自助</w:t>
      </w:r>
      <w:r w:rsidRPr="00085989">
        <w:rPr>
          <w:rFonts w:ascii="楷体" w:eastAsia="楷体" w:hAnsi="楷体" w:hint="eastAsia"/>
        </w:rPr>
        <w:t>售货机的设计，其目的是解决当前</w:t>
      </w:r>
      <w:r w:rsidR="00737D95">
        <w:rPr>
          <w:rFonts w:ascii="楷体" w:eastAsia="楷体" w:hAnsi="楷体" w:hint="eastAsia"/>
        </w:rPr>
        <w:t>存在</w:t>
      </w:r>
      <w:r w:rsidRPr="00085989">
        <w:rPr>
          <w:rFonts w:ascii="楷体" w:eastAsia="楷体" w:hAnsi="楷体" w:hint="eastAsia"/>
        </w:rPr>
        <w:t>的</w:t>
      </w:r>
      <w:r w:rsidR="00737D95">
        <w:rPr>
          <w:rFonts w:ascii="楷体" w:eastAsia="楷体" w:hAnsi="楷体" w:hint="eastAsia"/>
        </w:rPr>
        <w:t>一些问题，例如比较</w:t>
      </w:r>
      <w:r w:rsidR="00737D95">
        <w:rPr>
          <w:rFonts w:ascii="楷体" w:eastAsia="楷体" w:hAnsi="楷体"/>
        </w:rPr>
        <w:t>高昂</w:t>
      </w:r>
      <w:r w:rsidR="000B41DE">
        <w:rPr>
          <w:rFonts w:ascii="楷体" w:eastAsia="楷体" w:hAnsi="楷体" w:hint="eastAsia"/>
        </w:rPr>
        <w:t>的</w:t>
      </w:r>
      <w:r w:rsidRPr="00085989">
        <w:rPr>
          <w:rFonts w:ascii="楷体" w:eastAsia="楷体" w:hAnsi="楷体" w:hint="eastAsia"/>
        </w:rPr>
        <w:t>管理成本和</w:t>
      </w:r>
      <w:r w:rsidR="00737D95">
        <w:rPr>
          <w:rFonts w:ascii="楷体" w:eastAsia="楷体" w:hAnsi="楷体" w:hint="eastAsia"/>
        </w:rPr>
        <w:t>对其</w:t>
      </w:r>
      <w:r w:rsidR="00737D95">
        <w:rPr>
          <w:rFonts w:ascii="楷体" w:eastAsia="楷体" w:hAnsi="楷体"/>
        </w:rPr>
        <w:t>相关</w:t>
      </w:r>
      <w:r w:rsidRPr="00085989">
        <w:rPr>
          <w:rFonts w:ascii="楷体" w:eastAsia="楷体" w:hAnsi="楷体" w:hint="eastAsia"/>
        </w:rPr>
        <w:t>数据</w:t>
      </w:r>
      <w:r w:rsidR="00737D95">
        <w:rPr>
          <w:rFonts w:ascii="楷体" w:eastAsia="楷体" w:hAnsi="楷体" w:hint="eastAsia"/>
        </w:rPr>
        <w:t>进行</w:t>
      </w:r>
      <w:r w:rsidRPr="00085989">
        <w:rPr>
          <w:rFonts w:ascii="楷体" w:eastAsia="楷体" w:hAnsi="楷体" w:hint="eastAsia"/>
        </w:rPr>
        <w:t>分析</w:t>
      </w:r>
      <w:r w:rsidR="006C4CA3">
        <w:rPr>
          <w:rFonts w:ascii="楷体" w:eastAsia="楷体" w:hAnsi="楷体" w:hint="eastAsia"/>
        </w:rPr>
        <w:t>时</w:t>
      </w:r>
      <w:r w:rsidRPr="00085989">
        <w:rPr>
          <w:rFonts w:ascii="楷体" w:eastAsia="楷体" w:hAnsi="楷体" w:hint="eastAsia"/>
        </w:rPr>
        <w:t>的困难。这种</w:t>
      </w:r>
      <w:r w:rsidR="004F7914">
        <w:rPr>
          <w:rFonts w:ascii="楷体" w:eastAsia="楷体" w:hAnsi="楷体" w:hint="eastAsia"/>
        </w:rPr>
        <w:t>新的</w:t>
      </w:r>
      <w:r w:rsidRPr="00085989">
        <w:rPr>
          <w:rFonts w:ascii="楷体" w:eastAsia="楷体" w:hAnsi="楷体" w:hint="eastAsia"/>
        </w:rPr>
        <w:t>设计</w:t>
      </w:r>
      <w:r w:rsidR="004F7914">
        <w:rPr>
          <w:rFonts w:ascii="楷体" w:eastAsia="楷体" w:hAnsi="楷体" w:hint="eastAsia"/>
        </w:rPr>
        <w:t>模式</w:t>
      </w:r>
      <w:r w:rsidRPr="00085989">
        <w:rPr>
          <w:rFonts w:ascii="楷体" w:eastAsia="楷体" w:hAnsi="楷体" w:hint="eastAsia"/>
        </w:rPr>
        <w:t>不仅</w:t>
      </w:r>
      <w:r w:rsidR="004F7914">
        <w:rPr>
          <w:rFonts w:ascii="楷体" w:eastAsia="楷体" w:hAnsi="楷体" w:hint="eastAsia"/>
        </w:rPr>
        <w:t>可以提供有效</w:t>
      </w:r>
      <w:r w:rsidR="004F7914">
        <w:rPr>
          <w:rFonts w:ascii="楷体" w:eastAsia="楷体" w:hAnsi="楷体"/>
        </w:rPr>
        <w:t>的</w:t>
      </w:r>
      <w:r w:rsidRPr="00085989">
        <w:rPr>
          <w:rFonts w:ascii="楷体" w:eastAsia="楷体" w:hAnsi="楷体" w:hint="eastAsia"/>
        </w:rPr>
        <w:t>销售和供应信息，它还可以</w:t>
      </w:r>
      <w:r w:rsidR="00577D58">
        <w:rPr>
          <w:rFonts w:ascii="楷体" w:eastAsia="楷体" w:hAnsi="楷体" w:hint="eastAsia"/>
        </w:rPr>
        <w:t>使</w:t>
      </w:r>
      <w:r w:rsidR="00577D58">
        <w:rPr>
          <w:rFonts w:ascii="楷体" w:eastAsia="楷体" w:hAnsi="楷体"/>
        </w:rPr>
        <w:t>用户</w:t>
      </w:r>
      <w:r w:rsidRPr="00085989">
        <w:rPr>
          <w:rFonts w:ascii="楷体" w:eastAsia="楷体" w:hAnsi="楷体" w:hint="eastAsia"/>
        </w:rPr>
        <w:t>通过GPRS</w:t>
      </w:r>
      <w:r w:rsidR="00D90AA9">
        <w:rPr>
          <w:rFonts w:ascii="楷体" w:eastAsia="楷体" w:hAnsi="楷体" w:hint="eastAsia"/>
        </w:rPr>
        <w:t>无线通讯</w:t>
      </w:r>
      <w:r w:rsidR="00D90AA9">
        <w:rPr>
          <w:rFonts w:ascii="楷体" w:eastAsia="楷体" w:hAnsi="楷体"/>
        </w:rPr>
        <w:t>方式</w:t>
      </w:r>
      <w:r w:rsidR="00382991">
        <w:rPr>
          <w:rFonts w:ascii="楷体" w:eastAsia="楷体" w:hAnsi="楷体" w:hint="eastAsia"/>
        </w:rPr>
        <w:t>在</w:t>
      </w:r>
      <w:r w:rsidR="00D90AA9">
        <w:rPr>
          <w:rFonts w:ascii="楷体" w:eastAsia="楷体" w:hAnsi="楷体" w:hint="eastAsia"/>
        </w:rPr>
        <w:t>云端查看这些</w:t>
      </w:r>
      <w:r w:rsidR="008746A1">
        <w:rPr>
          <w:rFonts w:ascii="楷体" w:eastAsia="楷体" w:hAnsi="楷体" w:hint="eastAsia"/>
        </w:rPr>
        <w:t>数据</w:t>
      </w:r>
      <w:r w:rsidR="008746A1">
        <w:rPr>
          <w:rFonts w:ascii="楷体" w:eastAsia="楷体" w:hAnsi="楷体"/>
        </w:rPr>
        <w:t>和</w:t>
      </w:r>
      <w:r w:rsidRPr="00085989">
        <w:rPr>
          <w:rFonts w:ascii="楷体" w:eastAsia="楷体" w:hAnsi="楷体" w:hint="eastAsia"/>
        </w:rPr>
        <w:t>信息。</w:t>
      </w:r>
    </w:p>
    <w:p w:rsidR="00C57B14" w:rsidRPr="00C57B14" w:rsidRDefault="00C57B14"/>
    <w:p w:rsidR="005A20A8" w:rsidRPr="009B1C38" w:rsidRDefault="005A20A8" w:rsidP="00E1172A">
      <w:pPr>
        <w:spacing w:line="360" w:lineRule="auto"/>
        <w:rPr>
          <w:b/>
          <w:sz w:val="24"/>
          <w:szCs w:val="24"/>
        </w:rPr>
      </w:pPr>
      <w:r w:rsidRPr="009B1C38">
        <w:rPr>
          <w:b/>
          <w:sz w:val="24"/>
          <w:szCs w:val="24"/>
        </w:rPr>
        <w:t>介绍</w:t>
      </w:r>
    </w:p>
    <w:p w:rsidR="005A20A8" w:rsidRDefault="00E45950">
      <w:r>
        <w:rPr>
          <w:rFonts w:hint="eastAsia"/>
        </w:rPr>
        <w:t>自助</w:t>
      </w:r>
      <w:r w:rsidRPr="005A20A8">
        <w:rPr>
          <w:rFonts w:hint="eastAsia"/>
        </w:rPr>
        <w:t>咖啡</w:t>
      </w:r>
      <w:r w:rsidR="005A20A8" w:rsidRPr="005A20A8">
        <w:rPr>
          <w:rFonts w:hint="eastAsia"/>
        </w:rPr>
        <w:t>售货机</w:t>
      </w:r>
      <w:r w:rsidR="00B25721">
        <w:rPr>
          <w:rFonts w:hint="eastAsia"/>
        </w:rPr>
        <w:t>已经</w:t>
      </w:r>
      <w:r w:rsidR="005A20A8" w:rsidRPr="005A20A8">
        <w:rPr>
          <w:rFonts w:hint="eastAsia"/>
        </w:rPr>
        <w:t>广泛</w:t>
      </w:r>
      <w:r w:rsidR="001E61A8">
        <w:rPr>
          <w:rFonts w:hint="eastAsia"/>
        </w:rPr>
        <w:t>的</w:t>
      </w:r>
      <w:r w:rsidR="00B25721">
        <w:rPr>
          <w:rFonts w:hint="eastAsia"/>
        </w:rPr>
        <w:t>被</w:t>
      </w:r>
      <w:r w:rsidR="005A20A8" w:rsidRPr="005A20A8">
        <w:rPr>
          <w:rFonts w:hint="eastAsia"/>
        </w:rPr>
        <w:t>应用于世界各国和地区。然而，在日常</w:t>
      </w:r>
      <w:r w:rsidR="00BC4027">
        <w:rPr>
          <w:rFonts w:hint="eastAsia"/>
        </w:rPr>
        <w:t>的</w:t>
      </w:r>
      <w:r w:rsidR="005A20A8" w:rsidRPr="005A20A8">
        <w:rPr>
          <w:rFonts w:hint="eastAsia"/>
        </w:rPr>
        <w:t>操作和维护</w:t>
      </w:r>
      <w:r w:rsidR="00B25721">
        <w:rPr>
          <w:rFonts w:hint="eastAsia"/>
        </w:rPr>
        <w:t>过程</w:t>
      </w:r>
      <w:r w:rsidR="005A20A8" w:rsidRPr="005A20A8">
        <w:rPr>
          <w:rFonts w:hint="eastAsia"/>
        </w:rPr>
        <w:t>中，它</w:t>
      </w:r>
      <w:r w:rsidR="00B25721" w:rsidRPr="005A20A8">
        <w:rPr>
          <w:rFonts w:hint="eastAsia"/>
        </w:rPr>
        <w:t>使用</w:t>
      </w:r>
      <w:r w:rsidR="00B25721">
        <w:rPr>
          <w:rFonts w:hint="eastAsia"/>
        </w:rPr>
        <w:t>的</w:t>
      </w:r>
      <w:r w:rsidR="00BC4027">
        <w:rPr>
          <w:rFonts w:hint="eastAsia"/>
        </w:rPr>
        <w:t>仍旧</w:t>
      </w:r>
      <w:r w:rsidR="00B25721">
        <w:rPr>
          <w:rFonts w:hint="eastAsia"/>
        </w:rPr>
        <w:t>是</w:t>
      </w:r>
      <w:r w:rsidR="005A20A8" w:rsidRPr="005A20A8">
        <w:rPr>
          <w:rFonts w:hint="eastAsia"/>
        </w:rPr>
        <w:t>传统的手动管理</w:t>
      </w:r>
      <w:r w:rsidR="00A11687">
        <w:rPr>
          <w:rFonts w:hint="eastAsia"/>
        </w:rPr>
        <w:t>模式</w:t>
      </w:r>
      <w:r w:rsidR="00A11687">
        <w:t>及</w:t>
      </w:r>
      <w:r w:rsidR="002B5E74">
        <w:rPr>
          <w:rFonts w:hint="eastAsia"/>
        </w:rPr>
        <w:t>人工</w:t>
      </w:r>
      <w:r w:rsidR="002B5E74">
        <w:t>记录</w:t>
      </w:r>
      <w:r w:rsidR="00A11687">
        <w:rPr>
          <w:rFonts w:hint="eastAsia"/>
        </w:rPr>
        <w:t>数据</w:t>
      </w:r>
      <w:r w:rsidR="00195510">
        <w:rPr>
          <w:rFonts w:hint="eastAsia"/>
        </w:rPr>
        <w:t>的</w:t>
      </w:r>
      <w:r w:rsidR="00786165">
        <w:rPr>
          <w:rFonts w:hint="eastAsia"/>
        </w:rPr>
        <w:t>运行</w:t>
      </w:r>
      <w:r w:rsidR="00BC4027">
        <w:rPr>
          <w:rFonts w:hint="eastAsia"/>
        </w:rPr>
        <w:t>模式</w:t>
      </w:r>
      <w:r w:rsidR="005A20A8" w:rsidRPr="005A20A8">
        <w:rPr>
          <w:rFonts w:hint="eastAsia"/>
        </w:rPr>
        <w:t>。</w:t>
      </w:r>
      <w:r w:rsidR="00073F58">
        <w:rPr>
          <w:rFonts w:hint="eastAsia"/>
        </w:rPr>
        <w:t>这</w:t>
      </w:r>
      <w:r w:rsidR="00CE1D2C">
        <w:rPr>
          <w:rFonts w:hint="eastAsia"/>
        </w:rPr>
        <w:t>就</w:t>
      </w:r>
      <w:r w:rsidR="00073F58">
        <w:rPr>
          <w:rFonts w:hint="eastAsia"/>
        </w:rPr>
        <w:t>使得</w:t>
      </w:r>
      <w:r w:rsidR="00CE1D2C">
        <w:rPr>
          <w:rFonts w:hint="eastAsia"/>
        </w:rPr>
        <w:t>那些</w:t>
      </w:r>
      <w:r w:rsidR="005A20A8" w:rsidRPr="005A20A8">
        <w:rPr>
          <w:rFonts w:hint="eastAsia"/>
        </w:rPr>
        <w:t>分散</w:t>
      </w:r>
      <w:r w:rsidR="002A2E8D">
        <w:rPr>
          <w:rFonts w:hint="eastAsia"/>
        </w:rPr>
        <w:t>开</w:t>
      </w:r>
      <w:r w:rsidR="00073F58">
        <w:rPr>
          <w:rFonts w:hint="eastAsia"/>
        </w:rPr>
        <w:t>的</w:t>
      </w:r>
      <w:r w:rsidR="005A20A8" w:rsidRPr="005A20A8">
        <w:rPr>
          <w:rFonts w:hint="eastAsia"/>
        </w:rPr>
        <w:t>自动售货机很难</w:t>
      </w:r>
      <w:r w:rsidR="001B46AD">
        <w:rPr>
          <w:rFonts w:hint="eastAsia"/>
        </w:rPr>
        <w:t>做到</w:t>
      </w:r>
      <w:r w:rsidR="00CE1D2C">
        <w:rPr>
          <w:rFonts w:hint="eastAsia"/>
        </w:rPr>
        <w:t>被</w:t>
      </w:r>
      <w:r w:rsidR="002A2E8D" w:rsidRPr="005A20A8">
        <w:rPr>
          <w:rFonts w:hint="eastAsia"/>
        </w:rPr>
        <w:t>有效地</w:t>
      </w:r>
      <w:r w:rsidR="002A2E8D">
        <w:rPr>
          <w:rFonts w:hint="eastAsia"/>
        </w:rPr>
        <w:t>统一</w:t>
      </w:r>
      <w:r w:rsidR="005A20A8" w:rsidRPr="005A20A8">
        <w:rPr>
          <w:rFonts w:hint="eastAsia"/>
        </w:rPr>
        <w:t>管理。</w:t>
      </w:r>
      <w:r w:rsidR="00A81F24">
        <w:rPr>
          <w:rFonts w:hint="eastAsia"/>
        </w:rPr>
        <w:t>借助</w:t>
      </w:r>
      <w:r w:rsidR="006C44F5">
        <w:rPr>
          <w:rFonts w:hint="eastAsia"/>
        </w:rPr>
        <w:t>于</w:t>
      </w:r>
      <w:r w:rsidR="00B04712">
        <w:rPr>
          <w:rFonts w:hint="eastAsia"/>
        </w:rPr>
        <w:t>当前</w:t>
      </w:r>
      <w:r w:rsidR="00184D3B" w:rsidRPr="005A20A8">
        <w:rPr>
          <w:rFonts w:hint="eastAsia"/>
        </w:rPr>
        <w:t>网络</w:t>
      </w:r>
      <w:r w:rsidR="005A20A8" w:rsidRPr="005A20A8">
        <w:rPr>
          <w:rFonts w:hint="eastAsia"/>
        </w:rPr>
        <w:t>通信平台的基础，如何使</w:t>
      </w:r>
      <w:r w:rsidR="000B41DE">
        <w:rPr>
          <w:rFonts w:hint="eastAsia"/>
        </w:rPr>
        <w:t>得</w:t>
      </w:r>
      <w:r w:rsidR="005A20A8" w:rsidRPr="005A20A8">
        <w:rPr>
          <w:rFonts w:hint="eastAsia"/>
        </w:rPr>
        <w:t>自动售货机形成连锁</w:t>
      </w:r>
      <w:r w:rsidR="00132596">
        <w:rPr>
          <w:rFonts w:hint="eastAsia"/>
        </w:rPr>
        <w:t>的</w:t>
      </w:r>
      <w:r w:rsidR="005A20A8" w:rsidRPr="005A20A8">
        <w:rPr>
          <w:rFonts w:hint="eastAsia"/>
        </w:rPr>
        <w:t>销售网络并</w:t>
      </w:r>
      <w:r w:rsidR="00132596">
        <w:rPr>
          <w:rFonts w:hint="eastAsia"/>
        </w:rPr>
        <w:t>能</w:t>
      </w:r>
      <w:r w:rsidR="005A20A8" w:rsidRPr="005A20A8">
        <w:rPr>
          <w:rFonts w:hint="eastAsia"/>
        </w:rPr>
        <w:t>提供更</w:t>
      </w:r>
      <w:r w:rsidR="00132596">
        <w:rPr>
          <w:rFonts w:hint="eastAsia"/>
        </w:rPr>
        <w:t>加</w:t>
      </w:r>
      <w:r w:rsidR="005A20A8" w:rsidRPr="005A20A8">
        <w:rPr>
          <w:rFonts w:hint="eastAsia"/>
        </w:rPr>
        <w:t>方便的营销</w:t>
      </w:r>
      <w:r w:rsidR="00132596">
        <w:rPr>
          <w:rFonts w:hint="eastAsia"/>
        </w:rPr>
        <w:t>策略</w:t>
      </w:r>
      <w:r w:rsidR="005A20A8" w:rsidRPr="005A20A8">
        <w:rPr>
          <w:rFonts w:hint="eastAsia"/>
        </w:rPr>
        <w:t>和管理机制，</w:t>
      </w:r>
      <w:r w:rsidR="00132596">
        <w:rPr>
          <w:rFonts w:hint="eastAsia"/>
        </w:rPr>
        <w:t>已经</w:t>
      </w:r>
      <w:r w:rsidR="005A20A8" w:rsidRPr="005A20A8">
        <w:rPr>
          <w:rFonts w:hint="eastAsia"/>
        </w:rPr>
        <w:t>成为影响其</w:t>
      </w:r>
      <w:r w:rsidR="00132596">
        <w:rPr>
          <w:rFonts w:hint="eastAsia"/>
        </w:rPr>
        <w:t>今后</w:t>
      </w:r>
      <w:r w:rsidR="005A20A8" w:rsidRPr="005A20A8">
        <w:rPr>
          <w:rFonts w:hint="eastAsia"/>
        </w:rPr>
        <w:t>发展</w:t>
      </w:r>
      <w:r w:rsidR="0092514D">
        <w:rPr>
          <w:rFonts w:hint="eastAsia"/>
        </w:rPr>
        <w:t>前景</w:t>
      </w:r>
      <w:r w:rsidR="005A20A8" w:rsidRPr="005A20A8">
        <w:rPr>
          <w:rFonts w:hint="eastAsia"/>
        </w:rPr>
        <w:t>的关键因</w:t>
      </w:r>
      <w:r w:rsidR="008C5176">
        <w:rPr>
          <w:rFonts w:hint="eastAsia"/>
        </w:rPr>
        <w:t>素。在这篇文章</w:t>
      </w:r>
      <w:bookmarkStart w:id="0" w:name="_GoBack"/>
      <w:bookmarkEnd w:id="0"/>
      <w:r w:rsidR="008B5B51">
        <w:rPr>
          <w:rFonts w:hint="eastAsia"/>
        </w:rPr>
        <w:t>中，新的咖啡自助</w:t>
      </w:r>
      <w:r w:rsidR="00AC1A1A">
        <w:rPr>
          <w:rFonts w:hint="eastAsia"/>
        </w:rPr>
        <w:t>售货机</w:t>
      </w:r>
      <w:r w:rsidR="008B5B51">
        <w:rPr>
          <w:rFonts w:hint="eastAsia"/>
        </w:rPr>
        <w:t>系统</w:t>
      </w:r>
      <w:r w:rsidR="00AC1A1A">
        <w:rPr>
          <w:rFonts w:hint="eastAsia"/>
        </w:rPr>
        <w:t>是</w:t>
      </w:r>
      <w:r w:rsidR="001E2B3C">
        <w:rPr>
          <w:rFonts w:hint="eastAsia"/>
        </w:rPr>
        <w:t>搭建</w:t>
      </w:r>
      <w:r w:rsidR="001E2B3C">
        <w:t>在</w:t>
      </w:r>
      <w:r w:rsidR="00AC1A1A">
        <w:rPr>
          <w:rFonts w:hint="eastAsia"/>
        </w:rPr>
        <w:t>物联网技术和远程管理系统以及</w:t>
      </w:r>
      <w:r w:rsidR="005A20A8" w:rsidRPr="005A20A8">
        <w:rPr>
          <w:rFonts w:hint="eastAsia"/>
        </w:rPr>
        <w:t>现有的</w:t>
      </w:r>
      <w:r w:rsidR="005A20A8" w:rsidRPr="005A20A8">
        <w:rPr>
          <w:rFonts w:hint="eastAsia"/>
        </w:rPr>
        <w:t>GPRS</w:t>
      </w:r>
      <w:r w:rsidR="005A20A8" w:rsidRPr="005A20A8">
        <w:rPr>
          <w:rFonts w:hint="eastAsia"/>
        </w:rPr>
        <w:t>无线</w:t>
      </w:r>
      <w:r w:rsidR="00F86CA4">
        <w:rPr>
          <w:rFonts w:hint="eastAsia"/>
        </w:rPr>
        <w:t>通讯</w:t>
      </w:r>
      <w:r w:rsidR="008B5B51" w:rsidRPr="005A20A8">
        <w:rPr>
          <w:rFonts w:hint="eastAsia"/>
        </w:rPr>
        <w:t>网络</w:t>
      </w:r>
      <w:r w:rsidR="008B5B51">
        <w:rPr>
          <w:rFonts w:hint="eastAsia"/>
        </w:rPr>
        <w:t>的</w:t>
      </w:r>
      <w:r w:rsidR="008B5B51">
        <w:t>基础上</w:t>
      </w:r>
      <w:r w:rsidR="008B5B51">
        <w:rPr>
          <w:rFonts w:hint="eastAsia"/>
        </w:rPr>
        <w:t>进行</w:t>
      </w:r>
      <w:r w:rsidR="005A20A8" w:rsidRPr="005A20A8">
        <w:rPr>
          <w:rFonts w:hint="eastAsia"/>
        </w:rPr>
        <w:t>设计</w:t>
      </w:r>
      <w:r w:rsidR="00F86CA4">
        <w:rPr>
          <w:rFonts w:hint="eastAsia"/>
        </w:rPr>
        <w:t>的。管理人员可以及时</w:t>
      </w:r>
      <w:r w:rsidR="00494CDD">
        <w:rPr>
          <w:rFonts w:hint="eastAsia"/>
        </w:rPr>
        <w:t>的了解自助</w:t>
      </w:r>
      <w:r w:rsidR="00F86CA4">
        <w:rPr>
          <w:rFonts w:hint="eastAsia"/>
        </w:rPr>
        <w:t>售货机</w:t>
      </w:r>
      <w:r w:rsidR="00EA4A88">
        <w:rPr>
          <w:rFonts w:hint="eastAsia"/>
        </w:rPr>
        <w:t>中咖啡的销售情况</w:t>
      </w:r>
      <w:r w:rsidR="00F86CA4">
        <w:rPr>
          <w:rFonts w:hint="eastAsia"/>
        </w:rPr>
        <w:t>，杯子和</w:t>
      </w:r>
      <w:r w:rsidR="00ED0215">
        <w:rPr>
          <w:rFonts w:hint="eastAsia"/>
        </w:rPr>
        <w:t>咖啡</w:t>
      </w:r>
      <w:r w:rsidR="00F86CA4">
        <w:rPr>
          <w:rFonts w:hint="eastAsia"/>
        </w:rPr>
        <w:t>粉末</w:t>
      </w:r>
      <w:r w:rsidR="00ED0215">
        <w:rPr>
          <w:rFonts w:hint="eastAsia"/>
        </w:rPr>
        <w:t>的</w:t>
      </w:r>
      <w:r w:rsidR="00F86CA4">
        <w:rPr>
          <w:rFonts w:hint="eastAsia"/>
        </w:rPr>
        <w:t>库存</w:t>
      </w:r>
      <w:r w:rsidR="00ED0215">
        <w:rPr>
          <w:rFonts w:hint="eastAsia"/>
        </w:rPr>
        <w:t>情况</w:t>
      </w:r>
      <w:r w:rsidR="00F86CA4">
        <w:rPr>
          <w:rFonts w:hint="eastAsia"/>
        </w:rPr>
        <w:t>以及</w:t>
      </w:r>
      <w:r w:rsidR="00692F02">
        <w:t>售货机内</w:t>
      </w:r>
      <w:r w:rsidR="00ED0215">
        <w:rPr>
          <w:rFonts w:hint="eastAsia"/>
        </w:rPr>
        <w:t>当前</w:t>
      </w:r>
      <w:r w:rsidR="00ED0215">
        <w:t>的</w:t>
      </w:r>
      <w:r w:rsidR="00FD7122">
        <w:rPr>
          <w:rFonts w:hint="eastAsia"/>
        </w:rPr>
        <w:t>水温状态信息</w:t>
      </w:r>
      <w:r w:rsidR="00692F02">
        <w:rPr>
          <w:rFonts w:hint="eastAsia"/>
        </w:rPr>
        <w:t>等</w:t>
      </w:r>
      <w:r w:rsidR="00FD7122">
        <w:rPr>
          <w:rFonts w:hint="eastAsia"/>
        </w:rPr>
        <w:t>。同时，根据每个自助</w:t>
      </w:r>
      <w:r w:rsidR="005A20A8" w:rsidRPr="005A20A8">
        <w:rPr>
          <w:rFonts w:hint="eastAsia"/>
        </w:rPr>
        <w:t>售货机的</w:t>
      </w:r>
      <w:r w:rsidR="00890A85" w:rsidRPr="005A20A8">
        <w:rPr>
          <w:rFonts w:hint="eastAsia"/>
        </w:rPr>
        <w:t>饮料清单和销售数据</w:t>
      </w:r>
      <w:r w:rsidR="00890A85">
        <w:rPr>
          <w:rFonts w:hint="eastAsia"/>
        </w:rPr>
        <w:t>等</w:t>
      </w:r>
      <w:r w:rsidR="00890A85">
        <w:t>这些</w:t>
      </w:r>
      <w:r w:rsidR="00890A85">
        <w:rPr>
          <w:rFonts w:hint="eastAsia"/>
        </w:rPr>
        <w:t>位置信息和</w:t>
      </w:r>
      <w:r w:rsidR="00D56C0E" w:rsidRPr="005A20A8">
        <w:rPr>
          <w:rFonts w:hint="eastAsia"/>
        </w:rPr>
        <w:t>工作条件</w:t>
      </w:r>
      <w:r w:rsidR="005A20A8" w:rsidRPr="005A20A8">
        <w:rPr>
          <w:rFonts w:hint="eastAsia"/>
        </w:rPr>
        <w:t>，</w:t>
      </w:r>
      <w:r w:rsidR="00E01304">
        <w:rPr>
          <w:rFonts w:hint="eastAsia"/>
        </w:rPr>
        <w:t>系统在</w:t>
      </w:r>
      <w:r w:rsidR="00BF0142">
        <w:rPr>
          <w:rFonts w:hint="eastAsia"/>
        </w:rPr>
        <w:t>自助</w:t>
      </w:r>
      <w:r w:rsidR="00E01304">
        <w:rPr>
          <w:rFonts w:hint="eastAsia"/>
        </w:rPr>
        <w:t>售货机</w:t>
      </w:r>
      <w:r w:rsidR="00E01304">
        <w:t>的</w:t>
      </w:r>
      <w:r w:rsidR="00E01304">
        <w:rPr>
          <w:rFonts w:hint="eastAsia"/>
        </w:rPr>
        <w:t>连锁摆放位置，</w:t>
      </w:r>
      <w:r w:rsidR="00E01304">
        <w:t>饮料</w:t>
      </w:r>
      <w:r w:rsidR="00E01304">
        <w:rPr>
          <w:rFonts w:hint="eastAsia"/>
        </w:rPr>
        <w:t>数量以及饮料种类</w:t>
      </w:r>
      <w:r w:rsidR="00E01304">
        <w:t>的分配</w:t>
      </w:r>
      <w:r w:rsidR="00E01304">
        <w:rPr>
          <w:rFonts w:hint="eastAsia"/>
        </w:rPr>
        <w:t>方案</w:t>
      </w:r>
      <w:r w:rsidR="00E01304">
        <w:t>上提供</w:t>
      </w:r>
      <w:r w:rsidR="00E01304">
        <w:rPr>
          <w:rFonts w:hint="eastAsia"/>
        </w:rPr>
        <w:t>了</w:t>
      </w:r>
      <w:r w:rsidR="00E01304">
        <w:t>一</w:t>
      </w:r>
      <w:r w:rsidR="00E01304">
        <w:rPr>
          <w:rFonts w:hint="eastAsia"/>
        </w:rPr>
        <w:t>些</w:t>
      </w:r>
      <w:r w:rsidR="00E01304">
        <w:t>决策</w:t>
      </w:r>
      <w:r w:rsidR="00E01304">
        <w:rPr>
          <w:rFonts w:hint="eastAsia"/>
        </w:rPr>
        <w:t>信息</w:t>
      </w:r>
      <w:r w:rsidR="005A20A8" w:rsidRPr="005A20A8">
        <w:rPr>
          <w:rFonts w:hint="eastAsia"/>
        </w:rPr>
        <w:t>。并且</w:t>
      </w:r>
      <w:r w:rsidR="003F5835">
        <w:rPr>
          <w:rFonts w:hint="eastAsia"/>
        </w:rPr>
        <w:t>该</w:t>
      </w:r>
      <w:r w:rsidR="005A20A8" w:rsidRPr="005A20A8">
        <w:rPr>
          <w:rFonts w:hint="eastAsia"/>
        </w:rPr>
        <w:t>系统</w:t>
      </w:r>
      <w:r w:rsidR="003F5835">
        <w:rPr>
          <w:rFonts w:hint="eastAsia"/>
        </w:rPr>
        <w:t>还</w:t>
      </w:r>
      <w:r w:rsidR="005A20A8" w:rsidRPr="005A20A8">
        <w:rPr>
          <w:rFonts w:hint="eastAsia"/>
        </w:rPr>
        <w:t>可以及时</w:t>
      </w:r>
      <w:r w:rsidR="003F5835">
        <w:rPr>
          <w:rFonts w:hint="eastAsia"/>
        </w:rPr>
        <w:t>的报告自助</w:t>
      </w:r>
      <w:r w:rsidR="005A20A8" w:rsidRPr="005A20A8">
        <w:rPr>
          <w:rFonts w:hint="eastAsia"/>
        </w:rPr>
        <w:t>售货机</w:t>
      </w:r>
      <w:r w:rsidR="001E61A8">
        <w:rPr>
          <w:rFonts w:hint="eastAsia"/>
        </w:rPr>
        <w:t>的</w:t>
      </w:r>
      <w:r w:rsidR="005A20A8" w:rsidRPr="005A20A8">
        <w:rPr>
          <w:rFonts w:hint="eastAsia"/>
        </w:rPr>
        <w:t>故障事件，</w:t>
      </w:r>
      <w:r w:rsidR="00981ED0">
        <w:rPr>
          <w:rFonts w:hint="eastAsia"/>
        </w:rPr>
        <w:t>以便</w:t>
      </w:r>
      <w:r w:rsidR="005A20A8" w:rsidRPr="005A20A8">
        <w:rPr>
          <w:rFonts w:hint="eastAsia"/>
        </w:rPr>
        <w:t>减少</w:t>
      </w:r>
      <w:r w:rsidR="001E61A8">
        <w:rPr>
          <w:rFonts w:hint="eastAsia"/>
        </w:rPr>
        <w:t>其</w:t>
      </w:r>
      <w:r w:rsidR="005A20A8" w:rsidRPr="005A20A8">
        <w:rPr>
          <w:rFonts w:hint="eastAsia"/>
        </w:rPr>
        <w:t>故障</w:t>
      </w:r>
      <w:r w:rsidR="003F1C4F">
        <w:rPr>
          <w:rFonts w:hint="eastAsia"/>
        </w:rPr>
        <w:t>的</w:t>
      </w:r>
      <w:r w:rsidR="005A20A8" w:rsidRPr="005A20A8">
        <w:rPr>
          <w:rFonts w:hint="eastAsia"/>
        </w:rPr>
        <w:t>关机时间。</w:t>
      </w:r>
    </w:p>
    <w:p w:rsidR="005A20A8" w:rsidRPr="0025593D" w:rsidRDefault="005A20A8"/>
    <w:p w:rsidR="005A20A8" w:rsidRPr="009B1C38" w:rsidRDefault="005A20A8" w:rsidP="00E1172A">
      <w:pPr>
        <w:spacing w:line="360" w:lineRule="auto"/>
        <w:rPr>
          <w:b/>
          <w:sz w:val="24"/>
          <w:szCs w:val="24"/>
        </w:rPr>
      </w:pPr>
      <w:r w:rsidRPr="009B1C38">
        <w:rPr>
          <w:b/>
          <w:sz w:val="24"/>
          <w:szCs w:val="24"/>
        </w:rPr>
        <w:t>系统概述</w:t>
      </w:r>
    </w:p>
    <w:p w:rsidR="005A20A8" w:rsidRDefault="005A20A8">
      <w:r w:rsidRPr="005A20A8">
        <w:rPr>
          <w:rFonts w:hint="eastAsia"/>
        </w:rPr>
        <w:t>设计如图</w:t>
      </w:r>
      <w:r w:rsidRPr="005A20A8">
        <w:rPr>
          <w:rFonts w:hint="eastAsia"/>
        </w:rPr>
        <w:t>1</w:t>
      </w:r>
      <w:r w:rsidRPr="005A20A8">
        <w:rPr>
          <w:rFonts w:hint="eastAsia"/>
        </w:rPr>
        <w:t>所示。该系统主要</w:t>
      </w:r>
      <w:r w:rsidR="00D07000">
        <w:rPr>
          <w:rFonts w:hint="eastAsia"/>
        </w:rPr>
        <w:t>是</w:t>
      </w:r>
      <w:r w:rsidRPr="005A20A8">
        <w:rPr>
          <w:rFonts w:hint="eastAsia"/>
        </w:rPr>
        <w:t>由</w:t>
      </w:r>
      <w:r w:rsidR="002066ED">
        <w:rPr>
          <w:rFonts w:hint="eastAsia"/>
        </w:rPr>
        <w:t>2</w:t>
      </w:r>
      <w:r w:rsidR="002066ED">
        <w:rPr>
          <w:rFonts w:hint="eastAsia"/>
        </w:rPr>
        <w:t>个</w:t>
      </w:r>
      <w:r w:rsidRPr="005A20A8">
        <w:rPr>
          <w:rFonts w:hint="eastAsia"/>
        </w:rPr>
        <w:t>子系统</w:t>
      </w:r>
      <w:r w:rsidR="00D07000">
        <w:rPr>
          <w:rFonts w:hint="eastAsia"/>
        </w:rPr>
        <w:t>——</w:t>
      </w:r>
      <w:r w:rsidR="00036BDB">
        <w:rPr>
          <w:rFonts w:hint="eastAsia"/>
        </w:rPr>
        <w:t>咖啡自助</w:t>
      </w:r>
      <w:r w:rsidRPr="005A20A8">
        <w:rPr>
          <w:rFonts w:hint="eastAsia"/>
        </w:rPr>
        <w:t>售货机终端控制系统和网络设备管理系统组成。终端控制系统</w:t>
      </w:r>
      <w:r w:rsidR="00783419">
        <w:rPr>
          <w:rFonts w:hint="eastAsia"/>
        </w:rPr>
        <w:t>主要</w:t>
      </w:r>
      <w:r w:rsidR="00783419">
        <w:t>是</w:t>
      </w:r>
      <w:r w:rsidRPr="005A20A8">
        <w:rPr>
          <w:rFonts w:hint="eastAsia"/>
        </w:rPr>
        <w:t>由硬件电路</w:t>
      </w:r>
      <w:r w:rsidR="00783419">
        <w:rPr>
          <w:rFonts w:hint="eastAsia"/>
        </w:rPr>
        <w:t>部分</w:t>
      </w:r>
      <w:r w:rsidRPr="005A20A8">
        <w:rPr>
          <w:rFonts w:hint="eastAsia"/>
        </w:rPr>
        <w:t>和控制软件</w:t>
      </w:r>
      <w:r w:rsidR="0025593D">
        <w:rPr>
          <w:rFonts w:hint="eastAsia"/>
        </w:rPr>
        <w:t>部分</w:t>
      </w:r>
      <w:r w:rsidR="00783419">
        <w:rPr>
          <w:rFonts w:hint="eastAsia"/>
        </w:rPr>
        <w:t>所</w:t>
      </w:r>
      <w:r w:rsidRPr="005A20A8">
        <w:rPr>
          <w:rFonts w:hint="eastAsia"/>
        </w:rPr>
        <w:t>组成。控制器</w:t>
      </w:r>
      <w:r w:rsidR="009873EE">
        <w:rPr>
          <w:rFonts w:hint="eastAsia"/>
        </w:rPr>
        <w:t>部分</w:t>
      </w:r>
      <w:r w:rsidRPr="005A20A8">
        <w:rPr>
          <w:rFonts w:hint="eastAsia"/>
        </w:rPr>
        <w:t>不仅</w:t>
      </w:r>
      <w:r w:rsidR="009873EE">
        <w:rPr>
          <w:rFonts w:hint="eastAsia"/>
        </w:rPr>
        <w:t>要</w:t>
      </w:r>
      <w:r w:rsidRPr="005A20A8">
        <w:rPr>
          <w:rFonts w:hint="eastAsia"/>
        </w:rPr>
        <w:t>负责自动售货</w:t>
      </w:r>
      <w:r w:rsidR="009873EE">
        <w:rPr>
          <w:rFonts w:hint="eastAsia"/>
        </w:rPr>
        <w:t>机运行</w:t>
      </w:r>
      <w:r w:rsidRPr="005A20A8">
        <w:rPr>
          <w:rFonts w:hint="eastAsia"/>
        </w:rPr>
        <w:t>机制的</w:t>
      </w:r>
      <w:r w:rsidR="007D046D">
        <w:rPr>
          <w:rFonts w:hint="eastAsia"/>
        </w:rPr>
        <w:t>逻辑</w:t>
      </w:r>
      <w:r w:rsidR="002A02DC">
        <w:rPr>
          <w:rFonts w:hint="eastAsia"/>
        </w:rPr>
        <w:t>控制，完成</w:t>
      </w:r>
      <w:r w:rsidR="002A5AAE">
        <w:rPr>
          <w:rFonts w:hint="eastAsia"/>
        </w:rPr>
        <w:t>商品</w:t>
      </w:r>
      <w:r w:rsidR="002A5AAE">
        <w:t>的销售</w:t>
      </w:r>
      <w:r w:rsidR="002A5AAE">
        <w:rPr>
          <w:rFonts w:hint="eastAsia"/>
        </w:rPr>
        <w:t>操作</w:t>
      </w:r>
      <w:r w:rsidRPr="005A20A8">
        <w:rPr>
          <w:rFonts w:hint="eastAsia"/>
        </w:rPr>
        <w:t>和</w:t>
      </w:r>
      <w:r w:rsidR="002A5AAE" w:rsidRPr="005A20A8">
        <w:rPr>
          <w:rFonts w:hint="eastAsia"/>
        </w:rPr>
        <w:t>数据</w:t>
      </w:r>
      <w:r w:rsidRPr="005A20A8">
        <w:rPr>
          <w:rFonts w:hint="eastAsia"/>
        </w:rPr>
        <w:t>记录等</w:t>
      </w:r>
      <w:r w:rsidR="00AC1A1A">
        <w:rPr>
          <w:rFonts w:hint="eastAsia"/>
        </w:rPr>
        <w:t>工作，而且还</w:t>
      </w:r>
      <w:r w:rsidR="00A5519B">
        <w:rPr>
          <w:rFonts w:hint="eastAsia"/>
        </w:rPr>
        <w:t>要</w:t>
      </w:r>
      <w:r w:rsidR="00AC1A1A">
        <w:rPr>
          <w:rFonts w:hint="eastAsia"/>
        </w:rPr>
        <w:t>通过巡逻工作</w:t>
      </w:r>
      <w:r w:rsidRPr="005A20A8">
        <w:rPr>
          <w:rFonts w:hint="eastAsia"/>
        </w:rPr>
        <w:t>模式</w:t>
      </w:r>
      <w:r w:rsidR="00AC1A1A">
        <w:rPr>
          <w:rFonts w:hint="eastAsia"/>
        </w:rPr>
        <w:t>来</w:t>
      </w:r>
      <w:r w:rsidR="00A5519B">
        <w:rPr>
          <w:rFonts w:hint="eastAsia"/>
        </w:rPr>
        <w:t>查询</w:t>
      </w:r>
      <w:r w:rsidR="00450CA0">
        <w:rPr>
          <w:rFonts w:hint="eastAsia"/>
        </w:rPr>
        <w:t>杯子</w:t>
      </w:r>
      <w:r w:rsidR="00B61E0B">
        <w:rPr>
          <w:rFonts w:hint="eastAsia"/>
        </w:rPr>
        <w:t>和饮料</w:t>
      </w:r>
      <w:r w:rsidR="00A5519B">
        <w:rPr>
          <w:rFonts w:hint="eastAsia"/>
        </w:rPr>
        <w:t>的</w:t>
      </w:r>
      <w:r w:rsidR="00A5519B">
        <w:t>库存情况</w:t>
      </w:r>
      <w:r w:rsidR="005F4B83">
        <w:rPr>
          <w:rFonts w:hint="eastAsia"/>
        </w:rPr>
        <w:t>、</w:t>
      </w:r>
      <w:r w:rsidR="00B61E0B">
        <w:rPr>
          <w:rFonts w:hint="eastAsia"/>
        </w:rPr>
        <w:t>水温以及其他的一些状态信息</w:t>
      </w:r>
      <w:r w:rsidRPr="005A20A8">
        <w:rPr>
          <w:rFonts w:hint="eastAsia"/>
        </w:rPr>
        <w:t>，并</w:t>
      </w:r>
      <w:r w:rsidR="0008350B">
        <w:rPr>
          <w:rFonts w:hint="eastAsia"/>
        </w:rPr>
        <w:t>将这些信息</w:t>
      </w:r>
      <w:r w:rsidRPr="005A20A8">
        <w:rPr>
          <w:rFonts w:hint="eastAsia"/>
        </w:rPr>
        <w:t>通过</w:t>
      </w:r>
      <w:r w:rsidRPr="005A20A8">
        <w:rPr>
          <w:rFonts w:hint="eastAsia"/>
        </w:rPr>
        <w:t>GPRS</w:t>
      </w:r>
      <w:r w:rsidRPr="005A20A8">
        <w:rPr>
          <w:rFonts w:hint="eastAsia"/>
        </w:rPr>
        <w:t>无线网络管理系统发送到网络设备。终端控制系统由硬件电路和控制软件组成。控制器不</w:t>
      </w:r>
      <w:r w:rsidR="0008350B">
        <w:rPr>
          <w:rFonts w:hint="eastAsia"/>
        </w:rPr>
        <w:t>但要</w:t>
      </w:r>
      <w:r w:rsidRPr="005A20A8">
        <w:rPr>
          <w:rFonts w:hint="eastAsia"/>
        </w:rPr>
        <w:t>负责自动售货机</w:t>
      </w:r>
      <w:r w:rsidR="00E60EC9">
        <w:rPr>
          <w:rFonts w:hint="eastAsia"/>
        </w:rPr>
        <w:t>运行</w:t>
      </w:r>
      <w:r w:rsidR="00E60EC9" w:rsidRPr="005A20A8">
        <w:rPr>
          <w:rFonts w:hint="eastAsia"/>
        </w:rPr>
        <w:t>机制的</w:t>
      </w:r>
      <w:r w:rsidR="00E60EC9">
        <w:rPr>
          <w:rFonts w:hint="eastAsia"/>
        </w:rPr>
        <w:t>逻辑控制</w:t>
      </w:r>
      <w:r w:rsidRPr="005A20A8">
        <w:rPr>
          <w:rFonts w:hint="eastAsia"/>
        </w:rPr>
        <w:t>，</w:t>
      </w:r>
      <w:r w:rsidR="003D7755">
        <w:rPr>
          <w:rFonts w:hint="eastAsia"/>
        </w:rPr>
        <w:t>完成商品</w:t>
      </w:r>
      <w:r w:rsidR="003D7755">
        <w:t>的销售</w:t>
      </w:r>
      <w:r w:rsidR="003D7755">
        <w:rPr>
          <w:rFonts w:hint="eastAsia"/>
        </w:rPr>
        <w:t>操作</w:t>
      </w:r>
      <w:r w:rsidR="003D7755" w:rsidRPr="005A20A8">
        <w:rPr>
          <w:rFonts w:hint="eastAsia"/>
        </w:rPr>
        <w:t>和数据记录等</w:t>
      </w:r>
      <w:r w:rsidR="003D7755">
        <w:rPr>
          <w:rFonts w:hint="eastAsia"/>
        </w:rPr>
        <w:t>工作</w:t>
      </w:r>
      <w:r w:rsidRPr="005A20A8">
        <w:rPr>
          <w:rFonts w:hint="eastAsia"/>
        </w:rPr>
        <w:t>，而且还</w:t>
      </w:r>
      <w:r w:rsidR="0008350B">
        <w:rPr>
          <w:rFonts w:hint="eastAsia"/>
        </w:rPr>
        <w:t>要</w:t>
      </w:r>
      <w:r w:rsidRPr="005A20A8">
        <w:rPr>
          <w:rFonts w:hint="eastAsia"/>
        </w:rPr>
        <w:t>负责测试</w:t>
      </w:r>
      <w:r w:rsidR="00DE109A">
        <w:rPr>
          <w:rFonts w:hint="eastAsia"/>
        </w:rPr>
        <w:t>以后</w:t>
      </w:r>
      <w:r w:rsidR="001E1532">
        <w:t>的</w:t>
      </w:r>
      <w:r w:rsidRPr="005A20A8">
        <w:rPr>
          <w:rFonts w:hint="eastAsia"/>
        </w:rPr>
        <w:t>库存。网络设备</w:t>
      </w:r>
      <w:r w:rsidR="00A33305">
        <w:rPr>
          <w:rFonts w:hint="eastAsia"/>
        </w:rPr>
        <w:t>部分</w:t>
      </w:r>
      <w:r w:rsidRPr="005A20A8">
        <w:rPr>
          <w:rFonts w:hint="eastAsia"/>
        </w:rPr>
        <w:t>包括公共数据库管理系统</w:t>
      </w:r>
      <w:r w:rsidR="0008350B">
        <w:rPr>
          <w:rFonts w:hint="eastAsia"/>
        </w:rPr>
        <w:t>、</w:t>
      </w:r>
      <w:r w:rsidRPr="005A20A8">
        <w:rPr>
          <w:rFonts w:hint="eastAsia"/>
        </w:rPr>
        <w:t>主服务器</w:t>
      </w:r>
      <w:r w:rsidR="0008350B">
        <w:rPr>
          <w:rFonts w:hint="eastAsia"/>
        </w:rPr>
        <w:t>、</w:t>
      </w:r>
      <w:r w:rsidRPr="005A20A8">
        <w:rPr>
          <w:rFonts w:hint="eastAsia"/>
        </w:rPr>
        <w:t>用户服务器</w:t>
      </w:r>
      <w:r w:rsidR="0008350B">
        <w:rPr>
          <w:rFonts w:hint="eastAsia"/>
        </w:rPr>
        <w:t>、</w:t>
      </w:r>
      <w:r w:rsidRPr="005A20A8">
        <w:rPr>
          <w:rFonts w:hint="eastAsia"/>
        </w:rPr>
        <w:t>公共信息</w:t>
      </w:r>
      <w:r w:rsidR="0008350B">
        <w:rPr>
          <w:rFonts w:hint="eastAsia"/>
        </w:rPr>
        <w:t>、</w:t>
      </w:r>
      <w:r w:rsidRPr="005A20A8">
        <w:rPr>
          <w:rFonts w:hint="eastAsia"/>
        </w:rPr>
        <w:t>紧急短服务等。终端上传</w:t>
      </w:r>
      <w:r w:rsidR="00972E64">
        <w:rPr>
          <w:rFonts w:hint="eastAsia"/>
        </w:rPr>
        <w:t>相关</w:t>
      </w:r>
      <w:r w:rsidR="00420654">
        <w:rPr>
          <w:rFonts w:hint="eastAsia"/>
        </w:rPr>
        <w:t>信息后这些</w:t>
      </w:r>
      <w:r w:rsidRPr="005A20A8">
        <w:rPr>
          <w:rFonts w:hint="eastAsia"/>
        </w:rPr>
        <w:t>用户</w:t>
      </w:r>
      <w:r w:rsidR="00420654">
        <w:rPr>
          <w:rFonts w:hint="eastAsia"/>
        </w:rPr>
        <w:t>管理</w:t>
      </w:r>
      <w:r w:rsidRPr="005A20A8">
        <w:rPr>
          <w:rFonts w:hint="eastAsia"/>
        </w:rPr>
        <w:t>信息可以通过公共数据库</w:t>
      </w:r>
      <w:r w:rsidR="0080569E">
        <w:rPr>
          <w:rFonts w:hint="eastAsia"/>
        </w:rPr>
        <w:t>来</w:t>
      </w:r>
      <w:r w:rsidRPr="005A20A8">
        <w:rPr>
          <w:rFonts w:hint="eastAsia"/>
        </w:rPr>
        <w:t>进行管理</w:t>
      </w:r>
      <w:r w:rsidR="0080569E">
        <w:rPr>
          <w:rFonts w:hint="eastAsia"/>
        </w:rPr>
        <w:t>、</w:t>
      </w:r>
      <w:r w:rsidRPr="005A20A8">
        <w:rPr>
          <w:rFonts w:hint="eastAsia"/>
        </w:rPr>
        <w:t>存储</w:t>
      </w:r>
      <w:r w:rsidR="0080569E">
        <w:rPr>
          <w:rFonts w:hint="eastAsia"/>
        </w:rPr>
        <w:t>，</w:t>
      </w:r>
      <w:r w:rsidRPr="005A20A8">
        <w:rPr>
          <w:rFonts w:hint="eastAsia"/>
        </w:rPr>
        <w:t>读取和更新</w:t>
      </w:r>
      <w:r w:rsidR="00420654">
        <w:rPr>
          <w:rFonts w:hint="eastAsia"/>
        </w:rPr>
        <w:t>等</w:t>
      </w:r>
      <w:r w:rsidR="00420654">
        <w:t>操作</w:t>
      </w:r>
      <w:r w:rsidRPr="005A20A8">
        <w:rPr>
          <w:rFonts w:hint="eastAsia"/>
        </w:rPr>
        <w:t>，主服务器</w:t>
      </w:r>
      <w:r w:rsidR="006E1988">
        <w:rPr>
          <w:rFonts w:hint="eastAsia"/>
        </w:rPr>
        <w:t>主要</w:t>
      </w:r>
      <w:r w:rsidRPr="005A20A8">
        <w:rPr>
          <w:rFonts w:hint="eastAsia"/>
        </w:rPr>
        <w:t>负责日常信息</w:t>
      </w:r>
      <w:r w:rsidR="00DC74A4">
        <w:rPr>
          <w:rFonts w:hint="eastAsia"/>
        </w:rPr>
        <w:t>处理及</w:t>
      </w:r>
      <w:r w:rsidRPr="005A20A8">
        <w:rPr>
          <w:rFonts w:hint="eastAsia"/>
        </w:rPr>
        <w:t>管理员</w:t>
      </w:r>
      <w:r w:rsidR="006E1988">
        <w:rPr>
          <w:rFonts w:hint="eastAsia"/>
        </w:rPr>
        <w:t>设备</w:t>
      </w:r>
      <w:r w:rsidR="00F75EC6" w:rsidRPr="005A20A8">
        <w:rPr>
          <w:rFonts w:hint="eastAsia"/>
        </w:rPr>
        <w:t>管理服务</w:t>
      </w:r>
      <w:r w:rsidRPr="005A20A8">
        <w:rPr>
          <w:rFonts w:hint="eastAsia"/>
        </w:rPr>
        <w:t>，</w:t>
      </w:r>
      <w:r w:rsidR="00A86335">
        <w:rPr>
          <w:rFonts w:hint="eastAsia"/>
        </w:rPr>
        <w:t>用户</w:t>
      </w:r>
      <w:r w:rsidR="00A86335" w:rsidRPr="005A20A8">
        <w:rPr>
          <w:rFonts w:hint="eastAsia"/>
        </w:rPr>
        <w:t>服务器</w:t>
      </w:r>
      <w:r w:rsidR="00A86335">
        <w:rPr>
          <w:rFonts w:hint="eastAsia"/>
        </w:rPr>
        <w:t>主要</w:t>
      </w:r>
      <w:r w:rsidR="00231BD1">
        <w:rPr>
          <w:rFonts w:hint="eastAsia"/>
        </w:rPr>
        <w:t>也是</w:t>
      </w:r>
      <w:r w:rsidR="00A86335" w:rsidRPr="005A20A8">
        <w:rPr>
          <w:rFonts w:hint="eastAsia"/>
        </w:rPr>
        <w:t>负责日常信息</w:t>
      </w:r>
      <w:r w:rsidR="00A86335">
        <w:rPr>
          <w:rFonts w:hint="eastAsia"/>
        </w:rPr>
        <w:t>处理及</w:t>
      </w:r>
      <w:r w:rsidR="00A86335" w:rsidRPr="005A20A8">
        <w:rPr>
          <w:rFonts w:hint="eastAsia"/>
        </w:rPr>
        <w:t>管理员</w:t>
      </w:r>
      <w:r w:rsidR="00A86335">
        <w:rPr>
          <w:rFonts w:hint="eastAsia"/>
        </w:rPr>
        <w:t>设备</w:t>
      </w:r>
      <w:r w:rsidR="00A86335" w:rsidRPr="005A20A8">
        <w:rPr>
          <w:rFonts w:hint="eastAsia"/>
        </w:rPr>
        <w:t>管理服务</w:t>
      </w:r>
      <w:r w:rsidRPr="005A20A8">
        <w:rPr>
          <w:rFonts w:hint="eastAsia"/>
        </w:rPr>
        <w:t>。</w:t>
      </w:r>
      <w:r w:rsidR="009E2083">
        <w:rPr>
          <w:rFonts w:hint="eastAsia"/>
        </w:rPr>
        <w:t>此外</w:t>
      </w:r>
      <w:r w:rsidRPr="005A20A8">
        <w:rPr>
          <w:rFonts w:hint="eastAsia"/>
        </w:rPr>
        <w:t>用户服务器</w:t>
      </w:r>
      <w:r w:rsidR="009E2083">
        <w:rPr>
          <w:rFonts w:hint="eastAsia"/>
        </w:rPr>
        <w:t>还可以</w:t>
      </w:r>
      <w:r w:rsidRPr="005A20A8">
        <w:rPr>
          <w:rFonts w:hint="eastAsia"/>
        </w:rPr>
        <w:t>用于用户</w:t>
      </w:r>
      <w:r w:rsidR="00841E34">
        <w:rPr>
          <w:rFonts w:hint="eastAsia"/>
        </w:rPr>
        <w:t>进行</w:t>
      </w:r>
      <w:r w:rsidRPr="005A20A8">
        <w:rPr>
          <w:rFonts w:hint="eastAsia"/>
        </w:rPr>
        <w:t>注册和查</w:t>
      </w:r>
      <w:r w:rsidR="009E2083">
        <w:rPr>
          <w:rFonts w:hint="eastAsia"/>
        </w:rPr>
        <w:t>询自动售货机在网络信息中的位置、</w:t>
      </w:r>
      <w:r w:rsidR="00972786">
        <w:rPr>
          <w:rFonts w:hint="eastAsia"/>
        </w:rPr>
        <w:t>销售</w:t>
      </w:r>
      <w:r w:rsidR="00F11BB4">
        <w:rPr>
          <w:rFonts w:hint="eastAsia"/>
        </w:rPr>
        <w:t>的</w:t>
      </w:r>
      <w:r w:rsidR="00972786">
        <w:rPr>
          <w:rFonts w:hint="eastAsia"/>
        </w:rPr>
        <w:t>咖啡种类</w:t>
      </w:r>
      <w:r w:rsidRPr="005A20A8">
        <w:rPr>
          <w:rFonts w:hint="eastAsia"/>
        </w:rPr>
        <w:t>。</w:t>
      </w:r>
      <w:r w:rsidR="007C0D35">
        <w:rPr>
          <w:rFonts w:hint="eastAsia"/>
        </w:rPr>
        <w:t>相对于内</w:t>
      </w:r>
      <w:r w:rsidRPr="005A20A8">
        <w:rPr>
          <w:rFonts w:hint="eastAsia"/>
        </w:rPr>
        <w:t>网</w:t>
      </w:r>
      <w:r w:rsidR="007C0D35">
        <w:rPr>
          <w:rFonts w:hint="eastAsia"/>
        </w:rPr>
        <w:t>，</w:t>
      </w:r>
      <w:r w:rsidRPr="005A20A8">
        <w:rPr>
          <w:rFonts w:hint="eastAsia"/>
        </w:rPr>
        <w:t>公共网络</w:t>
      </w:r>
      <w:r w:rsidR="007C0D35">
        <w:rPr>
          <w:rFonts w:hint="eastAsia"/>
        </w:rPr>
        <w:t>（外网）</w:t>
      </w:r>
      <w:r w:rsidRPr="005A20A8">
        <w:rPr>
          <w:rFonts w:hint="eastAsia"/>
        </w:rPr>
        <w:t>是</w:t>
      </w:r>
      <w:r w:rsidR="00CE6A60" w:rsidRPr="005A20A8">
        <w:rPr>
          <w:rFonts w:hint="eastAsia"/>
        </w:rPr>
        <w:t>接入</w:t>
      </w:r>
      <w:r w:rsidRPr="005A20A8">
        <w:rPr>
          <w:rFonts w:hint="eastAsia"/>
        </w:rPr>
        <w:t>互联网的一种方式。它支持访问互联网</w:t>
      </w:r>
      <w:r w:rsidR="0080742F">
        <w:rPr>
          <w:rFonts w:hint="eastAsia"/>
        </w:rPr>
        <w:t>上的</w:t>
      </w:r>
      <w:r w:rsidR="0080742F" w:rsidRPr="005A20A8">
        <w:rPr>
          <w:rFonts w:hint="eastAsia"/>
        </w:rPr>
        <w:t>任何计算机</w:t>
      </w:r>
      <w:r w:rsidR="0080742F">
        <w:rPr>
          <w:rFonts w:hint="eastAsia"/>
        </w:rPr>
        <w:t>和移动终端</w:t>
      </w:r>
      <w:r w:rsidRPr="005A20A8">
        <w:rPr>
          <w:rFonts w:hint="eastAsia"/>
        </w:rPr>
        <w:t>，</w:t>
      </w:r>
      <w:r w:rsidR="0080569E">
        <w:rPr>
          <w:rFonts w:hint="eastAsia"/>
        </w:rPr>
        <w:t>来</w:t>
      </w:r>
      <w:r w:rsidR="00A74D10" w:rsidRPr="005A20A8">
        <w:rPr>
          <w:rFonts w:hint="eastAsia"/>
        </w:rPr>
        <w:t>真正</w:t>
      </w:r>
      <w:r w:rsidR="00A74D10">
        <w:rPr>
          <w:rFonts w:hint="eastAsia"/>
        </w:rPr>
        <w:t>的</w:t>
      </w:r>
      <w:r w:rsidR="00A74D10" w:rsidRPr="005A20A8">
        <w:rPr>
          <w:rFonts w:hint="eastAsia"/>
        </w:rPr>
        <w:t>实现</w:t>
      </w:r>
      <w:r w:rsidRPr="005A20A8">
        <w:rPr>
          <w:rFonts w:hint="eastAsia"/>
        </w:rPr>
        <w:t>随时随地的</w:t>
      </w:r>
      <w:r w:rsidR="009E2083">
        <w:rPr>
          <w:rFonts w:hint="eastAsia"/>
        </w:rPr>
        <w:t>在线</w:t>
      </w:r>
      <w:r w:rsidRPr="005A20A8">
        <w:rPr>
          <w:rFonts w:hint="eastAsia"/>
        </w:rPr>
        <w:t>管理。紧急短信服务是基于手机短信</w:t>
      </w:r>
      <w:r w:rsidR="008643FD">
        <w:rPr>
          <w:rFonts w:hint="eastAsia"/>
        </w:rPr>
        <w:t>业务</w:t>
      </w:r>
      <w:r w:rsidR="00924B95">
        <w:rPr>
          <w:rFonts w:hint="eastAsia"/>
        </w:rPr>
        <w:t>的一种服务</w:t>
      </w:r>
      <w:r>
        <w:rPr>
          <w:rFonts w:hint="eastAsia"/>
        </w:rPr>
        <w:t>。</w:t>
      </w:r>
      <w:r w:rsidR="0074275C" w:rsidRPr="0074275C">
        <w:rPr>
          <w:rFonts w:hint="eastAsia"/>
        </w:rPr>
        <w:t>利用该服务，即使在网络故障状态下，也可以通过文本消息</w:t>
      </w:r>
      <w:r w:rsidR="003E5A23">
        <w:rPr>
          <w:rFonts w:hint="eastAsia"/>
        </w:rPr>
        <w:t>的方式</w:t>
      </w:r>
      <w:r w:rsidR="00924B95">
        <w:rPr>
          <w:rFonts w:hint="eastAsia"/>
        </w:rPr>
        <w:t>来</w:t>
      </w:r>
      <w:r w:rsidR="0074275C" w:rsidRPr="0074275C">
        <w:rPr>
          <w:rFonts w:hint="eastAsia"/>
        </w:rPr>
        <w:t>执行对终端设备的紧急管理。</w:t>
      </w:r>
    </w:p>
    <w:p w:rsidR="00487EE9" w:rsidRPr="004F081B" w:rsidRDefault="003F1D4A" w:rsidP="004F081B">
      <w:pPr>
        <w:ind w:left="3570" w:hangingChars="1700" w:hanging="3570"/>
        <w:rPr>
          <w:color w:val="FF0000"/>
        </w:rPr>
      </w:pPr>
      <w:r>
        <w:object w:dxaOrig="7650" w:dyaOrig="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35pt;height:109.45pt" o:ole="">
            <v:imagedata r:id="rId7" o:title=""/>
          </v:shape>
          <o:OLEObject Type="Embed" ProgID="Visio.Drawing.15" ShapeID="_x0000_i1025" DrawAspect="Content" ObjectID="_1550300202" r:id="rId8"/>
        </w:object>
      </w:r>
      <w:r w:rsidR="002F2F0F">
        <w:t xml:space="preserve"> </w:t>
      </w:r>
      <w:r w:rsidR="00487EE9" w:rsidRPr="00487EE9">
        <w:rPr>
          <w:rFonts w:hint="eastAsia"/>
        </w:rPr>
        <w:t>图</w:t>
      </w:r>
      <w:r w:rsidR="00487EE9" w:rsidRPr="00487EE9">
        <w:rPr>
          <w:rFonts w:hint="eastAsia"/>
        </w:rPr>
        <w:t>1</w:t>
      </w:r>
      <w:r w:rsidR="00487EE9" w:rsidRPr="00487EE9">
        <w:rPr>
          <w:rFonts w:hint="eastAsia"/>
        </w:rPr>
        <w:t>系统框图</w:t>
      </w:r>
    </w:p>
    <w:p w:rsidR="00531851" w:rsidRPr="009B1C38" w:rsidRDefault="00531851" w:rsidP="007E4B20">
      <w:pPr>
        <w:spacing w:line="360" w:lineRule="auto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新型咖啡自动售货机的终端控制系统</w:t>
      </w:r>
    </w:p>
    <w:p w:rsidR="00487EE9" w:rsidRDefault="00531851" w:rsidP="00AE4751">
      <w:pPr>
        <w:ind w:firstLineChars="200" w:firstLine="420"/>
      </w:pPr>
      <w:r w:rsidRPr="00531851">
        <w:rPr>
          <w:rFonts w:hint="eastAsia"/>
        </w:rPr>
        <w:t>控制系统的硬件</w:t>
      </w:r>
      <w:r w:rsidR="0053624E">
        <w:rPr>
          <w:rFonts w:hint="eastAsia"/>
        </w:rPr>
        <w:t>部分</w:t>
      </w:r>
      <w:r w:rsidRPr="00531851">
        <w:rPr>
          <w:rFonts w:hint="eastAsia"/>
        </w:rPr>
        <w:t>包括主机控制器，</w:t>
      </w:r>
      <w:r w:rsidRPr="00531851">
        <w:rPr>
          <w:rFonts w:hint="eastAsia"/>
        </w:rPr>
        <w:t>GPRS</w:t>
      </w:r>
      <w:r w:rsidRPr="00531851">
        <w:rPr>
          <w:rFonts w:hint="eastAsia"/>
        </w:rPr>
        <w:t>通信模块，显示模块，电源模块等。其设计</w:t>
      </w:r>
      <w:r w:rsidR="0053624E">
        <w:rPr>
          <w:rFonts w:hint="eastAsia"/>
        </w:rPr>
        <w:t>框图</w:t>
      </w:r>
      <w:r w:rsidRPr="00531851">
        <w:rPr>
          <w:rFonts w:hint="eastAsia"/>
        </w:rPr>
        <w:t>如图</w:t>
      </w:r>
      <w:r w:rsidRPr="00531851">
        <w:rPr>
          <w:rFonts w:hint="eastAsia"/>
        </w:rPr>
        <w:t>2</w:t>
      </w:r>
      <w:r w:rsidR="00B84DDB">
        <w:rPr>
          <w:rFonts w:hint="eastAsia"/>
        </w:rPr>
        <w:t>所示。</w:t>
      </w:r>
      <w:r w:rsidRPr="00531851">
        <w:rPr>
          <w:rFonts w:hint="eastAsia"/>
        </w:rPr>
        <w:t>主控单元</w:t>
      </w:r>
      <w:r w:rsidR="0022751A">
        <w:rPr>
          <w:rFonts w:hint="eastAsia"/>
        </w:rPr>
        <w:t>部分</w:t>
      </w:r>
      <w:r w:rsidRPr="00531851">
        <w:rPr>
          <w:rFonts w:hint="eastAsia"/>
        </w:rPr>
        <w:t>采用</w:t>
      </w:r>
      <w:r w:rsidR="0022751A">
        <w:rPr>
          <w:rFonts w:hint="eastAsia"/>
        </w:rPr>
        <w:t>的是</w:t>
      </w:r>
      <w:r w:rsidRPr="00531851">
        <w:rPr>
          <w:rFonts w:hint="eastAsia"/>
        </w:rPr>
        <w:t>STM32F103</w:t>
      </w:r>
      <w:r w:rsidR="0022751A">
        <w:rPr>
          <w:rFonts w:hint="eastAsia"/>
        </w:rPr>
        <w:t>系列</w:t>
      </w:r>
      <w:r w:rsidR="00D23569">
        <w:rPr>
          <w:rFonts w:hint="eastAsia"/>
        </w:rPr>
        <w:t>单片控制器</w:t>
      </w:r>
      <w:r w:rsidR="0022751A">
        <w:rPr>
          <w:rFonts w:hint="eastAsia"/>
        </w:rPr>
        <w:t>。</w:t>
      </w:r>
      <w:r w:rsidR="00367BB0">
        <w:t>STM32F103</w:t>
      </w:r>
      <w:r w:rsidR="002E0D17">
        <w:t>是</w:t>
      </w:r>
      <w:r w:rsidR="008669E6">
        <w:rPr>
          <w:rFonts w:hint="eastAsia"/>
        </w:rPr>
        <w:t>一款</w:t>
      </w:r>
      <w:r w:rsidRPr="00531851">
        <w:rPr>
          <w:rFonts w:hint="eastAsia"/>
        </w:rPr>
        <w:t>基于</w:t>
      </w:r>
      <w:r w:rsidR="002E0D17" w:rsidRPr="00531851">
        <w:rPr>
          <w:rFonts w:hint="eastAsia"/>
        </w:rPr>
        <w:t>Cortex-M3</w:t>
      </w:r>
      <w:r w:rsidRPr="00531851">
        <w:rPr>
          <w:rFonts w:hint="eastAsia"/>
        </w:rPr>
        <w:t>内核</w:t>
      </w:r>
      <w:r w:rsidR="002E0D17">
        <w:rPr>
          <w:rFonts w:hint="eastAsia"/>
        </w:rPr>
        <w:t>，</w:t>
      </w:r>
      <w:r w:rsidRPr="00531851">
        <w:rPr>
          <w:rFonts w:hint="eastAsia"/>
        </w:rPr>
        <w:t>由</w:t>
      </w:r>
      <w:r w:rsidRPr="00531851">
        <w:rPr>
          <w:rFonts w:hint="eastAsia"/>
        </w:rPr>
        <w:t>ST Microelectronics</w:t>
      </w:r>
      <w:r w:rsidRPr="00531851">
        <w:rPr>
          <w:rFonts w:hint="eastAsia"/>
        </w:rPr>
        <w:t>（</w:t>
      </w:r>
      <w:r w:rsidRPr="00531851">
        <w:rPr>
          <w:rFonts w:hint="eastAsia"/>
        </w:rPr>
        <w:t>ST</w:t>
      </w:r>
      <w:r w:rsidRPr="00531851">
        <w:rPr>
          <w:rFonts w:hint="eastAsia"/>
        </w:rPr>
        <w:t>）公司生产的</w:t>
      </w:r>
      <w:r w:rsidRPr="00531851">
        <w:rPr>
          <w:rFonts w:hint="eastAsia"/>
        </w:rPr>
        <w:t>32</w:t>
      </w:r>
      <w:r w:rsidRPr="00531851">
        <w:rPr>
          <w:rFonts w:hint="eastAsia"/>
        </w:rPr>
        <w:t>位中档</w:t>
      </w:r>
      <w:r w:rsidRPr="00531851">
        <w:rPr>
          <w:rFonts w:hint="eastAsia"/>
        </w:rPr>
        <w:t>ARM</w:t>
      </w:r>
      <w:r w:rsidR="002E0D17">
        <w:rPr>
          <w:rFonts w:hint="eastAsia"/>
        </w:rPr>
        <w:t>微控制器。它带有丰富的接口资源集。</w:t>
      </w:r>
      <w:r w:rsidR="002E0D17" w:rsidRPr="00531851">
        <w:rPr>
          <w:rFonts w:hint="eastAsia"/>
        </w:rPr>
        <w:t>系统中</w:t>
      </w:r>
      <w:r w:rsidR="002E0D17">
        <w:rPr>
          <w:rFonts w:hint="eastAsia"/>
        </w:rPr>
        <w:t>可以</w:t>
      </w:r>
      <w:r w:rsidR="002E0D17" w:rsidRPr="00531851">
        <w:rPr>
          <w:rFonts w:hint="eastAsia"/>
        </w:rPr>
        <w:t>使用</w:t>
      </w:r>
      <w:r w:rsidR="002E0D17">
        <w:rPr>
          <w:rFonts w:hint="eastAsia"/>
        </w:rPr>
        <w:t>包括</w:t>
      </w:r>
      <w:r w:rsidRPr="00531851">
        <w:rPr>
          <w:rFonts w:hint="eastAsia"/>
        </w:rPr>
        <w:t>串行端口，通用</w:t>
      </w:r>
      <w:r w:rsidRPr="00531851">
        <w:rPr>
          <w:rFonts w:hint="eastAsia"/>
        </w:rPr>
        <w:t>I / O</w:t>
      </w:r>
      <w:r w:rsidRPr="00531851">
        <w:rPr>
          <w:rFonts w:hint="eastAsia"/>
        </w:rPr>
        <w:t>口和定时器在</w:t>
      </w:r>
      <w:r w:rsidR="000A1E60">
        <w:rPr>
          <w:rFonts w:hint="eastAsia"/>
        </w:rPr>
        <w:t>内的这些外设</w:t>
      </w:r>
      <w:r w:rsidRPr="00531851">
        <w:rPr>
          <w:rFonts w:hint="eastAsia"/>
        </w:rPr>
        <w:t>。</w:t>
      </w:r>
      <w:r w:rsidRPr="00531851">
        <w:rPr>
          <w:rFonts w:hint="eastAsia"/>
        </w:rPr>
        <w:t>ST</w:t>
      </w:r>
      <w:r w:rsidRPr="00531851">
        <w:rPr>
          <w:rFonts w:hint="eastAsia"/>
        </w:rPr>
        <w:t>公司</w:t>
      </w:r>
      <w:r w:rsidR="000A1E60">
        <w:rPr>
          <w:rFonts w:hint="eastAsia"/>
        </w:rPr>
        <w:t>还</w:t>
      </w:r>
      <w:r w:rsidRPr="00531851">
        <w:rPr>
          <w:rFonts w:hint="eastAsia"/>
        </w:rPr>
        <w:t>提供</w:t>
      </w:r>
      <w:r w:rsidR="000A1E60">
        <w:rPr>
          <w:rFonts w:hint="eastAsia"/>
        </w:rPr>
        <w:t>了丰富的库函数</w:t>
      </w:r>
      <w:r w:rsidRPr="00531851">
        <w:rPr>
          <w:rFonts w:hint="eastAsia"/>
        </w:rPr>
        <w:t>，使</w:t>
      </w:r>
      <w:r w:rsidR="00081034">
        <w:rPr>
          <w:rFonts w:hint="eastAsia"/>
        </w:rPr>
        <w:t>得</w:t>
      </w:r>
      <w:r w:rsidRPr="00531851">
        <w:rPr>
          <w:rFonts w:hint="eastAsia"/>
        </w:rPr>
        <w:t>STM32F103</w:t>
      </w:r>
      <w:r w:rsidRPr="00531851">
        <w:rPr>
          <w:rFonts w:hint="eastAsia"/>
        </w:rPr>
        <w:t>的开发</w:t>
      </w:r>
      <w:r w:rsidR="00081034">
        <w:rPr>
          <w:rFonts w:hint="eastAsia"/>
        </w:rPr>
        <w:t>工作变得很</w:t>
      </w:r>
      <w:r w:rsidRPr="00531851">
        <w:rPr>
          <w:rFonts w:hint="eastAsia"/>
        </w:rPr>
        <w:t>简单。</w:t>
      </w:r>
    </w:p>
    <w:p w:rsidR="00FE7C5E" w:rsidRDefault="00FE7C5E" w:rsidP="002D326B">
      <w:pPr>
        <w:jc w:val="center"/>
      </w:pPr>
      <w:r>
        <w:object w:dxaOrig="6406" w:dyaOrig="2941">
          <v:shape id="_x0000_i1026" type="#_x0000_t75" style="width:320.25pt;height:112.9pt" o:ole="">
            <v:imagedata r:id="rId9" o:title=""/>
          </v:shape>
          <o:OLEObject Type="Embed" ProgID="Visio.Drawing.15" ShapeID="_x0000_i1026" DrawAspect="Content" ObjectID="_1550300203" r:id="rId10"/>
        </w:object>
      </w:r>
    </w:p>
    <w:p w:rsidR="002D326B" w:rsidRDefault="002D326B" w:rsidP="002D326B">
      <w:pPr>
        <w:jc w:val="center"/>
      </w:pPr>
      <w:r w:rsidRPr="002D326B">
        <w:rPr>
          <w:rFonts w:hint="eastAsia"/>
        </w:rPr>
        <w:t>图</w:t>
      </w:r>
      <w:r w:rsidRPr="002D326B">
        <w:rPr>
          <w:rFonts w:hint="eastAsia"/>
        </w:rPr>
        <w:t>2</w:t>
      </w:r>
      <w:r w:rsidRPr="002D326B">
        <w:rPr>
          <w:rFonts w:hint="eastAsia"/>
        </w:rPr>
        <w:t>终端控制系统</w:t>
      </w:r>
    </w:p>
    <w:p w:rsidR="00723ECC" w:rsidRPr="00531851" w:rsidRDefault="00723ECC">
      <w:r w:rsidRPr="00723ECC">
        <w:rPr>
          <w:rFonts w:hint="eastAsia"/>
        </w:rPr>
        <w:t>GPRS</w:t>
      </w:r>
      <w:r w:rsidRPr="00723ECC">
        <w:rPr>
          <w:rFonts w:hint="eastAsia"/>
        </w:rPr>
        <w:t>数据业务和紧急短消息业务使用</w:t>
      </w:r>
      <w:r w:rsidR="003F34CA">
        <w:rPr>
          <w:rFonts w:hint="eastAsia"/>
        </w:rPr>
        <w:t>的是</w:t>
      </w:r>
      <w:r w:rsidRPr="00723ECC">
        <w:rPr>
          <w:rFonts w:hint="eastAsia"/>
        </w:rPr>
        <w:t>SIM900</w:t>
      </w:r>
      <w:r w:rsidR="00C64EB4">
        <w:rPr>
          <w:rFonts w:hint="eastAsia"/>
        </w:rPr>
        <w:t>，串行通信模块和主控制器。</w:t>
      </w:r>
      <w:r w:rsidRPr="00723ECC">
        <w:rPr>
          <w:rFonts w:hint="eastAsia"/>
        </w:rPr>
        <w:t>通信电路如图</w:t>
      </w:r>
      <w:r w:rsidRPr="00723ECC">
        <w:rPr>
          <w:rFonts w:hint="eastAsia"/>
        </w:rPr>
        <w:t>3</w:t>
      </w:r>
      <w:r w:rsidRPr="00723ECC">
        <w:rPr>
          <w:rFonts w:hint="eastAsia"/>
        </w:rPr>
        <w:t>所示。</w:t>
      </w:r>
    </w:p>
    <w:p w:rsidR="00487EE9" w:rsidRPr="00E82B27" w:rsidRDefault="001C5097">
      <w:pPr>
        <w:rPr>
          <w:color w:val="FF0000"/>
        </w:rPr>
      </w:pPr>
      <w:r>
        <w:rPr>
          <w:noProof/>
        </w:rPr>
        <w:drawing>
          <wp:inline distT="0" distB="0" distL="0" distR="0" wp14:anchorId="7A564768" wp14:editId="28065A63">
            <wp:extent cx="5305647" cy="3281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078" cy="32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9" w:rsidRDefault="00E82B27" w:rsidP="00BE6161">
      <w:pPr>
        <w:jc w:val="center"/>
      </w:pPr>
      <w:r w:rsidRPr="00E82B27">
        <w:rPr>
          <w:rFonts w:hint="eastAsia"/>
        </w:rPr>
        <w:t>图</w:t>
      </w:r>
      <w:r w:rsidRPr="00E82B27">
        <w:rPr>
          <w:rFonts w:hint="eastAsia"/>
        </w:rPr>
        <w:t>3</w:t>
      </w:r>
      <w:r w:rsidRPr="00E82B27">
        <w:rPr>
          <w:rFonts w:hint="eastAsia"/>
        </w:rPr>
        <w:t>数据通信硬件电路</w:t>
      </w:r>
    </w:p>
    <w:p w:rsidR="00516CB4" w:rsidRDefault="00516CB4"/>
    <w:p w:rsidR="00516CB4" w:rsidRDefault="00AE7FA2" w:rsidP="00DF6CB8">
      <w:pPr>
        <w:ind w:firstLineChars="200" w:firstLine="420"/>
      </w:pPr>
      <w:r>
        <w:rPr>
          <w:rFonts w:hint="eastAsia"/>
        </w:rPr>
        <w:t>通过</w:t>
      </w:r>
      <w:r w:rsidR="00516CB4">
        <w:rPr>
          <w:rFonts w:hint="eastAsia"/>
        </w:rPr>
        <w:t>彩色</w:t>
      </w:r>
      <w:r w:rsidR="00933F1A">
        <w:rPr>
          <w:rFonts w:hint="eastAsia"/>
        </w:rPr>
        <w:t>显示</w:t>
      </w:r>
      <w:r w:rsidR="00516CB4">
        <w:rPr>
          <w:rFonts w:hint="eastAsia"/>
        </w:rPr>
        <w:t>屏</w:t>
      </w:r>
      <w:r w:rsidR="00513B00">
        <w:rPr>
          <w:rFonts w:hint="eastAsia"/>
        </w:rPr>
        <w:t>，模块可以</w:t>
      </w:r>
      <w:r w:rsidR="00516CB4">
        <w:rPr>
          <w:rFonts w:hint="eastAsia"/>
        </w:rPr>
        <w:t>显示中文，英文，数字，图片</w:t>
      </w:r>
      <w:r w:rsidR="00513B00">
        <w:rPr>
          <w:rFonts w:hint="eastAsia"/>
        </w:rPr>
        <w:t>和其他</w:t>
      </w:r>
      <w:r w:rsidR="00C840F2">
        <w:rPr>
          <w:rFonts w:hint="eastAsia"/>
        </w:rPr>
        <w:t>相关</w:t>
      </w:r>
      <w:r w:rsidR="00516CB4">
        <w:rPr>
          <w:rFonts w:hint="eastAsia"/>
        </w:rPr>
        <w:t>信息。</w:t>
      </w:r>
      <w:r w:rsidR="001475F0">
        <w:rPr>
          <w:rFonts w:hint="eastAsia"/>
        </w:rPr>
        <w:t>该系统</w:t>
      </w:r>
      <w:r w:rsidR="00513B00">
        <w:rPr>
          <w:rFonts w:hint="eastAsia"/>
        </w:rPr>
        <w:t>用来</w:t>
      </w:r>
      <w:r w:rsidR="001475F0">
        <w:rPr>
          <w:rFonts w:hint="eastAsia"/>
        </w:rPr>
        <w:t>负责</w:t>
      </w:r>
      <w:r w:rsidR="00056B5D">
        <w:rPr>
          <w:rFonts w:hint="eastAsia"/>
        </w:rPr>
        <w:t>处理</w:t>
      </w:r>
      <w:r w:rsidR="008269C7">
        <w:rPr>
          <w:rFonts w:hint="eastAsia"/>
        </w:rPr>
        <w:t>饮料销售过程以及</w:t>
      </w:r>
      <w:r w:rsidR="00516CB4">
        <w:rPr>
          <w:rFonts w:hint="eastAsia"/>
        </w:rPr>
        <w:t>管理员</w:t>
      </w:r>
      <w:r w:rsidR="00056B5D">
        <w:rPr>
          <w:rFonts w:hint="eastAsia"/>
        </w:rPr>
        <w:t>可以</w:t>
      </w:r>
      <w:r w:rsidR="00BF35E0">
        <w:rPr>
          <w:rFonts w:hint="eastAsia"/>
        </w:rPr>
        <w:t>通过</w:t>
      </w:r>
      <w:r w:rsidR="002B6146">
        <w:rPr>
          <w:rFonts w:hint="eastAsia"/>
        </w:rPr>
        <w:t>按钮来实现人与</w:t>
      </w:r>
      <w:r w:rsidR="00516CB4">
        <w:rPr>
          <w:rFonts w:hint="eastAsia"/>
        </w:rPr>
        <w:t>机器的交互</w:t>
      </w:r>
      <w:r w:rsidR="00BF35E0">
        <w:rPr>
          <w:rFonts w:hint="eastAsia"/>
        </w:rPr>
        <w:t>以及进行</w:t>
      </w:r>
      <w:r w:rsidR="00513B00">
        <w:rPr>
          <w:rFonts w:hint="eastAsia"/>
        </w:rPr>
        <w:t>对</w:t>
      </w:r>
      <w:r w:rsidR="00BF35E0">
        <w:rPr>
          <w:rFonts w:hint="eastAsia"/>
        </w:rPr>
        <w:t>机器</w:t>
      </w:r>
      <w:r w:rsidR="00543C30">
        <w:rPr>
          <w:rFonts w:hint="eastAsia"/>
        </w:rPr>
        <w:t>的</w:t>
      </w:r>
      <w:r w:rsidR="00BF35E0">
        <w:rPr>
          <w:rFonts w:hint="eastAsia"/>
        </w:rPr>
        <w:t>相关设置</w:t>
      </w:r>
      <w:r w:rsidR="007C6A11">
        <w:rPr>
          <w:rFonts w:hint="eastAsia"/>
        </w:rPr>
        <w:t>，</w:t>
      </w:r>
      <w:r w:rsidR="002B6146">
        <w:rPr>
          <w:rFonts w:hint="eastAsia"/>
        </w:rPr>
        <w:t>来</w:t>
      </w:r>
      <w:r w:rsidR="002B6146">
        <w:t>实现</w:t>
      </w:r>
      <w:r w:rsidR="002B6146">
        <w:rPr>
          <w:rFonts w:hint="eastAsia"/>
        </w:rPr>
        <w:t>管理员</w:t>
      </w:r>
      <w:r w:rsidR="002B6146">
        <w:t>和自助售货机</w:t>
      </w:r>
      <w:r w:rsidR="00D20A79">
        <w:rPr>
          <w:rFonts w:hint="eastAsia"/>
        </w:rPr>
        <w:t>同步</w:t>
      </w:r>
      <w:r w:rsidR="00F205CD">
        <w:rPr>
          <w:rFonts w:hint="eastAsia"/>
        </w:rPr>
        <w:t>工作</w:t>
      </w:r>
      <w:r w:rsidR="00516CB4">
        <w:rPr>
          <w:rFonts w:hint="eastAsia"/>
        </w:rPr>
        <w:t>。</w:t>
      </w:r>
    </w:p>
    <w:p w:rsidR="00516CB4" w:rsidRDefault="00516CB4" w:rsidP="00DF6CB8">
      <w:pPr>
        <w:ind w:firstLineChars="200" w:firstLine="420"/>
      </w:pPr>
      <w:r>
        <w:rPr>
          <w:rFonts w:hint="eastAsia"/>
        </w:rPr>
        <w:t>电源</w:t>
      </w:r>
      <w:r w:rsidR="005B04F7">
        <w:rPr>
          <w:rFonts w:hint="eastAsia"/>
        </w:rPr>
        <w:t>被</w:t>
      </w:r>
      <w:r w:rsidR="002C2251">
        <w:rPr>
          <w:rFonts w:hint="eastAsia"/>
        </w:rPr>
        <w:t>划</w:t>
      </w:r>
      <w:r w:rsidR="005B04F7">
        <w:rPr>
          <w:rFonts w:hint="eastAsia"/>
        </w:rPr>
        <w:t>分为两部分</w:t>
      </w:r>
      <w:r w:rsidR="003A37D2">
        <w:rPr>
          <w:rFonts w:hint="eastAsia"/>
        </w:rPr>
        <w:t>以便来</w:t>
      </w:r>
      <w:r w:rsidR="005B04F7">
        <w:rPr>
          <w:rFonts w:hint="eastAsia"/>
        </w:rPr>
        <w:t>实现</w:t>
      </w:r>
      <w:r>
        <w:rPr>
          <w:rFonts w:hint="eastAsia"/>
        </w:rPr>
        <w:t>电源</w:t>
      </w:r>
      <w:r w:rsidR="005B04F7">
        <w:rPr>
          <w:rFonts w:hint="eastAsia"/>
        </w:rPr>
        <w:t>隔离</w:t>
      </w:r>
      <w:r>
        <w:rPr>
          <w:rFonts w:hint="eastAsia"/>
        </w:rPr>
        <w:t>。冷却和加热</w:t>
      </w:r>
      <w:r w:rsidR="00056B5D">
        <w:rPr>
          <w:rFonts w:hint="eastAsia"/>
        </w:rPr>
        <w:t>部分</w:t>
      </w:r>
      <w:r>
        <w:rPr>
          <w:rFonts w:hint="eastAsia"/>
        </w:rPr>
        <w:t>由</w:t>
      </w:r>
      <w:r w:rsidR="00056B5D">
        <w:rPr>
          <w:rFonts w:hint="eastAsia"/>
        </w:rPr>
        <w:t>主</w:t>
      </w:r>
      <w:r>
        <w:rPr>
          <w:rFonts w:hint="eastAsia"/>
        </w:rPr>
        <w:t>电源直接供电。电源控制系统的一部分是开关电源，</w:t>
      </w:r>
      <w:r w:rsidR="00C12BA6">
        <w:rPr>
          <w:rFonts w:hint="eastAsia"/>
        </w:rPr>
        <w:t>它</w:t>
      </w:r>
      <w:r>
        <w:rPr>
          <w:rFonts w:hint="eastAsia"/>
        </w:rPr>
        <w:t>具有体积小，成本低，输出功率工作电压范围宽等优点。</w:t>
      </w:r>
    </w:p>
    <w:p w:rsidR="00516CB4" w:rsidRDefault="00516CB4" w:rsidP="00516CB4"/>
    <w:p w:rsidR="00516CB4" w:rsidRPr="009B1C38" w:rsidRDefault="00516CB4" w:rsidP="00DF6CB8">
      <w:pPr>
        <w:ind w:firstLineChars="200" w:firstLine="482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终端控制系统软件的分析</w:t>
      </w:r>
    </w:p>
    <w:p w:rsidR="00732BA5" w:rsidRDefault="00516CB4" w:rsidP="00DF6CB8">
      <w:pPr>
        <w:ind w:firstLineChars="200" w:firstLine="420"/>
      </w:pPr>
      <w:r w:rsidRPr="00516CB4">
        <w:rPr>
          <w:rFonts w:hint="eastAsia"/>
        </w:rPr>
        <w:t>图</w:t>
      </w:r>
      <w:r w:rsidRPr="00516CB4">
        <w:rPr>
          <w:rFonts w:hint="eastAsia"/>
        </w:rPr>
        <w:t>4</w:t>
      </w:r>
      <w:r w:rsidRPr="00516CB4">
        <w:rPr>
          <w:rFonts w:hint="eastAsia"/>
        </w:rPr>
        <w:t>是终端控制系统的软件流程图</w:t>
      </w:r>
      <w:r w:rsidRPr="00516CB4">
        <w:rPr>
          <w:rFonts w:hint="eastAsia"/>
        </w:rPr>
        <w:t xml:space="preserve">; </w:t>
      </w:r>
      <w:r w:rsidRPr="00516CB4">
        <w:rPr>
          <w:rFonts w:hint="eastAsia"/>
        </w:rPr>
        <w:t>系统可以在启动时自动检测</w:t>
      </w:r>
      <w:r w:rsidRPr="00516CB4">
        <w:rPr>
          <w:rFonts w:hint="eastAsia"/>
        </w:rPr>
        <w:t>GPRS</w:t>
      </w:r>
      <w:r w:rsidR="005D088A">
        <w:rPr>
          <w:rFonts w:hint="eastAsia"/>
        </w:rPr>
        <w:t>是否已经连接上</w:t>
      </w:r>
      <w:r w:rsidRPr="00516CB4">
        <w:rPr>
          <w:rFonts w:hint="eastAsia"/>
        </w:rPr>
        <w:t>。</w:t>
      </w:r>
      <w:r w:rsidRPr="00516CB4">
        <w:rPr>
          <w:rFonts w:hint="eastAsia"/>
        </w:rPr>
        <w:t xml:space="preserve"> </w:t>
      </w:r>
      <w:r w:rsidRPr="00516CB4">
        <w:rPr>
          <w:rFonts w:hint="eastAsia"/>
        </w:rPr>
        <w:t>一旦</w:t>
      </w:r>
      <w:r w:rsidR="00342252">
        <w:rPr>
          <w:rFonts w:hint="eastAsia"/>
        </w:rPr>
        <w:t>GPRS</w:t>
      </w:r>
      <w:r w:rsidR="00342252">
        <w:rPr>
          <w:rFonts w:hint="eastAsia"/>
        </w:rPr>
        <w:t>连接成功</w:t>
      </w:r>
      <w:r w:rsidRPr="00516CB4">
        <w:rPr>
          <w:rFonts w:hint="eastAsia"/>
        </w:rPr>
        <w:t>，</w:t>
      </w:r>
      <w:r w:rsidR="0052000C">
        <w:rPr>
          <w:rFonts w:hint="eastAsia"/>
        </w:rPr>
        <w:t>接下来</w:t>
      </w:r>
      <w:r w:rsidR="00342252">
        <w:rPr>
          <w:rFonts w:hint="eastAsia"/>
        </w:rPr>
        <w:t>便</w:t>
      </w:r>
      <w:r w:rsidR="00AA0935">
        <w:rPr>
          <w:rFonts w:hint="eastAsia"/>
        </w:rPr>
        <w:t>启动</w:t>
      </w:r>
      <w:r w:rsidR="00AA0935" w:rsidRPr="00516CB4">
        <w:rPr>
          <w:rFonts w:hint="eastAsia"/>
        </w:rPr>
        <w:t>网络模式</w:t>
      </w:r>
      <w:r w:rsidR="00342252">
        <w:rPr>
          <w:rFonts w:hint="eastAsia"/>
        </w:rPr>
        <w:t>，然后</w:t>
      </w:r>
      <w:r w:rsidR="0052000C">
        <w:rPr>
          <w:rFonts w:hint="eastAsia"/>
        </w:rPr>
        <w:t>设备</w:t>
      </w:r>
      <w:r w:rsidR="00AA0935">
        <w:rPr>
          <w:rFonts w:hint="eastAsia"/>
        </w:rPr>
        <w:t>进入在线状态</w:t>
      </w:r>
      <w:r w:rsidRPr="00516CB4">
        <w:rPr>
          <w:rFonts w:hint="eastAsia"/>
        </w:rPr>
        <w:t>。</w:t>
      </w:r>
    </w:p>
    <w:p w:rsidR="00516CB4" w:rsidRDefault="00732BA5" w:rsidP="00DF6CB8">
      <w:pPr>
        <w:ind w:firstLineChars="200" w:firstLine="420"/>
      </w:pPr>
      <w:r w:rsidRPr="00732BA5">
        <w:rPr>
          <w:rFonts w:hint="eastAsia"/>
        </w:rPr>
        <w:t>如果没有</w:t>
      </w:r>
      <w:r w:rsidRPr="00732BA5">
        <w:rPr>
          <w:rFonts w:hint="eastAsia"/>
        </w:rPr>
        <w:t>GPRS</w:t>
      </w:r>
      <w:r w:rsidRPr="00732BA5">
        <w:rPr>
          <w:rFonts w:hint="eastAsia"/>
        </w:rPr>
        <w:t>连接，原因可能是管理员没有解锁</w:t>
      </w:r>
      <w:r w:rsidRPr="00732BA5">
        <w:rPr>
          <w:rFonts w:hint="eastAsia"/>
        </w:rPr>
        <w:t>GPRS</w:t>
      </w:r>
      <w:r w:rsidRPr="00732BA5">
        <w:rPr>
          <w:rFonts w:hint="eastAsia"/>
        </w:rPr>
        <w:t>信息服务的功能或</w:t>
      </w:r>
      <w:r w:rsidR="00CF5CAE">
        <w:rPr>
          <w:rFonts w:hint="eastAsia"/>
        </w:rPr>
        <w:t>发生了</w:t>
      </w:r>
      <w:r w:rsidR="003D07A4">
        <w:rPr>
          <w:rFonts w:hint="eastAsia"/>
        </w:rPr>
        <w:t>网络故障。在这种情况下，它将进入离线</w:t>
      </w:r>
      <w:r w:rsidRPr="00732BA5">
        <w:rPr>
          <w:rFonts w:hint="eastAsia"/>
        </w:rPr>
        <w:t>模式，并且将启动紧急文本消息服务机制。</w:t>
      </w:r>
    </w:p>
    <w:p w:rsidR="00732BA5" w:rsidRDefault="00732BA5" w:rsidP="00DF6CB8">
      <w:pPr>
        <w:ind w:firstLineChars="200" w:firstLine="420"/>
      </w:pPr>
      <w:r w:rsidRPr="00732BA5">
        <w:rPr>
          <w:rFonts w:hint="eastAsia"/>
        </w:rPr>
        <w:t>当有</w:t>
      </w:r>
      <w:r w:rsidRPr="00732BA5">
        <w:rPr>
          <w:rFonts w:hint="eastAsia"/>
        </w:rPr>
        <w:t>GPRS</w:t>
      </w:r>
      <w:r w:rsidRPr="00732BA5">
        <w:rPr>
          <w:rFonts w:hint="eastAsia"/>
        </w:rPr>
        <w:t>或</w:t>
      </w:r>
      <w:r w:rsidRPr="00732BA5">
        <w:rPr>
          <w:rFonts w:hint="eastAsia"/>
        </w:rPr>
        <w:t>SMS</w:t>
      </w:r>
      <w:r w:rsidRPr="00732BA5">
        <w:rPr>
          <w:rFonts w:hint="eastAsia"/>
        </w:rPr>
        <w:t>服务时，控制器</w:t>
      </w:r>
      <w:r w:rsidR="00AF38FB">
        <w:rPr>
          <w:rFonts w:hint="eastAsia"/>
        </w:rPr>
        <w:t>将</w:t>
      </w:r>
      <w:r w:rsidR="00F47A34">
        <w:rPr>
          <w:rFonts w:hint="eastAsia"/>
        </w:rPr>
        <w:t>会</w:t>
      </w:r>
      <w:r w:rsidRPr="00732BA5">
        <w:rPr>
          <w:rFonts w:hint="eastAsia"/>
        </w:rPr>
        <w:t>进入中断</w:t>
      </w:r>
      <w:r w:rsidR="00AF38FB">
        <w:rPr>
          <w:rFonts w:hint="eastAsia"/>
        </w:rPr>
        <w:t>服务程序</w:t>
      </w:r>
      <w:r w:rsidR="00820F3F">
        <w:rPr>
          <w:rFonts w:hint="eastAsia"/>
        </w:rPr>
        <w:t>，在数据发送模式中</w:t>
      </w:r>
      <w:r w:rsidR="004701D4">
        <w:rPr>
          <w:rFonts w:hint="eastAsia"/>
        </w:rPr>
        <w:t>，数据发送和</w:t>
      </w:r>
      <w:r w:rsidR="00820F3F">
        <w:rPr>
          <w:rFonts w:hint="eastAsia"/>
        </w:rPr>
        <w:t>数据</w:t>
      </w:r>
      <w:r w:rsidR="004701D4">
        <w:rPr>
          <w:rFonts w:hint="eastAsia"/>
        </w:rPr>
        <w:t>接收</w:t>
      </w:r>
      <w:r w:rsidR="00F47A34">
        <w:rPr>
          <w:rFonts w:hint="eastAsia"/>
        </w:rPr>
        <w:t>工作</w:t>
      </w:r>
      <w:r w:rsidR="00820F3F">
        <w:rPr>
          <w:rFonts w:hint="eastAsia"/>
        </w:rPr>
        <w:t>将</w:t>
      </w:r>
      <w:r w:rsidR="00F47A34">
        <w:rPr>
          <w:rFonts w:hint="eastAsia"/>
        </w:rPr>
        <w:t>会</w:t>
      </w:r>
      <w:r w:rsidR="00820F3F">
        <w:rPr>
          <w:rFonts w:hint="eastAsia"/>
        </w:rPr>
        <w:t>在</w:t>
      </w:r>
      <w:r w:rsidR="004701D4">
        <w:rPr>
          <w:rFonts w:hint="eastAsia"/>
        </w:rPr>
        <w:t>后台</w:t>
      </w:r>
      <w:r w:rsidRPr="00732BA5">
        <w:rPr>
          <w:rFonts w:hint="eastAsia"/>
        </w:rPr>
        <w:t>处理，数据处理结束</w:t>
      </w:r>
      <w:r w:rsidR="003B5CB9">
        <w:rPr>
          <w:rFonts w:hint="eastAsia"/>
        </w:rPr>
        <w:t>后再</w:t>
      </w:r>
      <w:r w:rsidRPr="00732BA5">
        <w:rPr>
          <w:rFonts w:hint="eastAsia"/>
        </w:rPr>
        <w:t>返回主程序</w:t>
      </w:r>
      <w:r w:rsidR="00065F12">
        <w:rPr>
          <w:rFonts w:hint="eastAsia"/>
        </w:rPr>
        <w:t>继续</w:t>
      </w:r>
      <w:r w:rsidR="00065F12">
        <w:t>执行</w:t>
      </w:r>
      <w:r w:rsidRPr="00732BA5">
        <w:rPr>
          <w:rFonts w:hint="eastAsia"/>
        </w:rPr>
        <w:t>。定时器</w:t>
      </w:r>
      <w:r w:rsidR="00E95966" w:rsidRPr="00732BA5">
        <w:rPr>
          <w:rFonts w:hint="eastAsia"/>
        </w:rPr>
        <w:t>扫描</w:t>
      </w:r>
      <w:r w:rsidRPr="00732BA5">
        <w:rPr>
          <w:rFonts w:hint="eastAsia"/>
        </w:rPr>
        <w:t>中断用于</w:t>
      </w:r>
      <w:r w:rsidR="00E95966">
        <w:rPr>
          <w:rFonts w:hint="eastAsia"/>
        </w:rPr>
        <w:t>为</w:t>
      </w:r>
      <w:r w:rsidRPr="00732BA5">
        <w:rPr>
          <w:rFonts w:hint="eastAsia"/>
        </w:rPr>
        <w:t>显示</w:t>
      </w:r>
      <w:r w:rsidR="00E95966">
        <w:rPr>
          <w:rFonts w:hint="eastAsia"/>
        </w:rPr>
        <w:t>功能</w:t>
      </w:r>
      <w:r w:rsidRPr="00732BA5">
        <w:rPr>
          <w:rFonts w:hint="eastAsia"/>
        </w:rPr>
        <w:t>和按钮提供</w:t>
      </w:r>
      <w:r w:rsidR="005B468B" w:rsidRPr="00732BA5">
        <w:rPr>
          <w:rFonts w:hint="eastAsia"/>
        </w:rPr>
        <w:t>更新</w:t>
      </w:r>
      <w:r w:rsidRPr="00732BA5">
        <w:rPr>
          <w:rFonts w:hint="eastAsia"/>
        </w:rPr>
        <w:t>服务</w:t>
      </w:r>
      <w:r w:rsidRPr="00732BA5">
        <w:rPr>
          <w:rFonts w:hint="eastAsia"/>
        </w:rPr>
        <w:t xml:space="preserve">; </w:t>
      </w:r>
      <w:r w:rsidRPr="00732BA5">
        <w:rPr>
          <w:rFonts w:hint="eastAsia"/>
        </w:rPr>
        <w:t>提高该模式下</w:t>
      </w:r>
      <w:r w:rsidRPr="00732BA5">
        <w:rPr>
          <w:rFonts w:hint="eastAsia"/>
        </w:rPr>
        <w:t>MCU</w:t>
      </w:r>
      <w:r w:rsidRPr="00732BA5">
        <w:rPr>
          <w:rFonts w:hint="eastAsia"/>
        </w:rPr>
        <w:t>处理</w:t>
      </w:r>
      <w:r w:rsidR="005B468B">
        <w:rPr>
          <w:rFonts w:hint="eastAsia"/>
        </w:rPr>
        <w:t>事物</w:t>
      </w:r>
      <w:r w:rsidRPr="00732BA5">
        <w:rPr>
          <w:rFonts w:hint="eastAsia"/>
        </w:rPr>
        <w:t>的利用率。</w:t>
      </w:r>
    </w:p>
    <w:p w:rsidR="00732BA5" w:rsidRDefault="00732BA5" w:rsidP="00DF6CB8">
      <w:pPr>
        <w:ind w:firstLineChars="200" w:firstLine="420"/>
      </w:pPr>
      <w:r w:rsidRPr="00732BA5">
        <w:rPr>
          <w:rFonts w:hint="eastAsia"/>
        </w:rPr>
        <w:t>定时器</w:t>
      </w:r>
      <w:r w:rsidR="00EA7334" w:rsidRPr="00732BA5">
        <w:rPr>
          <w:rFonts w:hint="eastAsia"/>
        </w:rPr>
        <w:t>装置更新</w:t>
      </w:r>
      <w:r w:rsidRPr="00732BA5">
        <w:rPr>
          <w:rFonts w:hint="eastAsia"/>
        </w:rPr>
        <w:t>中断用于</w:t>
      </w:r>
      <w:r w:rsidR="00EA7334">
        <w:rPr>
          <w:rFonts w:hint="eastAsia"/>
        </w:rPr>
        <w:t>为</w:t>
      </w:r>
      <w:r w:rsidRPr="00732BA5">
        <w:rPr>
          <w:rFonts w:hint="eastAsia"/>
        </w:rPr>
        <w:t>显示</w:t>
      </w:r>
      <w:r w:rsidR="00E95966">
        <w:rPr>
          <w:rFonts w:hint="eastAsia"/>
        </w:rPr>
        <w:t>功能</w:t>
      </w:r>
      <w:r w:rsidRPr="00732BA5">
        <w:rPr>
          <w:rFonts w:hint="eastAsia"/>
        </w:rPr>
        <w:t>和按钮提供服务，并且以这种方式提高了在该模式下的</w:t>
      </w:r>
      <w:r w:rsidRPr="00732BA5">
        <w:rPr>
          <w:rFonts w:hint="eastAsia"/>
        </w:rPr>
        <w:t>MCU</w:t>
      </w:r>
      <w:r w:rsidRPr="00732BA5">
        <w:rPr>
          <w:rFonts w:hint="eastAsia"/>
        </w:rPr>
        <w:t>处理</w:t>
      </w:r>
      <w:r w:rsidR="00E95966">
        <w:rPr>
          <w:rFonts w:hint="eastAsia"/>
        </w:rPr>
        <w:t>事物</w:t>
      </w:r>
      <w:r w:rsidRPr="00732BA5">
        <w:rPr>
          <w:rFonts w:hint="eastAsia"/>
        </w:rPr>
        <w:t>的利用率。</w:t>
      </w:r>
    </w:p>
    <w:p w:rsidR="00983902" w:rsidRDefault="00023866" w:rsidP="00BE6161">
      <w:pPr>
        <w:jc w:val="center"/>
      </w:pPr>
      <w:r>
        <w:object w:dxaOrig="8880" w:dyaOrig="5566">
          <v:shape id="_x0000_i1027" type="#_x0000_t75" style="width:415.3pt;height:197pt" o:ole="">
            <v:imagedata r:id="rId12" o:title=""/>
          </v:shape>
          <o:OLEObject Type="Embed" ProgID="Visio.Drawing.15" ShapeID="_x0000_i1027" DrawAspect="Content" ObjectID="_1550300204" r:id="rId13"/>
        </w:object>
      </w:r>
      <w:r w:rsidR="00983902" w:rsidRPr="00983902">
        <w:rPr>
          <w:rFonts w:hint="eastAsia"/>
        </w:rPr>
        <w:t>图</w:t>
      </w:r>
      <w:r w:rsidR="00983902" w:rsidRPr="00983902">
        <w:rPr>
          <w:rFonts w:hint="eastAsia"/>
        </w:rPr>
        <w:t>4</w:t>
      </w:r>
      <w:r w:rsidR="00983902" w:rsidRPr="00983902">
        <w:rPr>
          <w:rFonts w:hint="eastAsia"/>
        </w:rPr>
        <w:t>终端系统控制流程图</w:t>
      </w:r>
    </w:p>
    <w:p w:rsidR="00DA5A55" w:rsidRDefault="00DA5A55" w:rsidP="00516CB4"/>
    <w:p w:rsidR="00DA5A55" w:rsidRPr="009B1C38" w:rsidRDefault="00DA5A55" w:rsidP="00515057">
      <w:pPr>
        <w:spacing w:line="360" w:lineRule="auto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新型咖啡自动售货机的网络设备管理系统</w:t>
      </w:r>
    </w:p>
    <w:p w:rsidR="00DA5A55" w:rsidRPr="00AD0C65" w:rsidRDefault="00DA5A55" w:rsidP="00516CB4">
      <w:pPr>
        <w:rPr>
          <w:b/>
        </w:rPr>
      </w:pPr>
      <w:r w:rsidRPr="009B1C38">
        <w:rPr>
          <w:rFonts w:hint="eastAsia"/>
          <w:b/>
          <w:sz w:val="24"/>
          <w:szCs w:val="24"/>
        </w:rPr>
        <w:t>数据通信的</w:t>
      </w:r>
      <w:r w:rsidR="0033071F">
        <w:rPr>
          <w:rFonts w:hint="eastAsia"/>
          <w:b/>
          <w:sz w:val="24"/>
          <w:szCs w:val="24"/>
        </w:rPr>
        <w:t>节拍</w:t>
      </w:r>
    </w:p>
    <w:p w:rsidR="00DA5A55" w:rsidRDefault="00DA5A55" w:rsidP="002244C2">
      <w:pPr>
        <w:ind w:firstLineChars="200" w:firstLine="420"/>
      </w:pPr>
      <w:r>
        <w:rPr>
          <w:rFonts w:hint="eastAsia"/>
        </w:rPr>
        <w:t>终端和服务器之间</w:t>
      </w:r>
      <w:r w:rsidR="000B50BE">
        <w:rPr>
          <w:rFonts w:hint="eastAsia"/>
        </w:rPr>
        <w:t>通过</w:t>
      </w:r>
      <w:r w:rsidR="004B3DAA">
        <w:rPr>
          <w:rFonts w:hint="eastAsia"/>
        </w:rPr>
        <w:t>网络</w:t>
      </w:r>
      <w:r w:rsidR="000B50BE">
        <w:rPr>
          <w:rFonts w:hint="eastAsia"/>
        </w:rPr>
        <w:t>设备管理系统来进行</w:t>
      </w:r>
      <w:r>
        <w:rPr>
          <w:rFonts w:hint="eastAsia"/>
        </w:rPr>
        <w:t>数据</w:t>
      </w:r>
      <w:r w:rsidR="000B50BE">
        <w:rPr>
          <w:rFonts w:hint="eastAsia"/>
        </w:rPr>
        <w:t>的</w:t>
      </w:r>
      <w:r>
        <w:rPr>
          <w:rFonts w:hint="eastAsia"/>
        </w:rPr>
        <w:t>交互。</w:t>
      </w:r>
      <w:r w:rsidR="000B6D3E">
        <w:rPr>
          <w:rFonts w:hint="eastAsia"/>
        </w:rPr>
        <w:t>通信</w:t>
      </w:r>
      <w:r w:rsidR="00A12AAA">
        <w:rPr>
          <w:rFonts w:hint="eastAsia"/>
        </w:rPr>
        <w:t>首先由终端发起并且</w:t>
      </w:r>
      <w:r>
        <w:rPr>
          <w:rFonts w:hint="eastAsia"/>
        </w:rPr>
        <w:t>由服务器返回。通信终端和服务器发送数据总共</w:t>
      </w:r>
      <w:r w:rsidR="000B6D3E">
        <w:rPr>
          <w:rFonts w:hint="eastAsia"/>
        </w:rPr>
        <w:t>需要</w:t>
      </w:r>
      <w:r>
        <w:rPr>
          <w:rFonts w:hint="eastAsia"/>
        </w:rPr>
        <w:t>两个节拍。</w:t>
      </w:r>
    </w:p>
    <w:p w:rsidR="00DA5A55" w:rsidRDefault="00DA5A55" w:rsidP="002244C2">
      <w:pPr>
        <w:ind w:firstLineChars="200" w:firstLine="420"/>
      </w:pPr>
      <w:r>
        <w:rPr>
          <w:rFonts w:hint="eastAsia"/>
        </w:rPr>
        <w:t>系统</w:t>
      </w:r>
      <w:r w:rsidR="00771843">
        <w:rPr>
          <w:rFonts w:hint="eastAsia"/>
        </w:rPr>
        <w:t>还</w:t>
      </w:r>
      <w:r>
        <w:rPr>
          <w:rFonts w:hint="eastAsia"/>
        </w:rPr>
        <w:t>提供</w:t>
      </w:r>
      <w:r w:rsidR="00771843">
        <w:rPr>
          <w:rFonts w:hint="eastAsia"/>
        </w:rPr>
        <w:t>了</w:t>
      </w:r>
      <w:r>
        <w:rPr>
          <w:rFonts w:hint="eastAsia"/>
        </w:rPr>
        <w:t>Socket</w:t>
      </w:r>
      <w:r>
        <w:rPr>
          <w:rFonts w:hint="eastAsia"/>
        </w:rPr>
        <w:t>服务，</w:t>
      </w:r>
      <w:r w:rsidR="00771843">
        <w:rPr>
          <w:rFonts w:hint="eastAsia"/>
        </w:rPr>
        <w:t>接收终端发送数据包和</w:t>
      </w:r>
      <w:r w:rsidR="004B3DAA">
        <w:rPr>
          <w:rFonts w:hint="eastAsia"/>
        </w:rPr>
        <w:t>解包。同时，它将</w:t>
      </w:r>
      <w:r w:rsidR="009A47E7">
        <w:rPr>
          <w:rFonts w:hint="eastAsia"/>
        </w:rPr>
        <w:t>会</w:t>
      </w:r>
      <w:r w:rsidR="004B3DAA">
        <w:rPr>
          <w:rFonts w:hint="eastAsia"/>
        </w:rPr>
        <w:t>通过数据分析，解压出数据在数据库中</w:t>
      </w:r>
      <w:r w:rsidR="009A47E7">
        <w:rPr>
          <w:rFonts w:hint="eastAsia"/>
        </w:rPr>
        <w:t>表中对应</w:t>
      </w:r>
      <w:r>
        <w:rPr>
          <w:rFonts w:hint="eastAsia"/>
        </w:rPr>
        <w:t>的数据。</w:t>
      </w:r>
    </w:p>
    <w:p w:rsidR="002244C2" w:rsidRDefault="00A61232" w:rsidP="002244C2">
      <w:pPr>
        <w:ind w:firstLineChars="200" w:firstLine="420"/>
      </w:pPr>
      <w:r>
        <w:rPr>
          <w:rFonts w:hint="eastAsia"/>
        </w:rPr>
        <w:t>它们</w:t>
      </w:r>
      <w:r w:rsidR="009A6089">
        <w:rPr>
          <w:rFonts w:hint="eastAsia"/>
        </w:rPr>
        <w:t>之间的通信</w:t>
      </w:r>
      <w:r>
        <w:rPr>
          <w:rFonts w:hint="eastAsia"/>
        </w:rPr>
        <w:t>在通讯</w:t>
      </w:r>
      <w:r w:rsidR="00DA5A55">
        <w:rPr>
          <w:rFonts w:hint="eastAsia"/>
        </w:rPr>
        <w:t>格式</w:t>
      </w:r>
      <w:r w:rsidR="009A6089">
        <w:rPr>
          <w:rFonts w:hint="eastAsia"/>
        </w:rPr>
        <w:t>上</w:t>
      </w:r>
      <w:r w:rsidR="00F5255A">
        <w:rPr>
          <w:rFonts w:hint="eastAsia"/>
        </w:rPr>
        <w:t>是严格遵循</w:t>
      </w:r>
      <w:r w:rsidR="00DA5A55">
        <w:rPr>
          <w:rFonts w:hint="eastAsia"/>
        </w:rPr>
        <w:t>以下</w:t>
      </w:r>
      <w:r w:rsidR="00F01FB3">
        <w:rPr>
          <w:rFonts w:hint="eastAsia"/>
        </w:rPr>
        <w:t>的</w:t>
      </w:r>
      <w:r w:rsidR="00DA5A55">
        <w:rPr>
          <w:rFonts w:hint="eastAsia"/>
        </w:rPr>
        <w:t>方式。</w:t>
      </w:r>
    </w:p>
    <w:p w:rsidR="00732BA5" w:rsidRDefault="00DA5A55" w:rsidP="00FD2A17">
      <w:pPr>
        <w:ind w:firstLineChars="200" w:firstLine="420"/>
      </w:pPr>
      <w:r>
        <w:rPr>
          <w:rFonts w:hint="eastAsia"/>
        </w:rPr>
        <w:t>上传终端服务器包</w:t>
      </w:r>
      <w:r w:rsidR="00E02B26">
        <w:rPr>
          <w:rFonts w:hint="eastAsia"/>
        </w:rPr>
        <w:t>的</w:t>
      </w:r>
      <w:r>
        <w:rPr>
          <w:rFonts w:hint="eastAsia"/>
        </w:rPr>
        <w:t>格式为：功能，生产批号，芯片代码，</w:t>
      </w:r>
      <w:r>
        <w:rPr>
          <w:rFonts w:hint="eastAsia"/>
        </w:rPr>
        <w:t>SIM</w:t>
      </w:r>
      <w:r w:rsidR="005A4C3B">
        <w:rPr>
          <w:rFonts w:hint="eastAsia"/>
        </w:rPr>
        <w:t>卡</w:t>
      </w:r>
      <w:r w:rsidR="00A61232">
        <w:rPr>
          <w:rFonts w:hint="eastAsia"/>
        </w:rPr>
        <w:t>号</w:t>
      </w:r>
      <w:r w:rsidR="006F2FF2">
        <w:rPr>
          <w:rFonts w:hint="eastAsia"/>
        </w:rPr>
        <w:t>，权限，系统时间，已经巡逻的标志，是否需要进行</w:t>
      </w:r>
      <w:r w:rsidR="005A4C3B">
        <w:rPr>
          <w:rFonts w:hint="eastAsia"/>
        </w:rPr>
        <w:t>报警，水箱</w:t>
      </w:r>
      <w:r w:rsidR="00A61232">
        <w:rPr>
          <w:rFonts w:hint="eastAsia"/>
        </w:rPr>
        <w:t>是否正常，设置水温，水温、</w:t>
      </w:r>
      <w:r>
        <w:rPr>
          <w:rFonts w:hint="eastAsia"/>
        </w:rPr>
        <w:t>傻瓜杯功能是否打开，如果有多杯，紧凑状态</w:t>
      </w:r>
      <w:r w:rsidR="00725EDA">
        <w:rPr>
          <w:rFonts w:hint="eastAsia"/>
        </w:rPr>
        <w:t>，</w:t>
      </w:r>
      <w:r w:rsidR="00AE182F">
        <w:rPr>
          <w:rFonts w:hint="eastAsia"/>
        </w:rPr>
        <w:t>饮料新增销量，</w:t>
      </w:r>
      <w:r w:rsidR="00E0683D">
        <w:rPr>
          <w:rFonts w:hint="eastAsia"/>
        </w:rPr>
        <w:t>是否</w:t>
      </w:r>
      <w:r w:rsidR="00AE182F">
        <w:rPr>
          <w:rFonts w:hint="eastAsia"/>
        </w:rPr>
        <w:t>无效，检查价格</w:t>
      </w:r>
      <w:r>
        <w:rPr>
          <w:rFonts w:hint="eastAsia"/>
        </w:rPr>
        <w:t>。服务器</w:t>
      </w:r>
      <w:r w:rsidR="00A64F6A">
        <w:rPr>
          <w:rFonts w:hint="eastAsia"/>
        </w:rPr>
        <w:t>向</w:t>
      </w:r>
      <w:r>
        <w:rPr>
          <w:rFonts w:hint="eastAsia"/>
        </w:rPr>
        <w:t>终端</w:t>
      </w:r>
      <w:r w:rsidR="00A64F6A">
        <w:rPr>
          <w:rFonts w:hint="eastAsia"/>
        </w:rPr>
        <w:t>返回数据</w:t>
      </w:r>
      <w:r>
        <w:rPr>
          <w:rFonts w:hint="eastAsia"/>
        </w:rPr>
        <w:t>包</w:t>
      </w:r>
      <w:r w:rsidR="00E02B26">
        <w:rPr>
          <w:rFonts w:hint="eastAsia"/>
        </w:rPr>
        <w:t>的</w:t>
      </w:r>
      <w:r>
        <w:rPr>
          <w:rFonts w:hint="eastAsia"/>
        </w:rPr>
        <w:t>格式是：功能，权限，系统时间，是否</w:t>
      </w:r>
      <w:r w:rsidR="00E02B26">
        <w:rPr>
          <w:rFonts w:hint="eastAsia"/>
        </w:rPr>
        <w:t>限制</w:t>
      </w:r>
      <w:r>
        <w:rPr>
          <w:rFonts w:hint="eastAsia"/>
        </w:rPr>
        <w:t>销售，设置水温，紧凑报警值，饮料单位价格字节，设置饮用水。</w:t>
      </w:r>
    </w:p>
    <w:p w:rsidR="00033B3C" w:rsidRDefault="00033B3C" w:rsidP="00033B3C"/>
    <w:p w:rsidR="00732BA5" w:rsidRPr="009B1C38" w:rsidRDefault="008A6B2C" w:rsidP="00E1172A">
      <w:pPr>
        <w:spacing w:line="360" w:lineRule="auto"/>
        <w:ind w:firstLineChars="200" w:firstLine="482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数据处理</w:t>
      </w:r>
    </w:p>
    <w:p w:rsidR="008A6B2C" w:rsidRDefault="008A6B2C" w:rsidP="003877E3">
      <w:pPr>
        <w:ind w:firstLineChars="200" w:firstLine="420"/>
      </w:pPr>
      <w:r w:rsidRPr="008A6B2C">
        <w:rPr>
          <w:rFonts w:hint="eastAsia"/>
        </w:rPr>
        <w:t>服务器接收</w:t>
      </w:r>
      <w:r w:rsidR="006616E2">
        <w:rPr>
          <w:rFonts w:hint="eastAsia"/>
        </w:rPr>
        <w:t>到的</w:t>
      </w:r>
      <w:r w:rsidRPr="008A6B2C">
        <w:rPr>
          <w:rFonts w:hint="eastAsia"/>
        </w:rPr>
        <w:t>数据需要</w:t>
      </w:r>
      <w:r w:rsidR="00281F4E">
        <w:rPr>
          <w:rFonts w:hint="eastAsia"/>
        </w:rPr>
        <w:t>被存储到</w:t>
      </w:r>
      <w:r w:rsidRPr="008A6B2C">
        <w:rPr>
          <w:rFonts w:hint="eastAsia"/>
        </w:rPr>
        <w:t>数据库中。相应的数据</w:t>
      </w:r>
      <w:r w:rsidR="00AC6EFF">
        <w:rPr>
          <w:rFonts w:hint="eastAsia"/>
        </w:rPr>
        <w:t>则</w:t>
      </w:r>
      <w:r w:rsidR="00281F4E">
        <w:rPr>
          <w:rFonts w:hint="eastAsia"/>
        </w:rPr>
        <w:t>需要</w:t>
      </w:r>
      <w:r w:rsidRPr="008A6B2C">
        <w:rPr>
          <w:rFonts w:hint="eastAsia"/>
        </w:rPr>
        <w:t>通过访问服务器</w:t>
      </w:r>
      <w:r w:rsidR="004A3A12">
        <w:rPr>
          <w:rFonts w:hint="eastAsia"/>
        </w:rPr>
        <w:t>上</w:t>
      </w:r>
      <w:r w:rsidR="004A3A12">
        <w:t>的</w:t>
      </w:r>
      <w:r w:rsidRPr="008A6B2C">
        <w:rPr>
          <w:rFonts w:hint="eastAsia"/>
        </w:rPr>
        <w:t>数据库</w:t>
      </w:r>
      <w:r w:rsidR="006616E2">
        <w:rPr>
          <w:rFonts w:hint="eastAsia"/>
        </w:rPr>
        <w:t>来</w:t>
      </w:r>
      <w:r w:rsidRPr="008A6B2C">
        <w:rPr>
          <w:rFonts w:hint="eastAsia"/>
        </w:rPr>
        <w:t>获得。</w:t>
      </w:r>
    </w:p>
    <w:p w:rsidR="008A6B2C" w:rsidRDefault="008A6B2C" w:rsidP="002974D6">
      <w:pPr>
        <w:ind w:firstLineChars="200" w:firstLine="420"/>
      </w:pPr>
      <w:r>
        <w:rPr>
          <w:rFonts w:hint="eastAsia"/>
        </w:rPr>
        <w:t>管理员可以设置一些参数</w:t>
      </w:r>
      <w:r w:rsidR="00D849E8">
        <w:rPr>
          <w:rFonts w:hint="eastAsia"/>
        </w:rPr>
        <w:t>的阈值。当上传</w:t>
      </w:r>
      <w:r w:rsidR="00A63EA2">
        <w:rPr>
          <w:rFonts w:hint="eastAsia"/>
        </w:rPr>
        <w:t>的</w:t>
      </w:r>
      <w:r w:rsidR="00D849E8">
        <w:rPr>
          <w:rFonts w:hint="eastAsia"/>
        </w:rPr>
        <w:t>数据小于阈值时，服务器将</w:t>
      </w:r>
      <w:r w:rsidR="00A63EA2">
        <w:rPr>
          <w:rFonts w:hint="eastAsia"/>
        </w:rPr>
        <w:t>会</w:t>
      </w:r>
      <w:r w:rsidR="00A63EA2">
        <w:t>以</w:t>
      </w:r>
      <w:r w:rsidR="00D849E8">
        <w:rPr>
          <w:rFonts w:hint="eastAsia"/>
        </w:rPr>
        <w:t>不同的颜色</w:t>
      </w:r>
      <w:r w:rsidR="00A63EA2">
        <w:rPr>
          <w:rFonts w:hint="eastAsia"/>
        </w:rPr>
        <w:t>来</w:t>
      </w:r>
      <w:r w:rsidR="00A63EA2">
        <w:t>进行</w:t>
      </w:r>
      <w:r w:rsidR="00A63EA2">
        <w:rPr>
          <w:rFonts w:hint="eastAsia"/>
        </w:rPr>
        <w:t>显示</w:t>
      </w:r>
      <w:r w:rsidR="00D849E8">
        <w:rPr>
          <w:rFonts w:hint="eastAsia"/>
        </w:rPr>
        <w:t>以引起</w:t>
      </w:r>
      <w:r>
        <w:rPr>
          <w:rFonts w:hint="eastAsia"/>
        </w:rPr>
        <w:t>管理员的注意。</w:t>
      </w:r>
      <w:r w:rsidR="008E4810">
        <w:rPr>
          <w:rFonts w:hint="eastAsia"/>
        </w:rPr>
        <w:t>例如</w:t>
      </w:r>
      <w:r>
        <w:rPr>
          <w:rFonts w:hint="eastAsia"/>
        </w:rPr>
        <w:t>设置“粉末”</w:t>
      </w:r>
      <w:r w:rsidR="00302EBD">
        <w:rPr>
          <w:rFonts w:hint="eastAsia"/>
        </w:rPr>
        <w:t>时</w:t>
      </w:r>
      <w:r>
        <w:rPr>
          <w:rFonts w:hint="eastAsia"/>
        </w:rPr>
        <w:t>，</w:t>
      </w:r>
      <w:r w:rsidR="00302EBD">
        <w:rPr>
          <w:rFonts w:hint="eastAsia"/>
        </w:rPr>
        <w:t>如果</w:t>
      </w:r>
      <w:r w:rsidR="00D849E8">
        <w:rPr>
          <w:rFonts w:hint="eastAsia"/>
        </w:rPr>
        <w:t>这个值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％</w:t>
      </w:r>
      <w:r w:rsidR="00E10DD6">
        <w:rPr>
          <w:rFonts w:hint="eastAsia"/>
        </w:rPr>
        <w:t>时，</w:t>
      </w:r>
      <w:r w:rsidR="00302EBD">
        <w:rPr>
          <w:rFonts w:hint="eastAsia"/>
        </w:rPr>
        <w:t>它</w:t>
      </w:r>
      <w:r w:rsidR="00302EBD">
        <w:t>将</w:t>
      </w:r>
      <w:r w:rsidR="00E10DD6">
        <w:rPr>
          <w:rFonts w:hint="eastAsia"/>
        </w:rPr>
        <w:t>会以</w:t>
      </w:r>
      <w:r>
        <w:rPr>
          <w:rFonts w:hint="eastAsia"/>
        </w:rPr>
        <w:t>红色字体</w:t>
      </w:r>
      <w:r w:rsidR="00302EBD">
        <w:rPr>
          <w:rFonts w:hint="eastAsia"/>
        </w:rPr>
        <w:t>来</w:t>
      </w:r>
      <w:r>
        <w:rPr>
          <w:rFonts w:hint="eastAsia"/>
        </w:rPr>
        <w:t>显示。服务器进行数据处理</w:t>
      </w:r>
      <w:r w:rsidR="00AB0D31">
        <w:rPr>
          <w:rFonts w:hint="eastAsia"/>
        </w:rPr>
        <w:t>时</w:t>
      </w:r>
      <w:r>
        <w:rPr>
          <w:rFonts w:hint="eastAsia"/>
        </w:rPr>
        <w:t>，除了阈值设置和提醒功能外，</w:t>
      </w:r>
      <w:r w:rsidR="00A64810">
        <w:rPr>
          <w:rFonts w:hint="eastAsia"/>
        </w:rPr>
        <w:t>同时</w:t>
      </w:r>
      <w:r>
        <w:rPr>
          <w:rFonts w:hint="eastAsia"/>
        </w:rPr>
        <w:t>还根据销售数据模型设置</w:t>
      </w:r>
      <w:r w:rsidR="00A64810">
        <w:rPr>
          <w:rFonts w:hint="eastAsia"/>
        </w:rPr>
        <w:t>对应</w:t>
      </w:r>
      <w:r>
        <w:rPr>
          <w:rFonts w:hint="eastAsia"/>
        </w:rPr>
        <w:t>区域</w:t>
      </w:r>
      <w:r w:rsidR="00A64810">
        <w:rPr>
          <w:rFonts w:hint="eastAsia"/>
        </w:rPr>
        <w:t>的</w:t>
      </w:r>
      <w:r>
        <w:rPr>
          <w:rFonts w:hint="eastAsia"/>
        </w:rPr>
        <w:t>销售策略。</w:t>
      </w:r>
      <w:r w:rsidR="008311F5">
        <w:rPr>
          <w:rFonts w:hint="eastAsia"/>
        </w:rPr>
        <w:t>管理员可以根据</w:t>
      </w:r>
      <w:r w:rsidR="007C215D">
        <w:rPr>
          <w:rFonts w:hint="eastAsia"/>
        </w:rPr>
        <w:t>数据</w:t>
      </w:r>
      <w:r w:rsidR="007C215D">
        <w:t>的</w:t>
      </w:r>
      <w:r w:rsidR="008311F5">
        <w:rPr>
          <w:rFonts w:hint="eastAsia"/>
        </w:rPr>
        <w:t>分析结果了解</w:t>
      </w:r>
      <w:r w:rsidR="007C215D">
        <w:rPr>
          <w:rFonts w:hint="eastAsia"/>
        </w:rPr>
        <w:t>到不同区域的咖啡自助</w:t>
      </w:r>
      <w:r w:rsidR="008311F5">
        <w:rPr>
          <w:rFonts w:hint="eastAsia"/>
        </w:rPr>
        <w:t>售货机的</w:t>
      </w:r>
      <w:r w:rsidR="007C215D">
        <w:rPr>
          <w:rFonts w:hint="eastAsia"/>
        </w:rPr>
        <w:t>总体</w:t>
      </w:r>
      <w:r w:rsidR="008311F5">
        <w:rPr>
          <w:rFonts w:hint="eastAsia"/>
        </w:rPr>
        <w:t>数量。由于物流成本</w:t>
      </w:r>
      <w:r w:rsidR="004B4AEE">
        <w:rPr>
          <w:rFonts w:hint="eastAsia"/>
        </w:rPr>
        <w:t>较</w:t>
      </w:r>
      <w:r w:rsidR="008311F5">
        <w:rPr>
          <w:rFonts w:hint="eastAsia"/>
        </w:rPr>
        <w:t>低，</w:t>
      </w:r>
      <w:r w:rsidR="004B4AEE">
        <w:rPr>
          <w:rFonts w:hint="eastAsia"/>
        </w:rPr>
        <w:t>所以原料供应</w:t>
      </w:r>
      <w:r w:rsidR="00637537">
        <w:rPr>
          <w:rFonts w:hint="eastAsia"/>
        </w:rPr>
        <w:t>问题</w:t>
      </w:r>
      <w:r w:rsidR="008311F5">
        <w:rPr>
          <w:rFonts w:hint="eastAsia"/>
        </w:rPr>
        <w:t>不需要考虑。</w:t>
      </w:r>
    </w:p>
    <w:p w:rsidR="008A6B2C" w:rsidRDefault="008311F5" w:rsidP="007D2778">
      <w:pPr>
        <w:ind w:firstLineChars="200" w:firstLine="420"/>
      </w:pPr>
      <w:r>
        <w:rPr>
          <w:rFonts w:hint="eastAsia"/>
        </w:rPr>
        <w:t>影响收入的最重要因素是</w:t>
      </w:r>
      <w:r w:rsidR="00FB2EC5">
        <w:rPr>
          <w:rFonts w:hint="eastAsia"/>
        </w:rPr>
        <w:t>咖啡售价</w:t>
      </w:r>
      <w:r>
        <w:rPr>
          <w:rFonts w:hint="eastAsia"/>
        </w:rPr>
        <w:t>和咖啡</w:t>
      </w:r>
      <w:r w:rsidR="00FB2EC5">
        <w:rPr>
          <w:rFonts w:hint="eastAsia"/>
        </w:rPr>
        <w:t>粉</w:t>
      </w:r>
      <w:r w:rsidR="00AB0D31">
        <w:rPr>
          <w:rFonts w:hint="eastAsia"/>
        </w:rPr>
        <w:t>所花费</w:t>
      </w:r>
      <w:r>
        <w:rPr>
          <w:rFonts w:hint="eastAsia"/>
        </w:rPr>
        <w:t>的成本。</w:t>
      </w:r>
      <w:r w:rsidR="008A6B2C">
        <w:rPr>
          <w:rFonts w:hint="eastAsia"/>
        </w:rPr>
        <w:t>所以投入不同价格的咖啡是</w:t>
      </w:r>
      <w:r w:rsidR="000E7148">
        <w:rPr>
          <w:rFonts w:hint="eastAsia"/>
        </w:rPr>
        <w:t>影响其</w:t>
      </w:r>
      <w:r w:rsidR="008A6B2C">
        <w:rPr>
          <w:rFonts w:hint="eastAsia"/>
        </w:rPr>
        <w:t>利润</w:t>
      </w:r>
      <w:r w:rsidR="001A1C30">
        <w:rPr>
          <w:rFonts w:hint="eastAsia"/>
        </w:rPr>
        <w:t>能否</w:t>
      </w:r>
      <w:r w:rsidR="008A6B2C">
        <w:rPr>
          <w:rFonts w:hint="eastAsia"/>
        </w:rPr>
        <w:t>最大化的关键。</w:t>
      </w:r>
    </w:p>
    <w:p w:rsidR="00F449C2" w:rsidRDefault="00F449C2" w:rsidP="008311F5">
      <w:pPr>
        <w:ind w:firstLineChars="200" w:firstLine="420"/>
      </w:pPr>
      <w:r>
        <w:rPr>
          <w:rFonts w:hint="eastAsia"/>
        </w:rPr>
        <w:t>如果三种饮料的成本分别为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x3</w:t>
      </w:r>
      <w:r w:rsidR="000D7549">
        <w:rPr>
          <w:rFonts w:hint="eastAsia"/>
        </w:rPr>
        <w:t>并且销售额</w:t>
      </w:r>
      <w:r>
        <w:rPr>
          <w:rFonts w:hint="eastAsia"/>
        </w:rPr>
        <w:t>分别为</w:t>
      </w:r>
      <w:r>
        <w:rPr>
          <w:rFonts w:hint="eastAsia"/>
        </w:rPr>
        <w:t>y1</w:t>
      </w:r>
      <w:r>
        <w:rPr>
          <w:rFonts w:hint="eastAsia"/>
        </w:rPr>
        <w:t>，</w:t>
      </w:r>
      <w:r>
        <w:rPr>
          <w:rFonts w:hint="eastAsia"/>
        </w:rPr>
        <w:t>y2</w:t>
      </w:r>
      <w:r>
        <w:rPr>
          <w:rFonts w:hint="eastAsia"/>
        </w:rPr>
        <w:t>，</w:t>
      </w:r>
      <w:r>
        <w:rPr>
          <w:rFonts w:hint="eastAsia"/>
        </w:rPr>
        <w:t>y3</w:t>
      </w:r>
    </w:p>
    <w:p w:rsidR="008311F5" w:rsidRDefault="00F449C2" w:rsidP="008311F5">
      <w:r>
        <w:rPr>
          <w:rFonts w:hint="eastAsia"/>
        </w:rPr>
        <w:t>价格分别为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，销售</w:t>
      </w:r>
      <w:r w:rsidR="00E90329">
        <w:rPr>
          <w:rFonts w:hint="eastAsia"/>
        </w:rPr>
        <w:t>额</w:t>
      </w:r>
      <w:r>
        <w:rPr>
          <w:rFonts w:hint="eastAsia"/>
        </w:rPr>
        <w:t>和价格之间的关系假定为函数：</w:t>
      </w:r>
    </w:p>
    <w:p w:rsidR="00F449C2" w:rsidRPr="008311F5" w:rsidRDefault="008311F5" w:rsidP="008311F5">
      <w:pPr>
        <w:ind w:firstLineChars="200" w:firstLine="419"/>
      </w:pPr>
      <w:r>
        <w:rPr>
          <w:i/>
          <w:w w:val="105"/>
          <w:sz w:val="20"/>
        </w:rPr>
        <w:t xml:space="preserve">Y </w:t>
      </w:r>
      <w:r w:rsidR="00F449C2">
        <w:rPr>
          <w:rFonts w:ascii="Symbol" w:hAnsi="Symbol"/>
          <w:w w:val="105"/>
          <w:sz w:val="20"/>
        </w:rPr>
        <w:t></w:t>
      </w:r>
      <w:r w:rsidR="00F449C2">
        <w:rPr>
          <w:w w:val="105"/>
          <w:sz w:val="20"/>
        </w:rPr>
        <w:t xml:space="preserve"> </w:t>
      </w:r>
      <w:r w:rsidR="00F449C2">
        <w:rPr>
          <w:i/>
          <w:w w:val="105"/>
          <w:sz w:val="20"/>
        </w:rPr>
        <w:t>G(V)</w:t>
      </w:r>
      <w:r>
        <w:rPr>
          <w:w w:val="105"/>
          <w:sz w:val="20"/>
        </w:rPr>
        <w:t xml:space="preserve">                                                           </w:t>
      </w:r>
      <w:r w:rsidRPr="008311F5">
        <w:rPr>
          <w:rFonts w:hint="eastAsia"/>
          <w:w w:val="105"/>
          <w:sz w:val="20"/>
        </w:rPr>
        <w:t>(</w:t>
      </w:r>
      <w:r w:rsidRPr="008311F5">
        <w:rPr>
          <w:w w:val="105"/>
          <w:sz w:val="20"/>
        </w:rPr>
        <w:t>1</w:t>
      </w:r>
      <w:r w:rsidRPr="008311F5">
        <w:rPr>
          <w:rFonts w:hint="eastAsia"/>
          <w:w w:val="105"/>
          <w:sz w:val="20"/>
        </w:rPr>
        <w:t>)</w:t>
      </w:r>
    </w:p>
    <w:p w:rsidR="00F449C2" w:rsidRDefault="00F449C2" w:rsidP="007D2778">
      <w:pPr>
        <w:pStyle w:val="a3"/>
        <w:spacing w:before="11"/>
        <w:ind w:firstLineChars="200" w:firstLine="480"/>
        <w:rPr>
          <w:rFonts w:ascii="宋体" w:eastAsia="宋体" w:hAnsi="宋体" w:cs="宋体"/>
          <w:lang w:eastAsia="zh-CN"/>
        </w:rPr>
      </w:pPr>
      <w:r w:rsidRPr="00F449C2">
        <w:rPr>
          <w:rFonts w:ascii="宋体" w:eastAsia="宋体" w:hAnsi="宋体" w:cs="宋体" w:hint="eastAsia"/>
          <w:lang w:eastAsia="zh-CN"/>
        </w:rPr>
        <w:t>所以利润是：</w:t>
      </w:r>
    </w:p>
    <w:p w:rsidR="00C16130" w:rsidRDefault="00C16130" w:rsidP="007D2778">
      <w:pPr>
        <w:pStyle w:val="a3"/>
        <w:spacing w:before="11"/>
        <w:ind w:firstLineChars="200" w:firstLine="360"/>
        <w:rPr>
          <w:sz w:val="18"/>
          <w:lang w:eastAsia="zh-CN"/>
        </w:rPr>
      </w:pPr>
    </w:p>
    <w:p w:rsidR="00F449C2" w:rsidRPr="00C16130" w:rsidRDefault="00F449C2" w:rsidP="00C16130">
      <w:pPr>
        <w:ind w:left="474" w:right="-9"/>
        <w:rPr>
          <w:i/>
          <w:sz w:val="24"/>
        </w:rPr>
      </w:pPr>
      <w:r>
        <w:rPr>
          <w:i/>
          <w:sz w:val="24"/>
        </w:rPr>
        <w:t xml:space="preserve">F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 xml:space="preserve">(V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>X)G(V)</w:t>
      </w:r>
      <w:r w:rsidR="008311F5">
        <w:rPr>
          <w:i/>
          <w:sz w:val="24"/>
        </w:rPr>
        <w:t xml:space="preserve">                                             </w:t>
      </w:r>
      <w:r w:rsidR="008311F5" w:rsidRPr="008311F5">
        <w:rPr>
          <w:rFonts w:hint="eastAsia"/>
          <w:w w:val="105"/>
          <w:sz w:val="20"/>
        </w:rPr>
        <w:t>(</w:t>
      </w:r>
      <w:r w:rsidR="008311F5">
        <w:rPr>
          <w:w w:val="105"/>
          <w:sz w:val="20"/>
        </w:rPr>
        <w:t>2</w:t>
      </w:r>
      <w:r w:rsidR="008311F5" w:rsidRPr="008311F5">
        <w:rPr>
          <w:rFonts w:hint="eastAsia"/>
          <w:w w:val="105"/>
          <w:sz w:val="20"/>
        </w:rPr>
        <w:t>)</w:t>
      </w:r>
    </w:p>
    <w:p w:rsidR="00661DAB" w:rsidRDefault="00760FAC" w:rsidP="00F449C2">
      <w:r w:rsidRPr="00760FAC">
        <w:rPr>
          <w:rFonts w:hint="eastAsia"/>
        </w:rPr>
        <w:t>公式</w:t>
      </w:r>
      <w:r w:rsidRPr="00760FAC">
        <w:rPr>
          <w:rFonts w:hint="eastAsia"/>
        </w:rPr>
        <w:t>2</w:t>
      </w:r>
      <w:r w:rsidRPr="00760FAC">
        <w:rPr>
          <w:rFonts w:hint="eastAsia"/>
        </w:rPr>
        <w:t>的</w:t>
      </w:r>
      <w:r w:rsidRPr="00760FAC">
        <w:rPr>
          <w:rFonts w:hint="eastAsia"/>
        </w:rPr>
        <w:t>G</w:t>
      </w:r>
      <w:r w:rsidRPr="00760FAC">
        <w:rPr>
          <w:rFonts w:hint="eastAsia"/>
        </w:rPr>
        <w:t>（</w:t>
      </w:r>
      <w:r w:rsidRPr="00760FAC">
        <w:rPr>
          <w:rFonts w:hint="eastAsia"/>
        </w:rPr>
        <w:t>V</w:t>
      </w:r>
      <w:r w:rsidR="000730EA">
        <w:rPr>
          <w:rFonts w:hint="eastAsia"/>
        </w:rPr>
        <w:t>）需要自助</w:t>
      </w:r>
      <w:r w:rsidRPr="00760FAC">
        <w:rPr>
          <w:rFonts w:hint="eastAsia"/>
        </w:rPr>
        <w:t>售货机</w:t>
      </w:r>
      <w:r w:rsidR="000730EA">
        <w:rPr>
          <w:rFonts w:hint="eastAsia"/>
        </w:rPr>
        <w:t>运行</w:t>
      </w:r>
      <w:r w:rsidRPr="00760FAC">
        <w:rPr>
          <w:rFonts w:hint="eastAsia"/>
        </w:rPr>
        <w:t>一段时间</w:t>
      </w:r>
      <w:r w:rsidR="000730EA">
        <w:rPr>
          <w:rFonts w:hint="eastAsia"/>
        </w:rPr>
        <w:t>后，</w:t>
      </w:r>
      <w:r w:rsidR="00682C9D">
        <w:rPr>
          <w:rFonts w:hint="eastAsia"/>
        </w:rPr>
        <w:t>在</w:t>
      </w:r>
      <w:r w:rsidRPr="00760FAC">
        <w:rPr>
          <w:rFonts w:hint="eastAsia"/>
        </w:rPr>
        <w:t>使用概率和统计方法的大量样本数据之后</w:t>
      </w:r>
      <w:r w:rsidR="00682C9D">
        <w:rPr>
          <w:rFonts w:hint="eastAsia"/>
        </w:rPr>
        <w:t>才能</w:t>
      </w:r>
      <w:r w:rsidRPr="00760FAC">
        <w:rPr>
          <w:rFonts w:hint="eastAsia"/>
        </w:rPr>
        <w:t>获得可靠的函数。</w:t>
      </w:r>
    </w:p>
    <w:p w:rsidR="00760FAC" w:rsidRDefault="00760FAC" w:rsidP="00C16130">
      <w:pPr>
        <w:ind w:firstLineChars="200" w:firstLine="420"/>
      </w:pPr>
      <w:r>
        <w:rPr>
          <w:rFonts w:hint="eastAsia"/>
        </w:rPr>
        <w:t>很容易发现，在保证咖啡质量的前提下，</w:t>
      </w:r>
      <w:r w:rsidR="003A23EC">
        <w:rPr>
          <w:rFonts w:hint="eastAsia"/>
        </w:rPr>
        <w:t>降低</w:t>
      </w:r>
      <w:r w:rsidR="00056A6B">
        <w:rPr>
          <w:rFonts w:hint="eastAsia"/>
        </w:rPr>
        <w:t>其</w:t>
      </w:r>
      <w:r>
        <w:rPr>
          <w:rFonts w:hint="eastAsia"/>
        </w:rPr>
        <w:t>成本</w:t>
      </w:r>
      <w:r>
        <w:rPr>
          <w:rFonts w:hint="eastAsia"/>
        </w:rPr>
        <w:t>X</w:t>
      </w:r>
      <w:r>
        <w:rPr>
          <w:rFonts w:hint="eastAsia"/>
        </w:rPr>
        <w:t>的可能性相对较小，</w:t>
      </w:r>
      <w:r w:rsidR="00EA7798">
        <w:rPr>
          <w:rFonts w:hint="eastAsia"/>
        </w:rPr>
        <w:t>而</w:t>
      </w:r>
      <w:r>
        <w:rPr>
          <w:rFonts w:hint="eastAsia"/>
        </w:rPr>
        <w:t>价格</w:t>
      </w:r>
      <w:r>
        <w:rPr>
          <w:rFonts w:hint="eastAsia"/>
        </w:rPr>
        <w:t>V</w:t>
      </w:r>
      <w:r w:rsidR="00EA7798">
        <w:rPr>
          <w:rFonts w:hint="eastAsia"/>
        </w:rPr>
        <w:t>则</w:t>
      </w:r>
      <w:r>
        <w:rPr>
          <w:rFonts w:hint="eastAsia"/>
        </w:rPr>
        <w:t>可以由管理员</w:t>
      </w:r>
      <w:r w:rsidR="00EA7798">
        <w:rPr>
          <w:rFonts w:hint="eastAsia"/>
        </w:rPr>
        <w:t>来</w:t>
      </w:r>
      <w:r w:rsidR="00EA7798">
        <w:t>进行</w:t>
      </w:r>
      <w:r>
        <w:rPr>
          <w:rFonts w:hint="eastAsia"/>
        </w:rPr>
        <w:t>优化。不幸的是，由于价格的变化，销售额</w:t>
      </w:r>
      <w:r w:rsidR="001C76FB">
        <w:rPr>
          <w:rFonts w:hint="eastAsia"/>
        </w:rPr>
        <w:t>将会</w:t>
      </w:r>
      <w:r>
        <w:rPr>
          <w:rFonts w:hint="eastAsia"/>
        </w:rPr>
        <w:t>有所改变。</w:t>
      </w:r>
    </w:p>
    <w:p w:rsidR="00760FAC" w:rsidRDefault="00760FAC" w:rsidP="00C16130">
      <w:pPr>
        <w:ind w:firstLineChars="200" w:firstLine="420"/>
      </w:pPr>
      <w:r>
        <w:rPr>
          <w:rFonts w:hint="eastAsia"/>
        </w:rPr>
        <w:t>如何获得</w:t>
      </w:r>
      <w:r w:rsidR="001C76FB">
        <w:rPr>
          <w:rFonts w:hint="eastAsia"/>
        </w:rPr>
        <w:t>一个合适的价格？在计算机程序中有一个相对简单的方法。</w:t>
      </w:r>
      <w:r>
        <w:rPr>
          <w:rFonts w:hint="eastAsia"/>
        </w:rPr>
        <w:t>首先给出一个合理的价格范围，在</w:t>
      </w:r>
      <w:r w:rsidR="00B34E30">
        <w:rPr>
          <w:rFonts w:hint="eastAsia"/>
        </w:rPr>
        <w:t>这个价格</w:t>
      </w:r>
      <w:r>
        <w:rPr>
          <w:rFonts w:hint="eastAsia"/>
        </w:rPr>
        <w:t>范围内，用价格作为变量，并采用公式</w:t>
      </w:r>
      <w:r>
        <w:rPr>
          <w:rFonts w:hint="eastAsia"/>
        </w:rPr>
        <w:t>2</w:t>
      </w:r>
      <w:r w:rsidR="00B34E30">
        <w:rPr>
          <w:rFonts w:hint="eastAsia"/>
        </w:rPr>
        <w:t>带入</w:t>
      </w:r>
      <w:r w:rsidR="00DD65DF">
        <w:rPr>
          <w:rFonts w:hint="eastAsia"/>
        </w:rPr>
        <w:t>程序，然后遍历所有</w:t>
      </w:r>
      <w:r w:rsidR="00203F81">
        <w:rPr>
          <w:rFonts w:hint="eastAsia"/>
        </w:rPr>
        <w:t>的</w:t>
      </w:r>
      <w:r w:rsidR="00DD65DF">
        <w:rPr>
          <w:rFonts w:hint="eastAsia"/>
        </w:rPr>
        <w:t>变量，对应变量的价值范围的最大化结果</w:t>
      </w:r>
      <w:r w:rsidR="002220BE">
        <w:rPr>
          <w:rFonts w:hint="eastAsia"/>
        </w:rPr>
        <w:t>便</w:t>
      </w:r>
      <w:r w:rsidR="00467A75">
        <w:rPr>
          <w:rFonts w:hint="eastAsia"/>
        </w:rPr>
        <w:t>可以</w:t>
      </w:r>
      <w:r w:rsidR="00467A75">
        <w:t>认为</w:t>
      </w:r>
      <w:r w:rsidR="00DD65DF">
        <w:rPr>
          <w:rFonts w:hint="eastAsia"/>
        </w:rPr>
        <w:t>是这种饮料</w:t>
      </w:r>
      <w:r>
        <w:rPr>
          <w:rFonts w:hint="eastAsia"/>
        </w:rPr>
        <w:t>的最佳</w:t>
      </w:r>
      <w:r w:rsidR="00FA4E8E">
        <w:rPr>
          <w:rFonts w:hint="eastAsia"/>
        </w:rPr>
        <w:t>销售</w:t>
      </w:r>
      <w:r>
        <w:rPr>
          <w:rFonts w:hint="eastAsia"/>
        </w:rPr>
        <w:t>价格。</w:t>
      </w:r>
    </w:p>
    <w:p w:rsidR="00E923DC" w:rsidRDefault="00E923DC" w:rsidP="00E923DC"/>
    <w:p w:rsidR="00E923DC" w:rsidRPr="009B1C38" w:rsidRDefault="00E923DC" w:rsidP="00195F4B">
      <w:pPr>
        <w:spacing w:line="360" w:lineRule="auto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接口</w:t>
      </w:r>
    </w:p>
    <w:p w:rsidR="00DC17C8" w:rsidRPr="009B1C38" w:rsidRDefault="00E923DC" w:rsidP="00E923DC">
      <w:pPr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登录服务器接口</w:t>
      </w:r>
    </w:p>
    <w:p w:rsidR="00732BA5" w:rsidRDefault="001B7FDD" w:rsidP="008B3D8B">
      <w:pPr>
        <w:ind w:firstLineChars="200" w:firstLine="420"/>
      </w:pPr>
      <w:r>
        <w:rPr>
          <w:rFonts w:hint="eastAsia"/>
        </w:rPr>
        <w:t>为了保证服务器的安全性，在登录服务器时需要进行</w:t>
      </w:r>
      <w:r w:rsidR="00134D12">
        <w:rPr>
          <w:rFonts w:hint="eastAsia"/>
        </w:rPr>
        <w:t>安全</w:t>
      </w:r>
      <w:r>
        <w:rPr>
          <w:rFonts w:hint="eastAsia"/>
        </w:rPr>
        <w:t>验证</w:t>
      </w:r>
      <w:r w:rsidR="00E923DC" w:rsidRPr="00E923DC">
        <w:rPr>
          <w:rFonts w:hint="eastAsia"/>
        </w:rPr>
        <w:t>。</w:t>
      </w:r>
      <w:r w:rsidR="00DA331F">
        <w:rPr>
          <w:rFonts w:hint="eastAsia"/>
        </w:rPr>
        <w:t>在</w:t>
      </w:r>
      <w:r w:rsidR="00E923DC" w:rsidRPr="00E923DC">
        <w:rPr>
          <w:rFonts w:hint="eastAsia"/>
        </w:rPr>
        <w:t>登录前，客户端显示如左图所示。超级管理员登录身份可以</w:t>
      </w:r>
      <w:r w:rsidR="00531173">
        <w:rPr>
          <w:rFonts w:hint="eastAsia"/>
        </w:rPr>
        <w:t>被</w:t>
      </w:r>
      <w:r w:rsidR="00E923DC" w:rsidRPr="00E923DC">
        <w:rPr>
          <w:rFonts w:hint="eastAsia"/>
        </w:rPr>
        <w:t>分为三类：主管，管理员和用户。</w:t>
      </w:r>
      <w:r w:rsidR="008E4810">
        <w:rPr>
          <w:rFonts w:hint="eastAsia"/>
        </w:rPr>
        <w:t>主管具有绝对的管理权限</w:t>
      </w:r>
      <w:r>
        <w:rPr>
          <w:rFonts w:hint="eastAsia"/>
        </w:rPr>
        <w:t>;</w:t>
      </w:r>
      <w:r>
        <w:rPr>
          <w:rFonts w:hint="eastAsia"/>
        </w:rPr>
        <w:t>；管理员的权限</w:t>
      </w:r>
      <w:r w:rsidR="00161A71">
        <w:rPr>
          <w:rFonts w:hint="eastAsia"/>
        </w:rPr>
        <w:t>则</w:t>
      </w:r>
      <w:r w:rsidR="00161A71">
        <w:t>会</w:t>
      </w:r>
      <w:r>
        <w:rPr>
          <w:rFonts w:hint="eastAsia"/>
        </w:rPr>
        <w:t>受到一定的限制，</w:t>
      </w:r>
      <w:r w:rsidR="00E923DC" w:rsidRPr="00E923DC">
        <w:rPr>
          <w:rFonts w:hint="eastAsia"/>
        </w:rPr>
        <w:t>比如无法查询商业利润金额</w:t>
      </w:r>
      <w:r>
        <w:rPr>
          <w:rFonts w:hint="eastAsia"/>
        </w:rPr>
        <w:t>；</w:t>
      </w:r>
      <w:r w:rsidR="00E923DC" w:rsidRPr="00E923DC">
        <w:rPr>
          <w:rFonts w:hint="eastAsia"/>
        </w:rPr>
        <w:t>用户需要注册并获得管理员权限</w:t>
      </w:r>
      <w:r>
        <w:rPr>
          <w:rFonts w:hint="eastAsia"/>
        </w:rPr>
        <w:t>后</w:t>
      </w:r>
      <w:r w:rsidR="00E923DC" w:rsidRPr="00E923DC">
        <w:rPr>
          <w:rFonts w:hint="eastAsia"/>
        </w:rPr>
        <w:t>才能登陆。</w:t>
      </w:r>
    </w:p>
    <w:p w:rsidR="00195F4B" w:rsidRDefault="00E923DC" w:rsidP="00195F4B">
      <w:pPr>
        <w:ind w:firstLineChars="200" w:firstLine="482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管理员功能选择界面</w:t>
      </w:r>
    </w:p>
    <w:p w:rsidR="00E923DC" w:rsidRPr="008B3D8B" w:rsidRDefault="00D4042E" w:rsidP="00195F4B">
      <w:pPr>
        <w:ind w:firstLineChars="200" w:firstLine="420"/>
        <w:rPr>
          <w:b/>
          <w:sz w:val="24"/>
          <w:szCs w:val="24"/>
        </w:rPr>
      </w:pPr>
      <w:r>
        <w:rPr>
          <w:rFonts w:hint="eastAsia"/>
        </w:rPr>
        <w:t>认证通过后，</w:t>
      </w:r>
      <w:r w:rsidR="00CC5D57">
        <w:rPr>
          <w:rFonts w:hint="eastAsia"/>
        </w:rPr>
        <w:t>然后进入如右图所示的页面。此时就</w:t>
      </w:r>
      <w:r w:rsidR="00E923DC">
        <w:rPr>
          <w:rFonts w:hint="eastAsia"/>
        </w:rPr>
        <w:t>可以查询和管理设备</w:t>
      </w:r>
      <w:r w:rsidR="00CC5D57">
        <w:rPr>
          <w:rFonts w:hint="eastAsia"/>
        </w:rPr>
        <w:t>的相关</w:t>
      </w:r>
      <w:r w:rsidR="00E923DC">
        <w:rPr>
          <w:rFonts w:hint="eastAsia"/>
        </w:rPr>
        <w:t>信息</w:t>
      </w:r>
      <w:r w:rsidR="000F2AE6">
        <w:rPr>
          <w:rFonts w:hint="eastAsia"/>
        </w:rPr>
        <w:t>了</w:t>
      </w:r>
      <w:r w:rsidR="00E923DC">
        <w:rPr>
          <w:rFonts w:hint="eastAsia"/>
        </w:rPr>
        <w:t>。</w:t>
      </w:r>
    </w:p>
    <w:p w:rsidR="00E923DC" w:rsidRPr="00E923DC" w:rsidRDefault="00507B6F" w:rsidP="00E923DC">
      <w:pPr>
        <w:rPr>
          <w:color w:val="FF0000"/>
        </w:rPr>
      </w:pPr>
      <w:r>
        <w:object w:dxaOrig="8896" w:dyaOrig="2730">
          <v:shape id="_x0000_i1028" type="#_x0000_t75" style="width:414.7pt;height:127.3pt" o:ole="">
            <v:imagedata r:id="rId14" o:title=""/>
          </v:shape>
          <o:OLEObject Type="Embed" ProgID="Visio.Drawing.15" ShapeID="_x0000_i1028" DrawAspect="Content" ObjectID="_1550300205" r:id="rId15"/>
        </w:object>
      </w:r>
    </w:p>
    <w:p w:rsidR="00E923DC" w:rsidRDefault="00E923DC" w:rsidP="002953B0">
      <w:pPr>
        <w:jc w:val="center"/>
      </w:pPr>
      <w:r w:rsidRPr="00E923DC">
        <w:rPr>
          <w:rFonts w:hint="eastAsia"/>
        </w:rPr>
        <w:t>图</w:t>
      </w:r>
      <w:r w:rsidRPr="00E923DC">
        <w:rPr>
          <w:rFonts w:hint="eastAsia"/>
        </w:rPr>
        <w:t>5</w:t>
      </w:r>
      <w:r w:rsidRPr="00E923DC">
        <w:rPr>
          <w:rFonts w:hint="eastAsia"/>
        </w:rPr>
        <w:t>服务器接口</w:t>
      </w:r>
    </w:p>
    <w:p w:rsidR="00944FDF" w:rsidRDefault="00944FDF" w:rsidP="00E923DC"/>
    <w:p w:rsidR="00944FDF" w:rsidRPr="009B1C38" w:rsidRDefault="00944FDF" w:rsidP="000904BA">
      <w:pPr>
        <w:spacing w:line="360" w:lineRule="auto"/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结论</w:t>
      </w:r>
    </w:p>
    <w:p w:rsidR="0004144D" w:rsidRPr="000904BA" w:rsidRDefault="004F15F7" w:rsidP="00944FDF">
      <w:r>
        <w:rPr>
          <w:rFonts w:hint="eastAsia"/>
        </w:rPr>
        <w:t>通过还未生产的</w:t>
      </w:r>
      <w:r w:rsidR="00944FDF">
        <w:rPr>
          <w:rFonts w:hint="eastAsia"/>
        </w:rPr>
        <w:t>调试原型终端</w:t>
      </w:r>
      <w:r w:rsidR="007166B8">
        <w:rPr>
          <w:rFonts w:hint="eastAsia"/>
        </w:rPr>
        <w:t>设备</w:t>
      </w:r>
      <w:r w:rsidR="00944FDF">
        <w:rPr>
          <w:rFonts w:hint="eastAsia"/>
        </w:rPr>
        <w:t>，在运行中</w:t>
      </w:r>
      <w:r>
        <w:rPr>
          <w:rFonts w:hint="eastAsia"/>
        </w:rPr>
        <w:t>我们</w:t>
      </w:r>
      <w:r w:rsidR="001B0497">
        <w:rPr>
          <w:rFonts w:hint="eastAsia"/>
        </w:rPr>
        <w:t>收集并</w:t>
      </w:r>
      <w:r w:rsidR="00944FDF">
        <w:rPr>
          <w:rFonts w:hint="eastAsia"/>
        </w:rPr>
        <w:t>分析</w:t>
      </w:r>
      <w:r w:rsidR="00DA6A40">
        <w:rPr>
          <w:rFonts w:hint="eastAsia"/>
        </w:rPr>
        <w:t>了</w:t>
      </w:r>
      <w:r w:rsidR="00944FDF">
        <w:rPr>
          <w:rFonts w:hint="eastAsia"/>
        </w:rPr>
        <w:t>一定数量的数据。在这些过程中，我们发现系统运行稳定，操作</w:t>
      </w:r>
      <w:r w:rsidR="001B0497">
        <w:rPr>
          <w:rFonts w:hint="eastAsia"/>
        </w:rPr>
        <w:t>体验</w:t>
      </w:r>
      <w:r w:rsidR="0023714F">
        <w:rPr>
          <w:rFonts w:hint="eastAsia"/>
        </w:rPr>
        <w:t>很</w:t>
      </w:r>
      <w:r w:rsidR="001B0497">
        <w:t>好</w:t>
      </w:r>
      <w:r w:rsidR="00944FDF">
        <w:rPr>
          <w:rFonts w:hint="eastAsia"/>
        </w:rPr>
        <w:t>，</w:t>
      </w:r>
      <w:r w:rsidR="001B0497">
        <w:rPr>
          <w:rFonts w:hint="eastAsia"/>
        </w:rPr>
        <w:t>同时</w:t>
      </w:r>
      <w:r w:rsidR="00944FDF">
        <w:rPr>
          <w:rFonts w:hint="eastAsia"/>
        </w:rPr>
        <w:t>终端访问和管理</w:t>
      </w:r>
      <w:r w:rsidR="001B0497">
        <w:rPr>
          <w:rFonts w:hint="eastAsia"/>
        </w:rPr>
        <w:t>功能</w:t>
      </w:r>
      <w:r w:rsidR="0070005B">
        <w:rPr>
          <w:rFonts w:hint="eastAsia"/>
        </w:rPr>
        <w:t>也</w:t>
      </w:r>
      <w:r w:rsidR="0023714F">
        <w:rPr>
          <w:rFonts w:hint="eastAsia"/>
        </w:rPr>
        <w:t>非常不错</w:t>
      </w:r>
      <w:r w:rsidR="00944FDF">
        <w:rPr>
          <w:rFonts w:hint="eastAsia"/>
        </w:rPr>
        <w:t>。它解决了目前</w:t>
      </w:r>
      <w:r w:rsidR="00DA6A40">
        <w:rPr>
          <w:rFonts w:hint="eastAsia"/>
        </w:rPr>
        <w:t>自助售货机中</w:t>
      </w:r>
      <w:r w:rsidR="00A5510D">
        <w:rPr>
          <w:rFonts w:hint="eastAsia"/>
        </w:rPr>
        <w:t>普遍</w:t>
      </w:r>
      <w:r w:rsidR="00944FDF">
        <w:rPr>
          <w:rFonts w:hint="eastAsia"/>
        </w:rPr>
        <w:t>存在的</w:t>
      </w:r>
      <w:r w:rsidR="00DA6A40">
        <w:rPr>
          <w:rFonts w:hint="eastAsia"/>
        </w:rPr>
        <w:t>一些现有</w:t>
      </w:r>
      <w:r w:rsidR="00A5510D">
        <w:rPr>
          <w:rFonts w:hint="eastAsia"/>
        </w:rPr>
        <w:t>问题，使得</w:t>
      </w:r>
      <w:r w:rsidR="00944FDF">
        <w:rPr>
          <w:rFonts w:hint="eastAsia"/>
        </w:rPr>
        <w:t>机器</w:t>
      </w:r>
      <w:r w:rsidR="00A5510D">
        <w:rPr>
          <w:rFonts w:hint="eastAsia"/>
        </w:rPr>
        <w:t>的</w:t>
      </w:r>
      <w:r w:rsidR="00944FDF">
        <w:rPr>
          <w:rFonts w:hint="eastAsia"/>
        </w:rPr>
        <w:t>管理</w:t>
      </w:r>
      <w:r w:rsidR="00DA6A40">
        <w:rPr>
          <w:rFonts w:hint="eastAsia"/>
        </w:rPr>
        <w:t>变得</w:t>
      </w:r>
      <w:r w:rsidR="00944FDF">
        <w:rPr>
          <w:rFonts w:hint="eastAsia"/>
        </w:rPr>
        <w:t>更加方便。人们可以</w:t>
      </w:r>
      <w:r w:rsidR="00A5510D">
        <w:rPr>
          <w:rFonts w:hint="eastAsia"/>
        </w:rPr>
        <w:t>通过计算机，手持</w:t>
      </w:r>
      <w:r w:rsidR="00944FDF">
        <w:rPr>
          <w:rFonts w:hint="eastAsia"/>
        </w:rPr>
        <w:t>终端</w:t>
      </w:r>
      <w:r w:rsidR="00A5510D">
        <w:rPr>
          <w:rFonts w:hint="eastAsia"/>
        </w:rPr>
        <w:t>随时随地</w:t>
      </w:r>
      <w:r w:rsidR="00A5510D">
        <w:t>的</w:t>
      </w:r>
      <w:r w:rsidR="00A5510D">
        <w:rPr>
          <w:rFonts w:hint="eastAsia"/>
        </w:rPr>
        <w:t>接入并访问服务器，以便</w:t>
      </w:r>
      <w:r w:rsidR="00DA6F85">
        <w:rPr>
          <w:rFonts w:hint="eastAsia"/>
        </w:rPr>
        <w:t>及时了解</w:t>
      </w:r>
      <w:r w:rsidR="00A5510D">
        <w:rPr>
          <w:rFonts w:hint="eastAsia"/>
        </w:rPr>
        <w:t>自助咖啡售货机销售情况、</w:t>
      </w:r>
      <w:r w:rsidR="00DA6F85">
        <w:rPr>
          <w:rFonts w:hint="eastAsia"/>
        </w:rPr>
        <w:t>相关操作以及维护工作</w:t>
      </w:r>
      <w:r w:rsidR="00944FDF">
        <w:rPr>
          <w:rFonts w:hint="eastAsia"/>
        </w:rPr>
        <w:t>。</w:t>
      </w:r>
    </w:p>
    <w:p w:rsidR="005A0F3D" w:rsidRDefault="005A0F3D" w:rsidP="00944FDF">
      <w:pPr>
        <w:rPr>
          <w:b/>
        </w:rPr>
      </w:pPr>
    </w:p>
    <w:p w:rsidR="00CA5AA3" w:rsidRDefault="00CA5AA3" w:rsidP="00944FDF">
      <w:pPr>
        <w:rPr>
          <w:b/>
        </w:rPr>
      </w:pPr>
    </w:p>
    <w:p w:rsidR="007F3767" w:rsidRPr="009B1C38" w:rsidRDefault="007F3767" w:rsidP="00944FDF">
      <w:pPr>
        <w:rPr>
          <w:b/>
          <w:sz w:val="24"/>
          <w:szCs w:val="24"/>
        </w:rPr>
      </w:pPr>
      <w:r w:rsidRPr="009B1C38">
        <w:rPr>
          <w:rFonts w:hint="eastAsia"/>
          <w:b/>
          <w:sz w:val="24"/>
          <w:szCs w:val="24"/>
        </w:rPr>
        <w:t>参考文献</w:t>
      </w:r>
    </w:p>
    <w:p w:rsidR="00547623" w:rsidRDefault="00547623" w:rsidP="00547623">
      <w:pPr>
        <w:pStyle w:val="a3"/>
        <w:spacing w:before="115"/>
        <w:ind w:left="431" w:right="150" w:hanging="284"/>
        <w:jc w:val="both"/>
      </w:pPr>
      <w:r>
        <w:t>[1]Wen Zhang, The vending machine IC card charge module's design and applies, micro computer information, 2006, PP.201-203.</w:t>
      </w:r>
    </w:p>
    <w:p w:rsidR="00547623" w:rsidRDefault="00547623" w:rsidP="00547623">
      <w:pPr>
        <w:pStyle w:val="a3"/>
        <w:ind w:left="431" w:right="151" w:hanging="284"/>
        <w:jc w:val="both"/>
      </w:pPr>
      <w:r>
        <w:t>[2] “Annual statistics of Vending Machine 2008”, Japan Vending Machine Manufacturers association, 2009.</w:t>
      </w:r>
    </w:p>
    <w:p w:rsidR="00547623" w:rsidRDefault="00547623" w:rsidP="00547623">
      <w:pPr>
        <w:pStyle w:val="a3"/>
        <w:ind w:left="148" w:right="1699"/>
      </w:pPr>
      <w:r>
        <w:t>[3] Automatic Merchandisers, “2012 State of the Vending Industry Report”.</w:t>
      </w:r>
    </w:p>
    <w:p w:rsidR="00547623" w:rsidRDefault="00547623" w:rsidP="00547623">
      <w:pPr>
        <w:pStyle w:val="a3"/>
        <w:ind w:left="431" w:right="151" w:hanging="284"/>
        <w:jc w:val="both"/>
      </w:pPr>
      <w:r>
        <w:t xml:space="preserve">[4] G. Schreder, K. Siebenhandl, E. Mayr, and M. Smuc, E. Loos, L. Haddon, and E. Mante-Meijer, Eds., “Theticket machine challenge: Social inclusion by barrier-free ticket vending machines,” in Generational Use of </w:t>
      </w:r>
      <w:r w:rsidR="00F54BED">
        <w:t>New Media</w:t>
      </w:r>
      <w:r>
        <w:t>. Farnham, UK: Ashgate, 2012.</w:t>
      </w:r>
    </w:p>
    <w:p w:rsidR="00547623" w:rsidRDefault="00547623" w:rsidP="00547623">
      <w:pPr>
        <w:pStyle w:val="a3"/>
        <w:ind w:left="148" w:right="1699"/>
      </w:pPr>
      <w:r>
        <w:t>[5] D. Kaplan, “Android Application Sketch Book,” Apress, 2011.</w:t>
      </w:r>
    </w:p>
    <w:p w:rsidR="00547623" w:rsidRDefault="00547623" w:rsidP="00547623">
      <w:pPr>
        <w:pStyle w:val="a3"/>
        <w:ind w:left="431" w:right="148" w:hanging="284"/>
        <w:jc w:val="both"/>
      </w:pPr>
      <w:r>
        <w:t>[6]Mang Zhang, Yang Yong strong 0.1 kind of new vending machine control system's design, mechanical and electrical engineering technology, 2007.PP.50-72.</w:t>
      </w:r>
    </w:p>
    <w:p w:rsidR="00732BA5" w:rsidRDefault="00732BA5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C7173F" w:rsidRDefault="00C7173F" w:rsidP="00516CB4"/>
    <w:p w:rsidR="00200EEB" w:rsidRDefault="00200EEB" w:rsidP="00516CB4"/>
    <w:p w:rsidR="00547623" w:rsidRDefault="00547623" w:rsidP="00547623">
      <w:pPr>
        <w:spacing w:before="54"/>
        <w:ind w:left="100"/>
        <w:rPr>
          <w:b/>
        </w:rPr>
      </w:pPr>
      <w:bookmarkStart w:id="1" w:name="OLE_LINK96"/>
      <w:bookmarkStart w:id="2" w:name="OLE_LINK97"/>
      <w:r>
        <w:rPr>
          <w:b/>
        </w:rPr>
        <w:t>Electronics, Automation and Engineering of Power Systems</w:t>
      </w:r>
    </w:p>
    <w:p w:rsidR="00547623" w:rsidRDefault="00375ACB" w:rsidP="00547623">
      <w:pPr>
        <w:spacing w:before="67"/>
        <w:ind w:left="100"/>
      </w:pPr>
      <w:hyperlink r:id="rId16">
        <w:r w:rsidR="00547623">
          <w:t>10.4028/www.scientific.net/AMM.734</w:t>
        </w:r>
      </w:hyperlink>
    </w:p>
    <w:p w:rsidR="00547623" w:rsidRDefault="00547623" w:rsidP="00547623">
      <w:pPr>
        <w:pStyle w:val="a3"/>
        <w:rPr>
          <w:sz w:val="22"/>
        </w:rPr>
      </w:pPr>
    </w:p>
    <w:p w:rsidR="00547623" w:rsidRDefault="00547623" w:rsidP="00547623">
      <w:pPr>
        <w:pStyle w:val="a3"/>
        <w:spacing w:before="5"/>
        <w:rPr>
          <w:sz w:val="17"/>
        </w:rPr>
      </w:pPr>
    </w:p>
    <w:p w:rsidR="00547623" w:rsidRDefault="00547623" w:rsidP="00547623">
      <w:pPr>
        <w:ind w:left="100"/>
        <w:rPr>
          <w:b/>
        </w:rPr>
      </w:pPr>
      <w:r>
        <w:rPr>
          <w:b/>
        </w:rPr>
        <w:t>The Internet of Things Coffee Vending Machine</w:t>
      </w:r>
    </w:p>
    <w:p w:rsidR="00547623" w:rsidRDefault="00375ACB" w:rsidP="00547623">
      <w:pPr>
        <w:spacing w:before="67"/>
        <w:ind w:left="100"/>
      </w:pPr>
      <w:hyperlink r:id="rId17">
        <w:r w:rsidR="00547623">
          <w:t>10.4028/www.scientific.net/AMM.734.340</w:t>
        </w:r>
      </w:hyperlink>
      <w:bookmarkEnd w:id="1"/>
      <w:bookmarkEnd w:id="2"/>
    </w:p>
    <w:p w:rsidR="00200EEB" w:rsidRDefault="00200EEB" w:rsidP="00516CB4"/>
    <w:p w:rsidR="00732BA5" w:rsidRPr="00732BA5" w:rsidRDefault="00732BA5" w:rsidP="00516CB4"/>
    <w:sectPr w:rsidR="00732BA5" w:rsidRPr="00732BA5" w:rsidSect="002D22F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CB" w:rsidRDefault="00375ACB" w:rsidP="000D055D">
      <w:r>
        <w:separator/>
      </w:r>
    </w:p>
  </w:endnote>
  <w:endnote w:type="continuationSeparator" w:id="0">
    <w:p w:rsidR="00375ACB" w:rsidRDefault="00375ACB" w:rsidP="000D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CB" w:rsidRDefault="00375ACB" w:rsidP="000D055D">
      <w:r>
        <w:separator/>
      </w:r>
    </w:p>
  </w:footnote>
  <w:footnote w:type="continuationSeparator" w:id="0">
    <w:p w:rsidR="00375ACB" w:rsidRDefault="00375ACB" w:rsidP="000D0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4B"/>
    <w:rsid w:val="00011E30"/>
    <w:rsid w:val="00023866"/>
    <w:rsid w:val="00033B3C"/>
    <w:rsid w:val="0003611D"/>
    <w:rsid w:val="00036BDB"/>
    <w:rsid w:val="0004144D"/>
    <w:rsid w:val="00056A6B"/>
    <w:rsid w:val="00056B5D"/>
    <w:rsid w:val="00065F12"/>
    <w:rsid w:val="000730EA"/>
    <w:rsid w:val="00073F58"/>
    <w:rsid w:val="00081034"/>
    <w:rsid w:val="0008350B"/>
    <w:rsid w:val="00084A44"/>
    <w:rsid w:val="00085989"/>
    <w:rsid w:val="000904BA"/>
    <w:rsid w:val="00097E9D"/>
    <w:rsid w:val="000A1E60"/>
    <w:rsid w:val="000A3C53"/>
    <w:rsid w:val="000A65B8"/>
    <w:rsid w:val="000B41DE"/>
    <w:rsid w:val="000B50BE"/>
    <w:rsid w:val="000B6D3E"/>
    <w:rsid w:val="000B7392"/>
    <w:rsid w:val="000C7FC1"/>
    <w:rsid w:val="000D055D"/>
    <w:rsid w:val="000D467B"/>
    <w:rsid w:val="000D47E5"/>
    <w:rsid w:val="000D7549"/>
    <w:rsid w:val="000E3169"/>
    <w:rsid w:val="000E7148"/>
    <w:rsid w:val="000F2AE6"/>
    <w:rsid w:val="001114FD"/>
    <w:rsid w:val="001133D5"/>
    <w:rsid w:val="00115156"/>
    <w:rsid w:val="00132596"/>
    <w:rsid w:val="00132DF1"/>
    <w:rsid w:val="00134D12"/>
    <w:rsid w:val="00140F69"/>
    <w:rsid w:val="0014271B"/>
    <w:rsid w:val="001465A8"/>
    <w:rsid w:val="001475F0"/>
    <w:rsid w:val="0015768A"/>
    <w:rsid w:val="00161A71"/>
    <w:rsid w:val="00167E45"/>
    <w:rsid w:val="00184D3B"/>
    <w:rsid w:val="00195510"/>
    <w:rsid w:val="00195F4B"/>
    <w:rsid w:val="001A1C30"/>
    <w:rsid w:val="001B0497"/>
    <w:rsid w:val="001B2FCA"/>
    <w:rsid w:val="001B46AD"/>
    <w:rsid w:val="001B5B8A"/>
    <w:rsid w:val="001B7FDD"/>
    <w:rsid w:val="001C5097"/>
    <w:rsid w:val="001C76FB"/>
    <w:rsid w:val="001D745E"/>
    <w:rsid w:val="001E1532"/>
    <w:rsid w:val="001E2B3C"/>
    <w:rsid w:val="001E61A8"/>
    <w:rsid w:val="00200EEB"/>
    <w:rsid w:val="00203F81"/>
    <w:rsid w:val="002066ED"/>
    <w:rsid w:val="002220BE"/>
    <w:rsid w:val="002244C2"/>
    <w:rsid w:val="002274D0"/>
    <w:rsid w:val="0022751A"/>
    <w:rsid w:val="00231BD1"/>
    <w:rsid w:val="0023714F"/>
    <w:rsid w:val="00240E1C"/>
    <w:rsid w:val="0024342F"/>
    <w:rsid w:val="0025593D"/>
    <w:rsid w:val="00261D4A"/>
    <w:rsid w:val="0027554E"/>
    <w:rsid w:val="00281F4E"/>
    <w:rsid w:val="002953B0"/>
    <w:rsid w:val="00296E3E"/>
    <w:rsid w:val="002974D6"/>
    <w:rsid w:val="002A02DC"/>
    <w:rsid w:val="002A2E8D"/>
    <w:rsid w:val="002A4FF1"/>
    <w:rsid w:val="002A5AAE"/>
    <w:rsid w:val="002B3F67"/>
    <w:rsid w:val="002B5B78"/>
    <w:rsid w:val="002B5E74"/>
    <w:rsid w:val="002B6146"/>
    <w:rsid w:val="002C2251"/>
    <w:rsid w:val="002C32A2"/>
    <w:rsid w:val="002D1759"/>
    <w:rsid w:val="002D22F0"/>
    <w:rsid w:val="002D326B"/>
    <w:rsid w:val="002D668B"/>
    <w:rsid w:val="002E0D17"/>
    <w:rsid w:val="002E1C0B"/>
    <w:rsid w:val="002F1929"/>
    <w:rsid w:val="002F2F0F"/>
    <w:rsid w:val="00302EBD"/>
    <w:rsid w:val="0033071F"/>
    <w:rsid w:val="00342252"/>
    <w:rsid w:val="003637CE"/>
    <w:rsid w:val="00367BB0"/>
    <w:rsid w:val="00375ACB"/>
    <w:rsid w:val="00382991"/>
    <w:rsid w:val="00382CAE"/>
    <w:rsid w:val="003877E3"/>
    <w:rsid w:val="003A06A5"/>
    <w:rsid w:val="003A23EC"/>
    <w:rsid w:val="003A37D2"/>
    <w:rsid w:val="003B0DD6"/>
    <w:rsid w:val="003B5CB9"/>
    <w:rsid w:val="003C7755"/>
    <w:rsid w:val="003D07A4"/>
    <w:rsid w:val="003D0D46"/>
    <w:rsid w:val="003D7755"/>
    <w:rsid w:val="003E5A23"/>
    <w:rsid w:val="003E6B7B"/>
    <w:rsid w:val="003E72A7"/>
    <w:rsid w:val="003F1C4F"/>
    <w:rsid w:val="003F1D4A"/>
    <w:rsid w:val="003F34CA"/>
    <w:rsid w:val="003F5835"/>
    <w:rsid w:val="0041445A"/>
    <w:rsid w:val="00420654"/>
    <w:rsid w:val="0042153B"/>
    <w:rsid w:val="00432BF9"/>
    <w:rsid w:val="00450CA0"/>
    <w:rsid w:val="00454920"/>
    <w:rsid w:val="00467A75"/>
    <w:rsid w:val="004701D4"/>
    <w:rsid w:val="00472F02"/>
    <w:rsid w:val="00481DEB"/>
    <w:rsid w:val="00481E38"/>
    <w:rsid w:val="00485B28"/>
    <w:rsid w:val="00487EE9"/>
    <w:rsid w:val="00492E8A"/>
    <w:rsid w:val="00494CDD"/>
    <w:rsid w:val="00495CED"/>
    <w:rsid w:val="004A31A1"/>
    <w:rsid w:val="004A3A12"/>
    <w:rsid w:val="004B3DAA"/>
    <w:rsid w:val="004B4AEE"/>
    <w:rsid w:val="004F081B"/>
    <w:rsid w:val="004F15F7"/>
    <w:rsid w:val="004F7914"/>
    <w:rsid w:val="00507B6F"/>
    <w:rsid w:val="00513B00"/>
    <w:rsid w:val="00515057"/>
    <w:rsid w:val="00516CB4"/>
    <w:rsid w:val="0052000C"/>
    <w:rsid w:val="00522AA4"/>
    <w:rsid w:val="00531173"/>
    <w:rsid w:val="00531851"/>
    <w:rsid w:val="0053624E"/>
    <w:rsid w:val="00542CF7"/>
    <w:rsid w:val="00543C30"/>
    <w:rsid w:val="00547623"/>
    <w:rsid w:val="00557F4B"/>
    <w:rsid w:val="00560555"/>
    <w:rsid w:val="00562CE5"/>
    <w:rsid w:val="00577D58"/>
    <w:rsid w:val="005A0F3D"/>
    <w:rsid w:val="005A20A8"/>
    <w:rsid w:val="005A4C3B"/>
    <w:rsid w:val="005A5812"/>
    <w:rsid w:val="005A780F"/>
    <w:rsid w:val="005B04F7"/>
    <w:rsid w:val="005B468B"/>
    <w:rsid w:val="005C0CFF"/>
    <w:rsid w:val="005C7CE8"/>
    <w:rsid w:val="005D088A"/>
    <w:rsid w:val="005E483F"/>
    <w:rsid w:val="005F4B83"/>
    <w:rsid w:val="0061360D"/>
    <w:rsid w:val="00637537"/>
    <w:rsid w:val="00654C8C"/>
    <w:rsid w:val="006616E2"/>
    <w:rsid w:val="00661DAB"/>
    <w:rsid w:val="00665650"/>
    <w:rsid w:val="00670649"/>
    <w:rsid w:val="00682C9D"/>
    <w:rsid w:val="0068737B"/>
    <w:rsid w:val="00692F02"/>
    <w:rsid w:val="006938FC"/>
    <w:rsid w:val="006C025F"/>
    <w:rsid w:val="006C44F5"/>
    <w:rsid w:val="006C4CA3"/>
    <w:rsid w:val="006E1988"/>
    <w:rsid w:val="006F27EC"/>
    <w:rsid w:val="006F2FF2"/>
    <w:rsid w:val="0070005B"/>
    <w:rsid w:val="007166B8"/>
    <w:rsid w:val="00723ECC"/>
    <w:rsid w:val="00725EDA"/>
    <w:rsid w:val="00730498"/>
    <w:rsid w:val="00732BA5"/>
    <w:rsid w:val="00736D92"/>
    <w:rsid w:val="00737D95"/>
    <w:rsid w:val="0074275C"/>
    <w:rsid w:val="00743EDD"/>
    <w:rsid w:val="00760FAC"/>
    <w:rsid w:val="00771843"/>
    <w:rsid w:val="00783419"/>
    <w:rsid w:val="00786165"/>
    <w:rsid w:val="007C0023"/>
    <w:rsid w:val="007C0D35"/>
    <w:rsid w:val="007C215D"/>
    <w:rsid w:val="007C2416"/>
    <w:rsid w:val="007C6A11"/>
    <w:rsid w:val="007D046D"/>
    <w:rsid w:val="007D2778"/>
    <w:rsid w:val="007E40C0"/>
    <w:rsid w:val="007E4B20"/>
    <w:rsid w:val="007E5EA8"/>
    <w:rsid w:val="007E6E7B"/>
    <w:rsid w:val="007F166E"/>
    <w:rsid w:val="007F3767"/>
    <w:rsid w:val="0080569E"/>
    <w:rsid w:val="0080742F"/>
    <w:rsid w:val="00817437"/>
    <w:rsid w:val="00820F3F"/>
    <w:rsid w:val="008269C7"/>
    <w:rsid w:val="008311F5"/>
    <w:rsid w:val="00835791"/>
    <w:rsid w:val="00841B65"/>
    <w:rsid w:val="00841E34"/>
    <w:rsid w:val="00844DF3"/>
    <w:rsid w:val="0085063D"/>
    <w:rsid w:val="00854B78"/>
    <w:rsid w:val="00855207"/>
    <w:rsid w:val="00856A22"/>
    <w:rsid w:val="0086389B"/>
    <w:rsid w:val="008643FD"/>
    <w:rsid w:val="008669E6"/>
    <w:rsid w:val="00867FBF"/>
    <w:rsid w:val="008746A1"/>
    <w:rsid w:val="00890A85"/>
    <w:rsid w:val="008925F8"/>
    <w:rsid w:val="008A6B2C"/>
    <w:rsid w:val="008B12AA"/>
    <w:rsid w:val="008B3D8B"/>
    <w:rsid w:val="008B5B51"/>
    <w:rsid w:val="008C161D"/>
    <w:rsid w:val="008C5176"/>
    <w:rsid w:val="008D32FC"/>
    <w:rsid w:val="008E4810"/>
    <w:rsid w:val="008F01FD"/>
    <w:rsid w:val="008F786C"/>
    <w:rsid w:val="00902DA5"/>
    <w:rsid w:val="009170EC"/>
    <w:rsid w:val="00924B95"/>
    <w:rsid w:val="0092514D"/>
    <w:rsid w:val="00926307"/>
    <w:rsid w:val="00927853"/>
    <w:rsid w:val="00933F1A"/>
    <w:rsid w:val="00944FDF"/>
    <w:rsid w:val="0097108E"/>
    <w:rsid w:val="00972786"/>
    <w:rsid w:val="00972E64"/>
    <w:rsid w:val="009759D7"/>
    <w:rsid w:val="00981ED0"/>
    <w:rsid w:val="00983902"/>
    <w:rsid w:val="009873EE"/>
    <w:rsid w:val="009973DB"/>
    <w:rsid w:val="009A47E7"/>
    <w:rsid w:val="009A6089"/>
    <w:rsid w:val="009B1C38"/>
    <w:rsid w:val="009B2012"/>
    <w:rsid w:val="009C5D51"/>
    <w:rsid w:val="009D0138"/>
    <w:rsid w:val="009D219E"/>
    <w:rsid w:val="009D4E21"/>
    <w:rsid w:val="009E2083"/>
    <w:rsid w:val="009F1A88"/>
    <w:rsid w:val="009F6382"/>
    <w:rsid w:val="00A06BC0"/>
    <w:rsid w:val="00A11687"/>
    <w:rsid w:val="00A12AAA"/>
    <w:rsid w:val="00A25D2D"/>
    <w:rsid w:val="00A33305"/>
    <w:rsid w:val="00A5510D"/>
    <w:rsid w:val="00A5519B"/>
    <w:rsid w:val="00A61232"/>
    <w:rsid w:val="00A63EA2"/>
    <w:rsid w:val="00A64810"/>
    <w:rsid w:val="00A64F6A"/>
    <w:rsid w:val="00A74D10"/>
    <w:rsid w:val="00A81F24"/>
    <w:rsid w:val="00A86335"/>
    <w:rsid w:val="00A97EB1"/>
    <w:rsid w:val="00AA0935"/>
    <w:rsid w:val="00AB0D31"/>
    <w:rsid w:val="00AC1A1A"/>
    <w:rsid w:val="00AC3A85"/>
    <w:rsid w:val="00AC596A"/>
    <w:rsid w:val="00AC6EFF"/>
    <w:rsid w:val="00AD0C65"/>
    <w:rsid w:val="00AE182F"/>
    <w:rsid w:val="00AE4751"/>
    <w:rsid w:val="00AE7DB2"/>
    <w:rsid w:val="00AE7FA2"/>
    <w:rsid w:val="00AF38FB"/>
    <w:rsid w:val="00B0351F"/>
    <w:rsid w:val="00B04712"/>
    <w:rsid w:val="00B25721"/>
    <w:rsid w:val="00B34E30"/>
    <w:rsid w:val="00B43D54"/>
    <w:rsid w:val="00B51434"/>
    <w:rsid w:val="00B5587C"/>
    <w:rsid w:val="00B61613"/>
    <w:rsid w:val="00B61E0B"/>
    <w:rsid w:val="00B84DDB"/>
    <w:rsid w:val="00B91863"/>
    <w:rsid w:val="00BA565E"/>
    <w:rsid w:val="00BB20FF"/>
    <w:rsid w:val="00BB4A19"/>
    <w:rsid w:val="00BC4027"/>
    <w:rsid w:val="00BE6161"/>
    <w:rsid w:val="00BF0142"/>
    <w:rsid w:val="00BF05A0"/>
    <w:rsid w:val="00BF35E0"/>
    <w:rsid w:val="00C00777"/>
    <w:rsid w:val="00C1011A"/>
    <w:rsid w:val="00C12BA6"/>
    <w:rsid w:val="00C16130"/>
    <w:rsid w:val="00C2499A"/>
    <w:rsid w:val="00C261F5"/>
    <w:rsid w:val="00C34171"/>
    <w:rsid w:val="00C57B14"/>
    <w:rsid w:val="00C60973"/>
    <w:rsid w:val="00C611FD"/>
    <w:rsid w:val="00C64EB4"/>
    <w:rsid w:val="00C677DC"/>
    <w:rsid w:val="00C7173F"/>
    <w:rsid w:val="00C82963"/>
    <w:rsid w:val="00C840F2"/>
    <w:rsid w:val="00C90C78"/>
    <w:rsid w:val="00CA328D"/>
    <w:rsid w:val="00CA5AA3"/>
    <w:rsid w:val="00CC5D57"/>
    <w:rsid w:val="00CE1D2C"/>
    <w:rsid w:val="00CE6A60"/>
    <w:rsid w:val="00CF5CAE"/>
    <w:rsid w:val="00CF61D1"/>
    <w:rsid w:val="00D00E8A"/>
    <w:rsid w:val="00D07000"/>
    <w:rsid w:val="00D15D42"/>
    <w:rsid w:val="00D20A79"/>
    <w:rsid w:val="00D22389"/>
    <w:rsid w:val="00D23569"/>
    <w:rsid w:val="00D26F09"/>
    <w:rsid w:val="00D27A04"/>
    <w:rsid w:val="00D4042E"/>
    <w:rsid w:val="00D47006"/>
    <w:rsid w:val="00D54247"/>
    <w:rsid w:val="00D56C0E"/>
    <w:rsid w:val="00D6142E"/>
    <w:rsid w:val="00D738E9"/>
    <w:rsid w:val="00D75C7F"/>
    <w:rsid w:val="00D849E8"/>
    <w:rsid w:val="00D87117"/>
    <w:rsid w:val="00D90AA9"/>
    <w:rsid w:val="00D916E7"/>
    <w:rsid w:val="00D918A8"/>
    <w:rsid w:val="00D929A4"/>
    <w:rsid w:val="00D93A64"/>
    <w:rsid w:val="00DA331F"/>
    <w:rsid w:val="00DA5A55"/>
    <w:rsid w:val="00DA6A40"/>
    <w:rsid w:val="00DA6F85"/>
    <w:rsid w:val="00DB56B0"/>
    <w:rsid w:val="00DC0A83"/>
    <w:rsid w:val="00DC17C8"/>
    <w:rsid w:val="00DC74A4"/>
    <w:rsid w:val="00DD4FB0"/>
    <w:rsid w:val="00DD5AFA"/>
    <w:rsid w:val="00DD65DF"/>
    <w:rsid w:val="00DE109A"/>
    <w:rsid w:val="00DF404F"/>
    <w:rsid w:val="00DF6CB8"/>
    <w:rsid w:val="00DF7062"/>
    <w:rsid w:val="00E01304"/>
    <w:rsid w:val="00E02B26"/>
    <w:rsid w:val="00E0683D"/>
    <w:rsid w:val="00E10DD6"/>
    <w:rsid w:val="00E1172A"/>
    <w:rsid w:val="00E45950"/>
    <w:rsid w:val="00E55025"/>
    <w:rsid w:val="00E60EC9"/>
    <w:rsid w:val="00E82B27"/>
    <w:rsid w:val="00E90329"/>
    <w:rsid w:val="00E91C53"/>
    <w:rsid w:val="00E923DC"/>
    <w:rsid w:val="00E95966"/>
    <w:rsid w:val="00E9607E"/>
    <w:rsid w:val="00EA4A88"/>
    <w:rsid w:val="00EA7334"/>
    <w:rsid w:val="00EA7798"/>
    <w:rsid w:val="00EB1CE1"/>
    <w:rsid w:val="00EC6D8D"/>
    <w:rsid w:val="00ED0215"/>
    <w:rsid w:val="00EE23E6"/>
    <w:rsid w:val="00EE4F62"/>
    <w:rsid w:val="00F01FB3"/>
    <w:rsid w:val="00F11BB4"/>
    <w:rsid w:val="00F205CD"/>
    <w:rsid w:val="00F23C8C"/>
    <w:rsid w:val="00F24314"/>
    <w:rsid w:val="00F449C2"/>
    <w:rsid w:val="00F4758F"/>
    <w:rsid w:val="00F47A34"/>
    <w:rsid w:val="00F5255A"/>
    <w:rsid w:val="00F54BED"/>
    <w:rsid w:val="00F642F7"/>
    <w:rsid w:val="00F66AFD"/>
    <w:rsid w:val="00F7524A"/>
    <w:rsid w:val="00F75EC6"/>
    <w:rsid w:val="00F86CA4"/>
    <w:rsid w:val="00F878CC"/>
    <w:rsid w:val="00FA2917"/>
    <w:rsid w:val="00FA4605"/>
    <w:rsid w:val="00FA4E8E"/>
    <w:rsid w:val="00FB110D"/>
    <w:rsid w:val="00FB1C2D"/>
    <w:rsid w:val="00FB2EC5"/>
    <w:rsid w:val="00FB52CA"/>
    <w:rsid w:val="00FD2A17"/>
    <w:rsid w:val="00FD6902"/>
    <w:rsid w:val="00FD70C1"/>
    <w:rsid w:val="00FD7122"/>
    <w:rsid w:val="00FE7C5E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34BD5-20EF-4F08-A0F5-AC8C37DA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unhideWhenUsed/>
    <w:qFormat/>
    <w:rsid w:val="00732BA5"/>
    <w:pPr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正文文本 Char"/>
    <w:basedOn w:val="a0"/>
    <w:link w:val="a3"/>
    <w:uiPriority w:val="1"/>
    <w:semiHidden/>
    <w:rsid w:val="00732BA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4">
    <w:name w:val="Hyperlink"/>
    <w:basedOn w:val="a0"/>
    <w:uiPriority w:val="99"/>
    <w:semiHidden/>
    <w:unhideWhenUsed/>
    <w:rsid w:val="00200EEB"/>
    <w:rPr>
      <w:color w:val="0000FF"/>
      <w:u w:val="single"/>
    </w:rPr>
  </w:style>
  <w:style w:type="character" w:customStyle="1" w:styleId="token">
    <w:name w:val="token"/>
    <w:basedOn w:val="a0"/>
    <w:rsid w:val="00D27A04"/>
  </w:style>
  <w:style w:type="paragraph" w:styleId="a5">
    <w:name w:val="header"/>
    <w:basedOn w:val="a"/>
    <w:link w:val="Char0"/>
    <w:uiPriority w:val="99"/>
    <w:unhideWhenUsed/>
    <w:rsid w:val="000D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05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0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dx.doi.org/www.scientific.net/AMM.734.34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www.scientific.net/AMM.73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10" Type="http://schemas.openxmlformats.org/officeDocument/2006/relationships/package" Target="embeddings/Microsoft_Visio___2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3053-BA54-4693-98E8-314B49A0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颜路天</dc:creator>
  <cp:keywords/>
  <dc:description/>
  <cp:lastModifiedBy>Jesse</cp:lastModifiedBy>
  <cp:revision>444</cp:revision>
  <dcterms:created xsi:type="dcterms:W3CDTF">2017-02-23T13:04:00Z</dcterms:created>
  <dcterms:modified xsi:type="dcterms:W3CDTF">2017-03-06T02:10:00Z</dcterms:modified>
</cp:coreProperties>
</file>