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firstLine="420"/>
        <w:jc w:val="center"/>
        <w:rPr>
          <w:kern w:val="36"/>
        </w:rPr>
      </w:pPr>
      <w:r>
        <w:rPr>
          <w:rFonts w:hint="eastAsia"/>
          <w:kern w:val="36"/>
        </w:rPr>
        <w:t>Web前端开发规范文档</w:t>
      </w:r>
    </w:p>
    <w:p>
      <w:pPr>
        <w:pStyle w:val="3"/>
        <w:rPr>
          <w:rStyle w:val="8"/>
          <w:rFonts w:hint="eastAsia"/>
          <w:b/>
          <w:bCs/>
          <w:szCs w:val="20"/>
        </w:rPr>
      </w:pPr>
      <w:r>
        <w:rPr>
          <w:rStyle w:val="8"/>
          <w:rFonts w:hint="eastAsia"/>
          <w:b/>
          <w:bCs/>
          <w:szCs w:val="20"/>
        </w:rPr>
        <w:t>一．规范目的</w:t>
      </w:r>
    </w:p>
    <w:p>
      <w:pPr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为提高团队协作效率, 及前端后期优化维护, 输出高质量的文档, 特制订此文档. 本规范文档一经确认, 前端开发人员必须按本文档规范进行前台页面开发. 本文档如有不对或者不合适的地方请及时提出, 经讨论决定后方可更改.</w:t>
      </w:r>
    </w:p>
    <w:p>
      <w:pPr>
        <w:pStyle w:val="3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Style w:val="8"/>
          <w:rFonts w:hint="eastAsia"/>
          <w:b/>
          <w:bCs/>
          <w:szCs w:val="20"/>
        </w:rPr>
        <w:t>二．基本准则</w:t>
      </w:r>
    </w:p>
    <w:p>
      <w:pPr>
        <w:ind w:firstLine="420" w:firstLineChars="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简而言之就是：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代码的兼容性必须达到公司要求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尽可能地避免发送不必要的ajax跨域请求</w:t>
      </w:r>
    </w:p>
    <w:p>
      <w:pPr>
        <w:pStyle w:val="3"/>
        <w:rPr>
          <w:rStyle w:val="8"/>
          <w:rFonts w:hint="eastAsia"/>
          <w:b/>
          <w:bCs/>
          <w:sz w:val="21"/>
          <w:szCs w:val="20"/>
          <w:lang w:val="en-US" w:eastAsia="zh-CN"/>
        </w:rPr>
      </w:pPr>
      <w:r>
        <w:rPr>
          <w:rStyle w:val="8"/>
          <w:rFonts w:hint="eastAsia"/>
          <w:b/>
          <w:bCs/>
          <w:sz w:val="21"/>
          <w:szCs w:val="20"/>
          <w:lang w:val="en-US" w:eastAsia="zh-CN"/>
        </w:rPr>
        <w:t>三，命名规范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文件命名：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 xml:space="preserve"> html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，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css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，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Js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，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vue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 xml:space="preserve">文件命名: 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英文驼峰命名，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2，js命名：驼峰命名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3，css命名：下划线隔开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4，图片命名：下划线隔开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、书写页面过程中, 请考虑向后扩展性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：</w:t>
      </w:r>
    </w:p>
    <w:p>
      <w:pPr>
        <w:pStyle w:val="5"/>
        <w:spacing w:before="0" w:beforeAutospacing="0" w:after="192" w:afterAutospacing="0"/>
        <w:ind w:left="420" w:leftChars="0"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Js方面具体表现为：取名尽量不要使用id,created,confirm等字段，而使用userId;hyxCreate,zcbConfirm。</w:t>
      </w:r>
    </w:p>
    <w:p>
      <w:pPr>
        <w:pStyle w:val="5"/>
        <w:spacing w:before="0" w:beforeAutospacing="0" w:after="192" w:afterAutospacing="0"/>
        <w:ind w:left="420" w:leftChars="0"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写css时，如果不是通用性class，则不可取名list,user,zcb,等字眼，而是取zcb_list,zcb_user_center之类的字样。</w:t>
      </w:r>
    </w:p>
    <w:p>
      <w:pPr>
        <w:pStyle w:val="5"/>
        <w:spacing w:before="0" w:beforeAutospacing="0" w:after="192" w:afterAutospacing="0"/>
        <w:rPr>
          <w:rStyle w:val="8"/>
          <w:rFonts w:hint="eastAsia"/>
          <w:b/>
          <w:bCs/>
          <w:szCs w:val="20"/>
        </w:rPr>
      </w:pPr>
      <w:r>
        <w:rPr>
          <w:rStyle w:val="8"/>
          <w:rFonts w:hint="eastAsia"/>
          <w:b/>
          <w:bCs/>
          <w:szCs w:val="20"/>
        </w:rPr>
        <w:t>三．文件规范</w:t>
      </w:r>
    </w:p>
    <w:p>
      <w:pPr>
        <w:pStyle w:val="5"/>
        <w:spacing w:before="0" w:beforeAutospacing="0" w:after="192" w:afterAutospacing="0"/>
        <w:ind w:firstLine="420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1、 html, css, js, images文件均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放在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约定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好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的目录中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，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不得乱放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;</w:t>
      </w:r>
    </w:p>
    <w:p>
      <w:pPr>
        <w:pStyle w:val="5"/>
        <w:spacing w:before="0" w:beforeAutospacing="0" w:after="192" w:afterAutospacing="0"/>
        <w:ind w:left="420" w:leftChars="0"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样式重置表和与特定功能无关的公共样式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共用base.css,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对应特定功能的通用性样式公用common.css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 xml:space="preserve"> </w:t>
      </w:r>
    </w:p>
    <w:p>
      <w:pPr>
        <w:pStyle w:val="5"/>
        <w:numPr>
          <w:numId w:val="0"/>
        </w:numPr>
        <w:spacing w:before="0" w:beforeAutospacing="0" w:after="192" w:afterAutospacing="0"/>
        <w:ind w:firstLine="420" w:firstLineChars="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2，对于与业务逻辑无关的js代码，css代码，均放在名字为base.js；base.css的文件中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B050"/>
          <w:sz w:val="16"/>
          <w:szCs w:val="16"/>
          <w:lang w:val="en-US" w:eastAsia="zh-CN"/>
        </w:rPr>
        <w:t>Vue项目：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页面全放在view文件夹内，view文件夹内将文件按照大模块分出不同的文件夹，不属于任何一个大模块的放在view下；</w:t>
      </w:r>
    </w:p>
    <w:p>
      <w:pPr>
        <w:pStyle w:val="5"/>
        <w:numPr>
          <w:numId w:val="0"/>
        </w:numPr>
        <w:spacing w:before="0" w:beforeAutospacing="0" w:after="192" w:afterAutospacing="0"/>
        <w:ind w:firstLine="420" w:firstLineChars="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3，组件全放在component文件夹内。功能性组件放在base文件夹内；业务性组件按照大模块分出不同的文件夹，模块的专属组件放在各自的文件夹下，被好几个模块复用的业务性组件放在common文件夹下，不属于上述任何一种的业务组件放在component文件夹下；</w:t>
      </w:r>
    </w:p>
    <w:p>
      <w:pPr>
        <w:pStyle w:val="3"/>
        <w:rPr>
          <w:rStyle w:val="8"/>
          <w:rFonts w:hint="eastAsia"/>
          <w:b/>
          <w:bCs/>
          <w:sz w:val="21"/>
          <w:szCs w:val="20"/>
          <w:lang w:val="en-US" w:eastAsia="zh-CN"/>
        </w:rPr>
      </w:pPr>
      <w:r>
        <w:rPr>
          <w:rStyle w:val="8"/>
          <w:rFonts w:hint="eastAsia"/>
          <w:b/>
          <w:bCs/>
          <w:sz w:val="21"/>
          <w:szCs w:val="20"/>
          <w:lang w:val="en-US" w:eastAsia="zh-CN"/>
        </w:rPr>
        <w:t>四，vue项目的单组件书写规范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4，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特殊符号使用: 尽可能使用代码替代: 比如 &lt;(&lt;) &amp; &gt;(&gt;) &amp; 空格( ) &amp; »(») 等等;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5，写页面时，请不要让文本直接空出来，比如不要使用&lt;div&gt;&lt;span&gt;123&lt;/span&gt;字段&lt;/div&gt;;而是&lt;div&gt;&lt;span&gt;123&lt;/span&gt;&lt;span&gt;字段&lt;span/&gt;&lt;/div&gt;；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css书写规范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、class与id的使用: id是唯一的并是父级的, class是可以重复的并是子级的, 所以id仅使用在大的模块上, class可用在重复使用率高及子级中; id原则上都是由我分发框架文件时命名的, 为JavaScript预留钩子的除外;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2、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前台页面展示数据时尽量避免使用table布局。缓存ul li布局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3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、用png图片做图片时, 要求图片格式为png-8格式,若png-8实在影响图片质量或其中有半透明效果, 请为ie6单独定义背景: _background:none;_filter:progid:DXImageTransform.Microsoft.AlphaImageLoader (sizingMethod=crop, src=’img/bg.png’);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4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、必须为大区块样式添加注释, 小区块适量注释;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pStyle w:val="3"/>
        <w:rPr>
          <w:rFonts w:hint="eastAsia"/>
        </w:rPr>
      </w:pPr>
      <w:r>
        <w:rPr>
          <w:rStyle w:val="8"/>
          <w:rFonts w:hint="eastAsia"/>
          <w:b/>
          <w:bCs/>
          <w:szCs w:val="20"/>
        </w:rPr>
        <w:t>六．JavaScript</w:t>
      </w:r>
      <w:r>
        <w:rPr>
          <w:rFonts w:hint="eastAsia"/>
        </w:rPr>
        <w:t>书写规范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3、变量命名: 驼峰式命名. 原生JavaScript变量要求是纯英文字母, 首字母须小写, 如iTaoLun; jQuery变量要求首字符为'_', 其他与原生JavaScript 规则相同, 如: _iTaoLun; 另, 要求变量集中声明, 避免全局变量.</w:t>
      </w:r>
    </w:p>
    <w:p>
      <w:pPr>
        <w:pStyle w:val="3"/>
        <w:rPr>
          <w:rFonts w:hint="eastAsia"/>
        </w:rPr>
      </w:pPr>
      <w:r>
        <w:rPr>
          <w:rStyle w:val="8"/>
          <w:rFonts w:hint="eastAsia"/>
          <w:b/>
          <w:bCs/>
          <w:szCs w:val="20"/>
        </w:rPr>
        <w:t>七．</w:t>
      </w:r>
      <w:r>
        <w:rPr>
          <w:rFonts w:hint="eastAsia"/>
        </w:rPr>
        <w:t>图片规范</w:t>
      </w:r>
    </w:p>
    <w:p>
      <w:pPr>
        <w:pStyle w:val="5"/>
        <w:spacing w:before="0" w:beforeAutospacing="0" w:after="192" w:afterAutospacing="0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1、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scss文件中，所有引入的图片均要用变量代替，定义时统一放在顶部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2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命名方式为，用下划线隔开的形式：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ad_left01.gif || btn_submit.gif;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3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尽量使用iconfont图标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20" w:firstLineChars="0"/>
        <w:rPr>
          <w:rFonts w:hint="eastAsia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4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、能以背景形式呈现的图片, 尽量写入css样式中;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情况：1，</w:t>
      </w:r>
      <w:r>
        <w:rPr>
          <w:rFonts w:hint="default" w:ascii="微软雅黑" w:hAnsi="微软雅黑" w:eastAsia="微软雅黑"/>
          <w:color w:val="00B050"/>
          <w:sz w:val="16"/>
          <w:szCs w:val="16"/>
        </w:rPr>
        <w:t>当图像代替文本使用时</w:t>
      </w:r>
      <w:r>
        <w:rPr>
          <w:rFonts w:hint="default" w:ascii="微软雅黑" w:hAnsi="微软雅黑" w:eastAsia="微软雅黑"/>
          <w:color w:val="000000"/>
          <w:sz w:val="16"/>
          <w:szCs w:val="16"/>
        </w:rPr>
        <w:t>使用backgrond-image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；</w:t>
      </w:r>
    </w:p>
    <w:p>
      <w:pPr>
        <w:pStyle w:val="3"/>
        <w:rPr>
          <w:rFonts w:hint="eastAsia"/>
        </w:rPr>
      </w:pPr>
      <w:r>
        <w:rPr>
          <w:rStyle w:val="8"/>
          <w:rFonts w:hint="eastAsia"/>
          <w:b/>
          <w:bCs/>
          <w:szCs w:val="20"/>
        </w:rPr>
        <w:t>八．</w:t>
      </w:r>
      <w:r>
        <w:rPr>
          <w:rFonts w:hint="eastAsia"/>
        </w:rPr>
        <w:t>注释规范</w:t>
      </w:r>
    </w:p>
    <w:p>
      <w:pPr>
        <w:pStyle w:val="5"/>
        <w:spacing w:before="0" w:beforeAutospacing="0" w:after="192" w:afterAutospacing="0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 xml:space="preserve">1、html注释: 注释格式 , 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为 &lt;！--个人中心模块 start--&gt;&lt;！--个人中心模块 end--&gt;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只能在注释的始末位置,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2、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css注释: 注释格式 ;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 xml:space="preserve"> //个人中心模块 start-------------   //个人中心模块 end-------------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 xml:space="preserve">3、JavaScript注释, </w:t>
      </w:r>
      <w:bookmarkStart w:id="0" w:name="_GoBack"/>
      <w:bookmarkEnd w:id="0"/>
    </w:p>
    <w:p>
      <w:pPr>
        <w:pStyle w:val="5"/>
        <w:spacing w:before="0" w:beforeAutospacing="0" w:after="192" w:afterAutospacing="0"/>
        <w:ind w:left="840" w:leftChars="0"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区域注释  //个人中心模块 start-------------   //个人中心模块 end-------------</w:t>
      </w:r>
    </w:p>
    <w:p>
      <w:pPr>
        <w:pStyle w:val="5"/>
        <w:spacing w:before="0" w:beforeAutospacing="0" w:after="192" w:afterAutospacing="0"/>
        <w:ind w:left="840" w:leftChars="0"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Created里面有注释</w:t>
      </w:r>
    </w:p>
    <w:p>
      <w:pPr>
        <w:pStyle w:val="5"/>
        <w:spacing w:before="0" w:beforeAutospacing="0" w:after="192" w:afterAutospacing="0"/>
        <w:ind w:left="420"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4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、编码必须格式化, 比如缩进; 测试工具: 前期开发仅测试Chrome &amp; FireFox &amp; IE6 &amp; IE7 &amp; IE8 , 后期优化时加入Opera &amp; Safari; 建议测试顺序: Chrome --&gt;IE7--&gt;IE8--&gt;IE6--&gt;Opera--&gt; FireFox --&gt;Safari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E7E3"/>
    <w:multiLevelType w:val="singleLevel"/>
    <w:tmpl w:val="5A31E7E3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5A387388"/>
    <w:multiLevelType w:val="singleLevel"/>
    <w:tmpl w:val="5A387388"/>
    <w:lvl w:ilvl="0" w:tentative="0">
      <w:start w:val="5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E0280"/>
    <w:rsid w:val="000B5492"/>
    <w:rsid w:val="001B706E"/>
    <w:rsid w:val="003F4398"/>
    <w:rsid w:val="005E0280"/>
    <w:rsid w:val="08670018"/>
    <w:rsid w:val="20384359"/>
    <w:rsid w:val="466723FB"/>
    <w:rsid w:val="57422D9B"/>
    <w:rsid w:val="587851CF"/>
    <w:rsid w:val="5A015C98"/>
    <w:rsid w:val="7215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BE342A-9221-4127-9B5D-0A787EB59D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719</Words>
  <Characters>4099</Characters>
  <Lines>34</Lines>
  <Paragraphs>9</Paragraphs>
  <ScaleCrop>false</ScaleCrop>
  <LinksUpToDate>false</LinksUpToDate>
  <CharactersWithSpaces>4809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2017-05-31T01:58:00Z</dcterms:created>
  <dc:creator>Administrator</dc:creator>
  <cp:lastModifiedBy>酱香土豆</cp:lastModifiedBy>
  <dcterms:modified xsi:type="dcterms:W3CDTF">2017-12-19T02:10:57Z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