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A0" w:rsidRPr="00A9185A" w:rsidRDefault="00BC14A0" w:rsidP="001E6510"/>
    <w:p w:rsidR="0060114E" w:rsidRPr="00A9185A" w:rsidRDefault="0060114E" w:rsidP="001E6510"/>
    <w:p w:rsidR="003568C8" w:rsidRPr="00A9185A" w:rsidRDefault="003568C8" w:rsidP="001E6510"/>
    <w:p w:rsidR="00B5649C" w:rsidRPr="008F10A2" w:rsidRDefault="00B5649C" w:rsidP="000A0D67">
      <w:pPr>
        <w:pStyle w:val="af8"/>
      </w:pPr>
    </w:p>
    <w:p w:rsidR="00B5649C" w:rsidRDefault="00B5649C" w:rsidP="000A0D67">
      <w:pPr>
        <w:pStyle w:val="af8"/>
      </w:pPr>
    </w:p>
    <w:p w:rsidR="00B617B4" w:rsidRDefault="00B617B4" w:rsidP="00BA379E">
      <w:pPr>
        <w:pStyle w:val="af8"/>
      </w:pPr>
      <w:r>
        <w:rPr>
          <w:rFonts w:hint="eastAsia"/>
        </w:rPr>
        <w:t>XXX</w:t>
      </w:r>
    </w:p>
    <w:p w:rsidR="00097E01" w:rsidRDefault="004A3A5F" w:rsidP="00BA379E">
      <w:pPr>
        <w:pStyle w:val="af8"/>
      </w:pPr>
      <w:r>
        <w:rPr>
          <w:rFonts w:hint="eastAsia"/>
        </w:rPr>
        <w:t>软件</w:t>
      </w:r>
      <w:r w:rsidR="00B617B4">
        <w:rPr>
          <w:rFonts w:hint="eastAsia"/>
        </w:rPr>
        <w:t>设计说明</w:t>
      </w:r>
    </w:p>
    <w:p w:rsidR="00BA379E" w:rsidRPr="00BA379E" w:rsidRDefault="00BA379E" w:rsidP="00BA379E">
      <w:pPr>
        <w:pStyle w:val="af8"/>
      </w:pPr>
    </w:p>
    <w:p w:rsidR="00B5649C" w:rsidRPr="008F10A2" w:rsidRDefault="00B5649C" w:rsidP="000A0D67">
      <w:pPr>
        <w:pStyle w:val="af8"/>
      </w:pPr>
    </w:p>
    <w:p w:rsidR="00B04FE7" w:rsidRPr="002F09B8" w:rsidRDefault="00B04FE7" w:rsidP="001E6510">
      <w:pPr>
        <w:pStyle w:val="afa"/>
      </w:pPr>
    </w:p>
    <w:p w:rsidR="002F09B8" w:rsidRDefault="002F09B8" w:rsidP="00B617B4">
      <w:pPr>
        <w:pStyle w:val="afa"/>
      </w:pPr>
    </w:p>
    <w:p w:rsidR="00236809" w:rsidRPr="002F09B8" w:rsidRDefault="00236809" w:rsidP="00B617B4">
      <w:pPr>
        <w:pStyle w:val="afa"/>
        <w:tabs>
          <w:tab w:val="clear" w:pos="1418"/>
          <w:tab w:val="clear" w:pos="2977"/>
          <w:tab w:val="clear" w:pos="7088"/>
        </w:tabs>
      </w:pPr>
    </w:p>
    <w:p w:rsidR="00BC14A0" w:rsidRPr="002F09B8" w:rsidRDefault="00BC14A0" w:rsidP="001E6510">
      <w:pPr>
        <w:pStyle w:val="afa"/>
      </w:pPr>
    </w:p>
    <w:p w:rsidR="00BC14A0" w:rsidRPr="00CD6B48" w:rsidRDefault="00BC14A0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EF292A" w:rsidRDefault="00EF292A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Pr="002F09B8" w:rsidRDefault="003A0A13" w:rsidP="001E6510">
      <w:pPr>
        <w:pStyle w:val="afa"/>
      </w:pPr>
    </w:p>
    <w:p w:rsidR="00A20258" w:rsidRPr="002F09B8" w:rsidRDefault="00A20258" w:rsidP="001E6510">
      <w:pPr>
        <w:pStyle w:val="afa"/>
      </w:pPr>
    </w:p>
    <w:p w:rsidR="00217000" w:rsidRPr="00E812A2" w:rsidRDefault="00217000" w:rsidP="001E6510"/>
    <w:p w:rsidR="00217000" w:rsidRDefault="00217000" w:rsidP="00660101">
      <w:r>
        <w:br w:type="page"/>
      </w:r>
    </w:p>
    <w:p w:rsidR="00BC14A0" w:rsidRPr="00E812A2" w:rsidRDefault="00BC14A0" w:rsidP="001E6510"/>
    <w:p w:rsidR="00782568" w:rsidRPr="008F10A2" w:rsidRDefault="00782568" w:rsidP="006C6770">
      <w:pPr>
        <w:pStyle w:val="af3"/>
      </w:pPr>
      <w:r w:rsidRPr="008F10A2">
        <w:t>文件修订页</w:t>
      </w:r>
    </w:p>
    <w:p w:rsidR="00782568" w:rsidRPr="008F10A2" w:rsidRDefault="00782568" w:rsidP="001E6510">
      <w:pPr>
        <w:pStyle w:val="af5"/>
      </w:pPr>
    </w:p>
    <w:tbl>
      <w:tblPr>
        <w:tblW w:w="89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34"/>
        <w:gridCol w:w="1276"/>
        <w:gridCol w:w="3402"/>
        <w:gridCol w:w="992"/>
        <w:gridCol w:w="1134"/>
        <w:gridCol w:w="992"/>
      </w:tblGrid>
      <w:tr w:rsidR="00ED0B70" w:rsidRPr="008F10A2" w:rsidTr="007F3F86">
        <w:trPr>
          <w:trHeight w:hRule="exact" w:val="850"/>
        </w:trPr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序号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修订日期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rPr>
                <w:rFonts w:hint="eastAsia"/>
              </w:rPr>
              <w:t>版本/修改单号及</w:t>
            </w:r>
            <w:r w:rsidRPr="00ED0B70">
              <w:t>修订内容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编制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审核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批准</w:t>
            </w:r>
          </w:p>
        </w:tc>
      </w:tr>
      <w:tr w:rsidR="00D62CF1" w:rsidRPr="008F10A2" w:rsidTr="00660101">
        <w:trPr>
          <w:trHeight w:val="680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440DC5"/>
        </w:tc>
        <w:tc>
          <w:tcPr>
            <w:tcW w:w="340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2E07EA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2E07EA" w:rsidRDefault="00D62CF1" w:rsidP="00D62CF1"/>
        </w:tc>
        <w:tc>
          <w:tcPr>
            <w:tcW w:w="1134" w:type="dxa"/>
            <w:vAlign w:val="center"/>
          </w:tcPr>
          <w:p w:rsidR="00F821FA" w:rsidRPr="00D62CF1" w:rsidRDefault="00F821FA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BB75E4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</w:tbl>
    <w:p w:rsidR="00660101" w:rsidRDefault="00660101" w:rsidP="00660101">
      <w:r>
        <w:br w:type="page"/>
      </w:r>
    </w:p>
    <w:p w:rsidR="008258A6" w:rsidRPr="00660101" w:rsidRDefault="008258A6" w:rsidP="00E86D4E">
      <w:pPr>
        <w:pStyle w:val="ac"/>
        <w:spacing w:after="312"/>
      </w:pPr>
      <w:r w:rsidRPr="00660101">
        <w:rPr>
          <w:rFonts w:hint="eastAsia"/>
        </w:rPr>
        <w:lastRenderedPageBreak/>
        <w:t>目</w:t>
      </w:r>
      <w:r w:rsidRPr="00660101">
        <w:rPr>
          <w:rFonts w:hint="eastAsia"/>
        </w:rPr>
        <w:t xml:space="preserve">  </w:t>
      </w:r>
      <w:r w:rsidRPr="00660101">
        <w:rPr>
          <w:rFonts w:hint="eastAsia"/>
        </w:rPr>
        <w:t>录</w:t>
      </w:r>
    </w:p>
    <w:bookmarkStart w:id="0" w:name="_Ref274574409"/>
    <w:bookmarkStart w:id="1" w:name="_Toc328333676"/>
    <w:p w:rsidR="001F45C5" w:rsidRDefault="00A0401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A04019">
        <w:fldChar w:fldCharType="begin"/>
      </w:r>
      <w:r w:rsidR="001F45C5">
        <w:instrText xml:space="preserve"> TOC \o "1-4" \h \z \u </w:instrText>
      </w:r>
      <w:r w:rsidRPr="00A04019">
        <w:fldChar w:fldCharType="separate"/>
      </w:r>
      <w:hyperlink w:anchor="_Toc516386231" w:history="1">
        <w:r w:rsidR="001F45C5" w:rsidRPr="00D239AF">
          <w:rPr>
            <w:rStyle w:val="afb"/>
            <w:noProof/>
          </w:rPr>
          <w:t>1</w:t>
        </w:r>
        <w:r w:rsidR="001F45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范围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A04019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386232" w:history="1">
        <w:r w:rsidR="001F45C5" w:rsidRPr="00D239AF">
          <w:rPr>
            <w:rStyle w:val="afb"/>
            <w:noProof/>
          </w:rPr>
          <w:t>1.1</w:t>
        </w:r>
        <w:r w:rsidR="001F45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标识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A04019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516386233" w:history="1">
        <w:r w:rsidR="001F45C5" w:rsidRPr="00D239AF">
          <w:rPr>
            <w:rStyle w:val="afb"/>
          </w:rPr>
          <w:t>1.1.1</w:t>
        </w:r>
        <w:r w:rsidR="001F45C5"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</w:rPr>
          <w:t>系统概述</w:t>
        </w:r>
        <w:r w:rsidR="001F45C5">
          <w:rPr>
            <w:webHidden/>
          </w:rPr>
          <w:tab/>
        </w:r>
        <w:r>
          <w:rPr>
            <w:webHidden/>
          </w:rPr>
          <w:fldChar w:fldCharType="begin"/>
        </w:r>
        <w:r w:rsidR="001F45C5">
          <w:rPr>
            <w:webHidden/>
          </w:rPr>
          <w:instrText xml:space="preserve"> PAGEREF _Toc516386233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45C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F45C5" w:rsidRDefault="00A04019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386234" w:history="1">
        <w:r w:rsidR="001F45C5" w:rsidRPr="00D239AF">
          <w:rPr>
            <w:rStyle w:val="afb"/>
            <w:noProof/>
          </w:rPr>
          <w:t>1.2</w:t>
        </w:r>
        <w:r w:rsidR="001F45C5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文档概述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45C5" w:rsidRDefault="00A0401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386235" w:history="1">
        <w:r w:rsidR="001F45C5" w:rsidRPr="00D239AF">
          <w:rPr>
            <w:rStyle w:val="afb"/>
            <w:noProof/>
          </w:rPr>
          <w:t>2</w:t>
        </w:r>
        <w:r w:rsidR="001F45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F45C5" w:rsidRPr="00D239AF">
          <w:rPr>
            <w:rStyle w:val="afb"/>
            <w:rFonts w:hint="eastAsia"/>
            <w:noProof/>
          </w:rPr>
          <w:t>引用文档</w:t>
        </w:r>
        <w:r w:rsidR="001F45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F45C5">
          <w:rPr>
            <w:noProof/>
            <w:webHidden/>
          </w:rPr>
          <w:instrText xml:space="preserve"> PAGEREF _Toc516386235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45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FA2" w:rsidRDefault="00A04019" w:rsidP="0013751E">
      <w:pPr>
        <w:pStyle w:val="a6"/>
      </w:pPr>
      <w:r>
        <w:fldChar w:fldCharType="end"/>
      </w:r>
    </w:p>
    <w:p w:rsidR="00040FA2" w:rsidRDefault="00040FA2" w:rsidP="00040FA2">
      <w:pPr>
        <w:pStyle w:val="a6"/>
        <w:rPr>
          <w:rFonts w:ascii="Arial" w:hAnsi="Arial" w:cs="Times New Roman"/>
          <w:kern w:val="44"/>
          <w:sz w:val="30"/>
          <w:szCs w:val="36"/>
        </w:rPr>
      </w:pPr>
      <w:r>
        <w:br w:type="page"/>
      </w:r>
    </w:p>
    <w:p w:rsidR="00605E37" w:rsidRDefault="00605E37" w:rsidP="00040FA2">
      <w:pPr>
        <w:pStyle w:val="1"/>
      </w:pPr>
      <w:bookmarkStart w:id="2" w:name="_Toc515088741"/>
      <w:bookmarkStart w:id="3" w:name="_Toc516386231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605E37" w:rsidRDefault="00605E37" w:rsidP="00F6539F">
      <w:pPr>
        <w:pStyle w:val="2"/>
      </w:pPr>
      <w:bookmarkStart w:id="4" w:name="_Toc328333677"/>
      <w:bookmarkStart w:id="5" w:name="_Toc515088742"/>
      <w:bookmarkStart w:id="6" w:name="_Toc516386232"/>
      <w:r>
        <w:rPr>
          <w:rFonts w:hint="eastAsia"/>
        </w:rPr>
        <w:t>标识</w:t>
      </w:r>
      <w:bookmarkEnd w:id="4"/>
      <w:bookmarkEnd w:id="5"/>
      <w:bookmarkEnd w:id="6"/>
    </w:p>
    <w:p w:rsidR="00605E37" w:rsidRDefault="00605E37" w:rsidP="00F85B60">
      <w:pPr>
        <w:pStyle w:val="a6"/>
      </w:pPr>
      <w:r w:rsidRPr="00A41C51">
        <w:rPr>
          <w:rFonts w:hint="eastAsia"/>
        </w:rPr>
        <w:t>本文档</w:t>
      </w:r>
      <w:r>
        <w:rPr>
          <w:rFonts w:hint="eastAsia"/>
        </w:rPr>
        <w:t>的标识为</w:t>
      </w:r>
      <w:r w:rsidR="00B617B4">
        <w:rPr>
          <w:rFonts w:hint="eastAsia"/>
        </w:rPr>
        <w:t>ZZZ</w:t>
      </w:r>
      <w:r>
        <w:rPr>
          <w:rFonts w:hint="eastAsia"/>
        </w:rPr>
        <w:t>，</w:t>
      </w:r>
      <w:r w:rsidRPr="00A41C51">
        <w:rPr>
          <w:rFonts w:hint="eastAsia"/>
        </w:rPr>
        <w:t>适用于</w:t>
      </w:r>
      <w:r w:rsidR="00B617B4">
        <w:rPr>
          <w:rFonts w:hint="eastAsia"/>
        </w:rPr>
        <w:t>XXX</w:t>
      </w:r>
      <w:r>
        <w:rPr>
          <w:rFonts w:hint="eastAsia"/>
        </w:rPr>
        <w:t>。</w:t>
      </w:r>
    </w:p>
    <w:p w:rsidR="00605E37" w:rsidRPr="00523135" w:rsidRDefault="00605E37" w:rsidP="00784164">
      <w:pPr>
        <w:pStyle w:val="3"/>
      </w:pPr>
      <w:bookmarkStart w:id="7" w:name="_Toc328333678"/>
      <w:bookmarkStart w:id="8" w:name="_Toc515088743"/>
      <w:bookmarkStart w:id="9" w:name="_Toc516386233"/>
      <w:r>
        <w:rPr>
          <w:rFonts w:hint="eastAsia"/>
        </w:rPr>
        <w:t>系统概述</w:t>
      </w:r>
      <w:bookmarkEnd w:id="7"/>
      <w:bookmarkEnd w:id="8"/>
      <w:bookmarkEnd w:id="9"/>
    </w:p>
    <w:p w:rsidR="00605E37" w:rsidRDefault="00B617B4" w:rsidP="00F85B60">
      <w:pPr>
        <w:pStyle w:val="a6"/>
      </w:pPr>
      <w:r>
        <w:rPr>
          <w:rFonts w:hint="eastAsia"/>
        </w:rPr>
        <w:t>XXX</w:t>
      </w:r>
      <w:r w:rsidR="00605E37">
        <w:rPr>
          <w:rFonts w:hint="eastAsia"/>
        </w:rPr>
        <w:t>是。</w:t>
      </w:r>
    </w:p>
    <w:p w:rsidR="00605E37" w:rsidRDefault="00605E37" w:rsidP="00F6539F">
      <w:pPr>
        <w:pStyle w:val="2"/>
      </w:pPr>
      <w:bookmarkStart w:id="10" w:name="_Toc328333679"/>
      <w:bookmarkStart w:id="11" w:name="_Toc515088744"/>
      <w:bookmarkStart w:id="12" w:name="_Toc516386234"/>
      <w:r>
        <w:rPr>
          <w:rFonts w:hint="eastAsia"/>
        </w:rPr>
        <w:t>文档概述</w:t>
      </w:r>
      <w:bookmarkEnd w:id="10"/>
      <w:bookmarkEnd w:id="11"/>
      <w:bookmarkEnd w:id="12"/>
    </w:p>
    <w:p w:rsidR="00605E37" w:rsidRPr="008534B1" w:rsidRDefault="00605E37" w:rsidP="00F85B60">
      <w:pPr>
        <w:pStyle w:val="a6"/>
      </w:pPr>
      <w:r>
        <w:rPr>
          <w:rFonts w:hint="eastAsia"/>
        </w:rPr>
        <w:t>本文档描述</w:t>
      </w:r>
      <w:r w:rsidR="00B617B4">
        <w:rPr>
          <w:rFonts w:hint="eastAsia"/>
        </w:rPr>
        <w:t>XXX</w:t>
      </w:r>
      <w:r>
        <w:rPr>
          <w:rFonts w:hint="eastAsia"/>
        </w:rPr>
        <w:t>的软件设计说明，旨在完整地定义</w:t>
      </w:r>
      <w:r w:rsidR="00B617B4">
        <w:rPr>
          <w:rFonts w:hint="eastAsia"/>
        </w:rPr>
        <w:t>XXX</w:t>
      </w:r>
      <w:r>
        <w:rPr>
          <w:rFonts w:hint="eastAsia"/>
        </w:rPr>
        <w:t>的软件架构和低层软件需求，使</w:t>
      </w:r>
      <w:r w:rsidR="00B617B4">
        <w:rPr>
          <w:rFonts w:hint="eastAsia"/>
        </w:rPr>
        <w:t>XXX</w:t>
      </w:r>
      <w:r>
        <w:rPr>
          <w:rFonts w:hint="eastAsia"/>
        </w:rPr>
        <w:t>的系统设计人员与软件开发人员对该项目的软件设计达成共识，为该项目的软件编码和软件测试提供基础，也为该项目的验收提供依据。</w:t>
      </w:r>
    </w:p>
    <w:p w:rsidR="00E07F89" w:rsidRDefault="00E07F89" w:rsidP="00F6539F">
      <w:pPr>
        <w:pStyle w:val="1"/>
      </w:pPr>
      <w:bookmarkStart w:id="13" w:name="_Toc328333680"/>
      <w:bookmarkStart w:id="14" w:name="_Toc515088745"/>
      <w:bookmarkStart w:id="15" w:name="_Toc516386235"/>
      <w:r>
        <w:rPr>
          <w:rFonts w:hint="eastAsia"/>
        </w:rPr>
        <w:t>引用文档</w:t>
      </w:r>
      <w:bookmarkEnd w:id="13"/>
      <w:bookmarkEnd w:id="14"/>
      <w:bookmarkEnd w:id="15"/>
    </w:p>
    <w:p w:rsidR="006900E9" w:rsidRDefault="006900E9" w:rsidP="004E6D88">
      <w:pPr>
        <w:pStyle w:val="a6"/>
      </w:pPr>
    </w:p>
    <w:p w:rsidR="006900E9" w:rsidRDefault="006900E9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6900E9" w:rsidRDefault="006900E9" w:rsidP="006900E9">
      <w:pPr>
        <w:pStyle w:val="1"/>
      </w:pPr>
      <w:r>
        <w:rPr>
          <w:rFonts w:hint="eastAsia"/>
        </w:rPr>
        <w:lastRenderedPageBreak/>
        <w:t>架构设计</w:t>
      </w:r>
    </w:p>
    <w:p w:rsidR="006900E9" w:rsidRDefault="006900E9" w:rsidP="006900E9">
      <w:pPr>
        <w:pStyle w:val="2"/>
      </w:pPr>
      <w:r>
        <w:rPr>
          <w:rFonts w:hint="eastAsia"/>
        </w:rPr>
        <w:t>文件列表</w:t>
      </w:r>
    </w:p>
    <w:p w:rsidR="006900E9" w:rsidRDefault="006900E9" w:rsidP="006900E9">
      <w:pPr>
        <w:pStyle w:val="a6"/>
      </w:pPr>
      <w:r>
        <w:t>[SDD-1]本系统应由以下SCADE Display的图形规格说明文件组成：</w:t>
      </w:r>
    </w:p>
    <w:p w:rsidR="006900E9" w:rsidRDefault="006900E9" w:rsidP="006900E9">
      <w:pPr>
        <w:pStyle w:val="a6"/>
      </w:pPr>
      <w:r>
        <w:t>(1) D:\Program Files (x86)\Esterel Technologies\SCADE R16.2.1\SCADE Display\KCG66\oglx\examples\pfd\PrimaryFlightDisplay.sgfx</w:t>
      </w:r>
    </w:p>
    <w:p w:rsidR="006900E9" w:rsidRDefault="006900E9" w:rsidP="006900E9">
      <w:pPr>
        <w:pStyle w:val="2"/>
      </w:pPr>
      <w:r>
        <w:rPr>
          <w:rFonts w:hint="eastAsia"/>
        </w:rPr>
        <w:t>图层列表</w:t>
      </w:r>
    </w:p>
    <w:p w:rsidR="006900E9" w:rsidRDefault="006900E9" w:rsidP="006900E9">
      <w:pPr>
        <w:pStyle w:val="a6"/>
      </w:pPr>
      <w:r>
        <w:t>[SDD-2]文件D:\Program Files (x86)\Esterel Technologies\SCADE R16.2.1\SCADE Display\KCG66\oglx\examples\pfd\PrimaryFlightDisplay.sgfx应包含以下图层：</w:t>
      </w:r>
    </w:p>
    <w:p w:rsidR="006900E9" w:rsidRDefault="006900E9" w:rsidP="006900E9">
      <w:pPr>
        <w:pStyle w:val="a6"/>
      </w:pPr>
      <w:r>
        <w:t>(1) 1-symbology_layer</w:t>
      </w:r>
    </w:p>
    <w:p w:rsidR="006900E9" w:rsidRDefault="006900E9" w:rsidP="006900E9">
      <w:pPr>
        <w:pStyle w:val="2"/>
      </w:pPr>
      <w:r>
        <w:rPr>
          <w:rFonts w:hint="eastAsia"/>
        </w:rPr>
        <w:t>层次结构</w:t>
      </w:r>
    </w:p>
    <w:p w:rsidR="006900E9" w:rsidRDefault="006900E9" w:rsidP="006900E9">
      <w:pPr>
        <w:pStyle w:val="a6"/>
      </w:pPr>
      <w:r>
        <w:t>[SDD-3]图层1-symbology_layer应具有图1所示的层次结构：</w:t>
      </w:r>
    </w:p>
    <w:p w:rsidR="006900E9" w:rsidRDefault="006900E9" w:rsidP="006900E9">
      <w:pPr>
        <w:pStyle w:val="a6"/>
      </w:pPr>
      <w:r>
        <w:t>1-symbology_layer</w:t>
      </w:r>
    </w:p>
    <w:p w:rsidR="006900E9" w:rsidRDefault="006900E9" w:rsidP="006900E9">
      <w:pPr>
        <w:pStyle w:val="a6"/>
      </w:pPr>
      <w:r>
        <w:t>|- 1-1-PFD</w:t>
      </w:r>
    </w:p>
    <w:p w:rsidR="006900E9" w:rsidRDefault="006900E9" w:rsidP="006900E9">
      <w:pPr>
        <w:pStyle w:val="a6"/>
      </w:pPr>
      <w:r>
        <w:t xml:space="preserve">   |- 1-1-1-ADI</w:t>
      </w:r>
    </w:p>
    <w:p w:rsidR="006900E9" w:rsidRDefault="006900E9" w:rsidP="006900E9">
      <w:pPr>
        <w:pStyle w:val="a6"/>
      </w:pPr>
      <w:r>
        <w:t xml:space="preserve">   |  |- 1-1-1-1-ADI_masked_parts</w:t>
      </w:r>
    </w:p>
    <w:p w:rsidR="006900E9" w:rsidRDefault="006900E9" w:rsidP="006900E9">
      <w:pPr>
        <w:pStyle w:val="a6"/>
      </w:pPr>
      <w:r>
        <w:t xml:space="preserve">   |  |  |- 1-1-1-1-1-SkyEarthAndScales</w:t>
      </w:r>
    </w:p>
    <w:p w:rsidR="006900E9" w:rsidRDefault="006900E9" w:rsidP="006900E9">
      <w:pPr>
        <w:pStyle w:val="a6"/>
      </w:pPr>
      <w:r>
        <w:t xml:space="preserve">   |  |  |  |- 1-1-1-1-1-1-SKY_EARTH</w:t>
      </w:r>
    </w:p>
    <w:p w:rsidR="006900E9" w:rsidRDefault="006900E9" w:rsidP="006900E9">
      <w:pPr>
        <w:pStyle w:val="a6"/>
      </w:pPr>
      <w:r>
        <w:t xml:space="preserve">   |  |  |  |- 1-1-1-1-1-2-ScaleAndAlarms</w:t>
      </w:r>
    </w:p>
    <w:p w:rsidR="006900E9" w:rsidRDefault="006900E9" w:rsidP="006900E9">
      <w:pPr>
        <w:pStyle w:val="a6"/>
      </w:pPr>
      <w:r>
        <w:t xml:space="preserve">   |  |  |  |  |- 1-1-1-1-1-2-1-PitchScale</w:t>
      </w:r>
    </w:p>
    <w:p w:rsidR="006900E9" w:rsidRDefault="006900E9" w:rsidP="006900E9">
      <w:pPr>
        <w:pStyle w:val="a6"/>
      </w:pPr>
      <w:r>
        <w:t xml:space="preserve">   |  |  |  |  |  |- 1-1-1-1-1-2-1-1-SCALE_DAN_F00</w:t>
      </w:r>
    </w:p>
    <w:p w:rsidR="006900E9" w:rsidRDefault="006900E9" w:rsidP="006900E9">
      <w:pPr>
        <w:pStyle w:val="a6"/>
      </w:pPr>
      <w:r>
        <w:t xml:space="preserve">   |  |  |  |  |     |- 1-1-1-1-1-2-1-1-1-begin_moving</w:t>
      </w:r>
    </w:p>
    <w:p w:rsidR="006900E9" w:rsidRDefault="006900E9" w:rsidP="006900E9">
      <w:pPr>
        <w:pStyle w:val="a6"/>
      </w:pPr>
      <w:r>
        <w:t xml:space="preserve">   |  |  |  |  |        |- 1-1-1-1-1-2-1-1-1-1-PART_4</w:t>
      </w:r>
    </w:p>
    <w:p w:rsidR="006900E9" w:rsidRDefault="006900E9" w:rsidP="006900E9">
      <w:pPr>
        <w:pStyle w:val="a6"/>
      </w:pPr>
      <w:r>
        <w:t xml:space="preserve">   |  |  |  |  |        |- 1-1-1-1-1-2-1-1-1-2-PART_1</w:t>
      </w:r>
    </w:p>
    <w:p w:rsidR="006900E9" w:rsidRDefault="006900E9" w:rsidP="006900E9">
      <w:pPr>
        <w:pStyle w:val="a6"/>
      </w:pPr>
      <w:r>
        <w:t xml:space="preserve">   |  |  |  |  |        |- 1-1-1-1-1-2-1-1-1-3-PART_3</w:t>
      </w:r>
    </w:p>
    <w:p w:rsidR="006900E9" w:rsidRDefault="006900E9" w:rsidP="006900E9">
      <w:pPr>
        <w:pStyle w:val="a6"/>
      </w:pPr>
      <w:r>
        <w:t xml:space="preserve">   |  |  |  |  |        |- 1-1-1-1-1-2-1-1-1-4-PART_2</w:t>
      </w:r>
    </w:p>
    <w:p w:rsidR="006900E9" w:rsidRDefault="006900E9" w:rsidP="006900E9">
      <w:pPr>
        <w:pStyle w:val="a6"/>
      </w:pPr>
      <w:r>
        <w:t xml:space="preserve">   |  |  |  |  |        |- 1-1-1-1-1-2-1-1-1-5-HORIZON_LINE</w:t>
      </w:r>
    </w:p>
    <w:p w:rsidR="006900E9" w:rsidRDefault="006900E9" w:rsidP="006900E9">
      <w:pPr>
        <w:pStyle w:val="a6"/>
      </w:pPr>
      <w:r>
        <w:lastRenderedPageBreak/>
        <w:t xml:space="preserve">   |  |  |  |  |- 1-1-1-1-1-2-2-HighWarning</w:t>
      </w:r>
    </w:p>
    <w:p w:rsidR="006900E9" w:rsidRDefault="006900E9" w:rsidP="006900E9">
      <w:pPr>
        <w:pStyle w:val="a6"/>
      </w:pPr>
      <w:r>
        <w:t xml:space="preserve">   |  |  |  |  |  |- 1-1-1-1-1-2-2-1-HIGHWARNING_DAN</w:t>
      </w:r>
    </w:p>
    <w:p w:rsidR="006900E9" w:rsidRDefault="006900E9" w:rsidP="006900E9">
      <w:pPr>
        <w:pStyle w:val="a6"/>
      </w:pPr>
      <w:r>
        <w:t xml:space="preserve">   |  |  |  |  |     |- 1-1-1-1-1-2-2-1-1-begin_moving</w:t>
      </w:r>
    </w:p>
    <w:p w:rsidR="006900E9" w:rsidRDefault="006900E9" w:rsidP="006900E9">
      <w:pPr>
        <w:pStyle w:val="a6"/>
      </w:pPr>
      <w:r>
        <w:t xml:space="preserve">   |  |  |  |  |- 1-1-1-1-1-2-3-HighAlarm</w:t>
      </w:r>
    </w:p>
    <w:p w:rsidR="006900E9" w:rsidRDefault="006900E9" w:rsidP="006900E9">
      <w:pPr>
        <w:pStyle w:val="a6"/>
      </w:pPr>
      <w:r>
        <w:t xml:space="preserve">   |  |  |  |  |  |- 1-1-1-1-1-2-3-1-HIGHALARM_DAN</w:t>
      </w:r>
    </w:p>
    <w:p w:rsidR="006900E9" w:rsidRDefault="006900E9" w:rsidP="006900E9">
      <w:pPr>
        <w:pStyle w:val="a6"/>
      </w:pPr>
      <w:r>
        <w:t xml:space="preserve">   |  |  |  |  |     |- 1-1-1-1-1-2-3-1-1-begin_moving</w:t>
      </w:r>
    </w:p>
    <w:p w:rsidR="006900E9" w:rsidRDefault="006900E9" w:rsidP="006900E9">
      <w:pPr>
        <w:pStyle w:val="a6"/>
      </w:pPr>
      <w:r>
        <w:t xml:space="preserve">   |  |  |  |  |- 1-1-1-1-1-2-4-LowWarning</w:t>
      </w:r>
    </w:p>
    <w:p w:rsidR="006900E9" w:rsidRDefault="006900E9" w:rsidP="006900E9">
      <w:pPr>
        <w:pStyle w:val="a6"/>
      </w:pPr>
      <w:r>
        <w:t xml:space="preserve">   |  |  |  |  |  |- 1-1-1-1-1-2-4-1-LOWWARNING_DAN</w:t>
      </w:r>
    </w:p>
    <w:p w:rsidR="006900E9" w:rsidRDefault="006900E9" w:rsidP="006900E9">
      <w:pPr>
        <w:pStyle w:val="a6"/>
      </w:pPr>
      <w:r>
        <w:t xml:space="preserve">   |  |  |  |  |     |- 1-1-1-1-1-2-4-1-1-begin_moving</w:t>
      </w:r>
    </w:p>
    <w:p w:rsidR="006900E9" w:rsidRDefault="006900E9" w:rsidP="006900E9">
      <w:pPr>
        <w:pStyle w:val="a6"/>
      </w:pPr>
      <w:r>
        <w:t xml:space="preserve">   |  |  |  |  |- 1-1-1-1-1-2-5-LowAlarm</w:t>
      </w:r>
    </w:p>
    <w:p w:rsidR="006900E9" w:rsidRDefault="006900E9" w:rsidP="006900E9">
      <w:pPr>
        <w:pStyle w:val="a6"/>
      </w:pPr>
      <w:r>
        <w:t xml:space="preserve">   |  |  |  |     |- 1-1-1-1-1-2-5-1-LOWALARM_DAN</w:t>
      </w:r>
    </w:p>
    <w:p w:rsidR="006900E9" w:rsidRDefault="006900E9" w:rsidP="006900E9">
      <w:pPr>
        <w:pStyle w:val="a6"/>
      </w:pPr>
      <w:r>
        <w:t xml:space="preserve">   |  |  |  |        |- 1-1-1-1-1-2-5-1-1-begin_moving</w:t>
      </w:r>
    </w:p>
    <w:p w:rsidR="006900E9" w:rsidRDefault="006900E9" w:rsidP="006900E9">
      <w:pPr>
        <w:pStyle w:val="a6"/>
      </w:pPr>
      <w:r>
        <w:t xml:space="preserve">   |  |  |  |- 1-1-1-1-1-3-BugReference</w:t>
      </w:r>
    </w:p>
    <w:p w:rsidR="006900E9" w:rsidRDefault="006900E9" w:rsidP="006900E9">
      <w:pPr>
        <w:pStyle w:val="a6"/>
      </w:pPr>
      <w:r>
        <w:t xml:space="preserve">   |  |  |- 1-1-1-1-2-lunula</w:t>
      </w:r>
    </w:p>
    <w:p w:rsidR="006900E9" w:rsidRDefault="006900E9" w:rsidP="006900E9">
      <w:pPr>
        <w:pStyle w:val="a6"/>
      </w:pPr>
      <w:r>
        <w:t xml:space="preserve">   |  |  |- 1-1-1-1-3-RollIndex</w:t>
      </w:r>
    </w:p>
    <w:p w:rsidR="006900E9" w:rsidRDefault="006900E9" w:rsidP="006900E9">
      <w:pPr>
        <w:pStyle w:val="a6"/>
      </w:pPr>
      <w:r>
        <w:t xml:space="preserve">   |  |- 1-1-1-2-RollFix</w:t>
      </w:r>
    </w:p>
    <w:p w:rsidR="006900E9" w:rsidRDefault="006900E9" w:rsidP="006900E9">
      <w:pPr>
        <w:pStyle w:val="a6"/>
      </w:pPr>
      <w:r>
        <w:t xml:space="preserve">   |     |- 1-1-1-2-1-RollGraduations</w:t>
      </w:r>
    </w:p>
    <w:p w:rsidR="006900E9" w:rsidRDefault="006900E9" w:rsidP="006900E9">
      <w:pPr>
        <w:pStyle w:val="a6"/>
      </w:pPr>
      <w:r>
        <w:t xml:space="preserve">   |        |- 1-1-1-2-1-1-group</w:t>
      </w:r>
    </w:p>
    <w:p w:rsidR="006900E9" w:rsidRDefault="006900E9" w:rsidP="006900E9">
      <w:pPr>
        <w:pStyle w:val="a6"/>
      </w:pPr>
      <w:r>
        <w:t xml:space="preserve">   |        |- 1-1-1-2-1-2-group</w:t>
      </w:r>
    </w:p>
    <w:p w:rsidR="006900E9" w:rsidRDefault="006900E9" w:rsidP="006900E9">
      <w:pPr>
        <w:pStyle w:val="a6"/>
      </w:pPr>
      <w:r>
        <w:t xml:space="preserve">   |        |- 1-1-1-2-1-3-group</w:t>
      </w:r>
    </w:p>
    <w:p w:rsidR="006900E9" w:rsidRDefault="006900E9" w:rsidP="006900E9">
      <w:pPr>
        <w:pStyle w:val="a6"/>
      </w:pPr>
      <w:r>
        <w:t xml:space="preserve">   |        |- 1-1-1-2-1-4-group</w:t>
      </w:r>
    </w:p>
    <w:p w:rsidR="006900E9" w:rsidRDefault="006900E9" w:rsidP="006900E9">
      <w:pPr>
        <w:pStyle w:val="a6"/>
      </w:pPr>
      <w:r>
        <w:t xml:space="preserve">   |        |- 1-1-1-2-1-5-group</w:t>
      </w:r>
    </w:p>
    <w:p w:rsidR="006900E9" w:rsidRDefault="006900E9" w:rsidP="006900E9">
      <w:pPr>
        <w:pStyle w:val="a6"/>
      </w:pPr>
      <w:r>
        <w:t xml:space="preserve">   |        |- 1-1-1-2-1-6-group</w:t>
      </w:r>
    </w:p>
    <w:p w:rsidR="006900E9" w:rsidRDefault="006900E9" w:rsidP="006900E9">
      <w:pPr>
        <w:pStyle w:val="a6"/>
      </w:pPr>
      <w:r>
        <w:t xml:space="preserve">   |        |- 1-1-1-2-1-7-group</w:t>
      </w:r>
    </w:p>
    <w:p w:rsidR="006900E9" w:rsidRDefault="006900E9" w:rsidP="006900E9">
      <w:pPr>
        <w:pStyle w:val="a6"/>
      </w:pPr>
      <w:r>
        <w:t xml:space="preserve">   |        |- 1-1-1-2-1-8-group</w:t>
      </w:r>
    </w:p>
    <w:p w:rsidR="006900E9" w:rsidRDefault="006900E9" w:rsidP="006900E9">
      <w:pPr>
        <w:pStyle w:val="a6"/>
      </w:pPr>
      <w:r>
        <w:t xml:space="preserve">   |- 1-1-2-Altitude</w:t>
      </w:r>
    </w:p>
    <w:p w:rsidR="006900E9" w:rsidRDefault="006900E9" w:rsidP="006900E9">
      <w:pPr>
        <w:pStyle w:val="a6"/>
      </w:pPr>
      <w:r>
        <w:lastRenderedPageBreak/>
        <w:t xml:space="preserve">   |  |- 1-1-2-1-ClippedBackground</w:t>
      </w:r>
    </w:p>
    <w:p w:rsidR="006900E9" w:rsidRDefault="006900E9" w:rsidP="006900E9">
      <w:pPr>
        <w:pStyle w:val="a6"/>
      </w:pPr>
      <w:r>
        <w:t xml:space="preserve">   |  |- 1-1-2-2-RADALT_Group</w:t>
      </w:r>
    </w:p>
    <w:p w:rsidR="006900E9" w:rsidRDefault="006900E9" w:rsidP="006900E9">
      <w:pPr>
        <w:pStyle w:val="a6"/>
      </w:pPr>
      <w:r>
        <w:t xml:space="preserve">   |  |  |- 1-1-2-2-1-RADALT_Analog</w:t>
      </w:r>
    </w:p>
    <w:p w:rsidR="006900E9" w:rsidRDefault="006900E9" w:rsidP="006900E9">
      <w:pPr>
        <w:pStyle w:val="a6"/>
      </w:pPr>
      <w:r>
        <w:t xml:space="preserve">   |  |- 1-1-2-3-AltiScale</w:t>
      </w:r>
    </w:p>
    <w:p w:rsidR="006900E9" w:rsidRDefault="006900E9" w:rsidP="006900E9">
      <w:pPr>
        <w:pStyle w:val="a6"/>
      </w:pPr>
      <w:r>
        <w:t xml:space="preserve">   |  |  |- 1-1-2-3-1-lines</w:t>
      </w:r>
    </w:p>
    <w:p w:rsidR="006900E9" w:rsidRDefault="006900E9" w:rsidP="006900E9">
      <w:pPr>
        <w:pStyle w:val="a6"/>
      </w:pPr>
      <w:r>
        <w:t xml:space="preserve">   |  |  |- 1-1-2-3-2-texts</w:t>
      </w:r>
    </w:p>
    <w:p w:rsidR="006900E9" w:rsidRDefault="006900E9" w:rsidP="006900E9">
      <w:pPr>
        <w:pStyle w:val="a6"/>
      </w:pPr>
      <w:r>
        <w:t xml:space="preserve">   |  |- 1-1-2-4-Counter</w:t>
      </w:r>
    </w:p>
    <w:p w:rsidR="006900E9" w:rsidRDefault="006900E9" w:rsidP="006900E9">
      <w:pPr>
        <w:pStyle w:val="a6"/>
      </w:pPr>
      <w:r>
        <w:t xml:space="preserve">   |  |  |- 1-1-2-4-1-CounterBox</w:t>
      </w:r>
    </w:p>
    <w:p w:rsidR="006900E9" w:rsidRDefault="006900E9" w:rsidP="006900E9">
      <w:pPr>
        <w:pStyle w:val="a6"/>
      </w:pPr>
      <w:r>
        <w:t xml:space="preserve">   |  |  |- 1-1-2-4-2-CounterHundreds</w:t>
      </w:r>
    </w:p>
    <w:p w:rsidR="006900E9" w:rsidRDefault="006900E9" w:rsidP="006900E9">
      <w:pPr>
        <w:pStyle w:val="a6"/>
      </w:pPr>
      <w:r>
        <w:t xml:space="preserve">   |  |- 1-1-2-5-Outline</w:t>
      </w:r>
    </w:p>
    <w:p w:rsidR="006900E9" w:rsidRDefault="006900E9" w:rsidP="006900E9">
      <w:pPr>
        <w:pStyle w:val="a6"/>
      </w:pPr>
      <w:r>
        <w:t xml:space="preserve">   |- 1-1-3-Airspeed</w:t>
      </w:r>
    </w:p>
    <w:p w:rsidR="006900E9" w:rsidRDefault="006900E9" w:rsidP="006900E9">
      <w:pPr>
        <w:pStyle w:val="a6"/>
      </w:pPr>
      <w:r>
        <w:t xml:space="preserve">      |- 1-1-3-1-ClippedBackground</w:t>
      </w:r>
    </w:p>
    <w:p w:rsidR="006900E9" w:rsidRDefault="006900E9" w:rsidP="006900E9">
      <w:pPr>
        <w:pStyle w:val="a6"/>
      </w:pPr>
      <w:r>
        <w:t xml:space="preserve">      |- 1-1-3-2-Outline</w:t>
      </w:r>
    </w:p>
    <w:p w:rsidR="006900E9" w:rsidRDefault="006900E9" w:rsidP="006900E9">
      <w:pPr>
        <w:pStyle w:val="a6"/>
      </w:pPr>
      <w:r>
        <w:t xml:space="preserve">      |- 1-1-3-3-AirspeedScale</w:t>
      </w:r>
    </w:p>
    <w:p w:rsidR="006900E9" w:rsidRDefault="006900E9" w:rsidP="006900E9">
      <w:pPr>
        <w:pStyle w:val="a6"/>
      </w:pPr>
      <w:r>
        <w:t xml:space="preserve">      |  |- 1-1-3-3-1-lines1</w:t>
      </w:r>
    </w:p>
    <w:p w:rsidR="006900E9" w:rsidRDefault="006900E9" w:rsidP="006900E9">
      <w:pPr>
        <w:pStyle w:val="a6"/>
      </w:pPr>
      <w:r>
        <w:t xml:space="preserve">      |  |- 1-1-3-3-2-lines2</w:t>
      </w:r>
    </w:p>
    <w:p w:rsidR="006900E9" w:rsidRDefault="006900E9" w:rsidP="006900E9">
      <w:pPr>
        <w:pStyle w:val="a6"/>
      </w:pPr>
      <w:r>
        <w:t xml:space="preserve">      |  |- 1-1-3-3-3-numbers1</w:t>
      </w:r>
    </w:p>
    <w:p w:rsidR="006900E9" w:rsidRDefault="006900E9" w:rsidP="006900E9">
      <w:pPr>
        <w:pStyle w:val="a6"/>
      </w:pPr>
      <w:r>
        <w:t xml:space="preserve">      |  |- 1-1-3-3-4-numbers2</w:t>
      </w:r>
    </w:p>
    <w:p w:rsidR="006900E9" w:rsidRDefault="006900E9" w:rsidP="006900E9">
      <w:pPr>
        <w:pStyle w:val="a6"/>
      </w:pPr>
      <w:r>
        <w:t xml:space="preserve">      |- 1-1-3-4-CounterBox</w:t>
      </w:r>
    </w:p>
    <w:p w:rsidR="006900E9" w:rsidRDefault="006900E9" w:rsidP="006900E9">
      <w:pPr>
        <w:pStyle w:val="a6"/>
      </w:pPr>
      <w:r>
        <w:t xml:space="preserve">      |- 1-1-3-5-ReferenceLine</w:t>
      </w:r>
    </w:p>
    <w:p w:rsidR="006900E9" w:rsidRDefault="006900E9" w:rsidP="006900E9">
      <w:pPr>
        <w:pStyle w:val="a6"/>
      </w:pPr>
      <w:r>
        <w:t xml:space="preserve">      |  |- 1-1-3-5-1-IAS_REF_LINE</w:t>
      </w:r>
    </w:p>
    <w:p w:rsidR="006900E9" w:rsidRDefault="006900E9" w:rsidP="006900E9">
      <w:pPr>
        <w:pStyle w:val="a6"/>
      </w:pPr>
      <w:r>
        <w:t xml:space="preserve">      |- 1-1-3-6-AirspeedSelectedBug</w:t>
      </w:r>
    </w:p>
    <w:p w:rsidR="006900E9" w:rsidRDefault="006900E9" w:rsidP="006900E9">
      <w:pPr>
        <w:pStyle w:val="a6"/>
      </w:pPr>
      <w:r>
        <w:t xml:space="preserve">      |  |- 1-1-3-6-1-begin_moving</w:t>
      </w:r>
    </w:p>
    <w:p w:rsidR="006900E9" w:rsidRDefault="006900E9" w:rsidP="006900E9">
      <w:pPr>
        <w:pStyle w:val="a6"/>
      </w:pPr>
      <w:r>
        <w:t xml:space="preserve">      |     |- 1-1-3-6-1-1-FULL_SELIASBUG</w:t>
      </w:r>
    </w:p>
    <w:p w:rsidR="006900E9" w:rsidRDefault="006900E9" w:rsidP="006900E9">
      <w:pPr>
        <w:pStyle w:val="a6"/>
      </w:pPr>
      <w:r>
        <w:t xml:space="preserve">      |- 1-1-3-7-AirspeedTrend</w:t>
      </w:r>
    </w:p>
    <w:p w:rsidR="006900E9" w:rsidRDefault="006900E9" w:rsidP="006900E9">
      <w:pPr>
        <w:pStyle w:val="a6"/>
      </w:pPr>
      <w:r>
        <w:t xml:space="preserve">         |- 1-1-3-7-1-UpArrow</w:t>
      </w:r>
    </w:p>
    <w:p w:rsidR="006900E9" w:rsidRDefault="006900E9" w:rsidP="006900E9">
      <w:pPr>
        <w:pStyle w:val="a6"/>
      </w:pPr>
      <w:r>
        <w:lastRenderedPageBreak/>
        <w:t xml:space="preserve">         |  |- 1-1-3-7-1-1-translate group</w:t>
      </w:r>
    </w:p>
    <w:p w:rsidR="006900E9" w:rsidRDefault="006900E9" w:rsidP="006900E9">
      <w:pPr>
        <w:pStyle w:val="a6"/>
      </w:pPr>
      <w:r>
        <w:t xml:space="preserve">         |- 1-1-3-7-2-DownArrow</w:t>
      </w:r>
    </w:p>
    <w:p w:rsidR="006900E9" w:rsidRDefault="006900E9" w:rsidP="006900E9">
      <w:pPr>
        <w:pStyle w:val="a6"/>
      </w:pPr>
      <w:r>
        <w:t xml:space="preserve">            |- 1-1-3-7-2-1-translate group</w:t>
      </w: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6900E9" w:rsidRDefault="006900E9" w:rsidP="006900E9">
      <w:pPr>
        <w:pStyle w:val="1"/>
      </w:pPr>
      <w:r>
        <w:rPr>
          <w:rFonts w:hint="eastAsia"/>
        </w:rPr>
        <w:lastRenderedPageBreak/>
        <w:t>接口设计</w:t>
      </w:r>
    </w:p>
    <w:p w:rsidR="006900E9" w:rsidRDefault="006900E9" w:rsidP="006900E9">
      <w:pPr>
        <w:pStyle w:val="2"/>
      </w:pPr>
      <w:r>
        <w:rPr>
          <w:rFonts w:hint="eastAsia"/>
        </w:rPr>
        <w:t>SGFX</w:t>
      </w:r>
      <w:r>
        <w:rPr>
          <w:rFonts w:hint="eastAsia"/>
        </w:rPr>
        <w:t>接口</w:t>
      </w:r>
    </w:p>
    <w:p w:rsidR="006900E9" w:rsidRDefault="006900E9" w:rsidP="006900E9">
      <w:pPr>
        <w:pStyle w:val="3"/>
      </w:pPr>
      <w:r>
        <w:rPr>
          <w:rFonts w:hint="eastAsia"/>
        </w:rPr>
        <w:t>图层</w:t>
      </w:r>
      <w:r>
        <w:rPr>
          <w:rFonts w:hint="eastAsia"/>
        </w:rPr>
        <w:t>1-symbology_layer</w:t>
      </w:r>
      <w:r>
        <w:rPr>
          <w:rFonts w:hint="eastAsia"/>
        </w:rPr>
        <w:t>的接口</w:t>
      </w:r>
    </w:p>
    <w:p w:rsidR="006900E9" w:rsidRDefault="006900E9" w:rsidP="006900E9">
      <w:pPr>
        <w:pStyle w:val="4"/>
      </w:pPr>
      <w:r>
        <w:rPr>
          <w:rFonts w:hint="eastAsia"/>
        </w:rPr>
        <w:t>输入变量</w:t>
      </w:r>
    </w:p>
    <w:p w:rsidR="006900E9" w:rsidRDefault="006900E9" w:rsidP="006900E9">
      <w:pPr>
        <w:pStyle w:val="a6"/>
      </w:pPr>
      <w:r>
        <w:t>[SDD-4]变量PN_AIRSPEED应具有表1定义的特性。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real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n/a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[SDD-5]变量PN_ALTI应具有表2定义的特性。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real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n/a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[SDD-6]变量PN_PITCH_ANGLE应具有表3定义的特性。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real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n/a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lastRenderedPageBreak/>
        <w:t>[SDD-7]变量PN_ROLL_ANGLE应具有表4定义的特性。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real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n/a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6900E9" w:rsidRDefault="006900E9" w:rsidP="006900E9">
      <w:pPr>
        <w:pStyle w:val="1"/>
      </w:pPr>
      <w:r>
        <w:rPr>
          <w:rFonts w:hint="eastAsia"/>
        </w:rPr>
        <w:lastRenderedPageBreak/>
        <w:t>详细设计</w:t>
      </w:r>
    </w:p>
    <w:p w:rsidR="006900E9" w:rsidRDefault="006900E9" w:rsidP="006900E9">
      <w:pPr>
        <w:pStyle w:val="2"/>
      </w:pPr>
      <w:r>
        <w:rPr>
          <w:rFonts w:hint="eastAsia"/>
        </w:rPr>
        <w:t>SGFX</w:t>
      </w:r>
      <w:r>
        <w:rPr>
          <w:rFonts w:hint="eastAsia"/>
        </w:rPr>
        <w:t>详细设计</w:t>
      </w:r>
    </w:p>
    <w:p w:rsidR="006900E9" w:rsidRDefault="006900E9" w:rsidP="006900E9">
      <w:pPr>
        <w:pStyle w:val="3"/>
      </w:pPr>
      <w:r>
        <w:rPr>
          <w:rFonts w:hint="eastAsia"/>
        </w:rPr>
        <w:t>图层</w:t>
      </w:r>
      <w:r>
        <w:rPr>
          <w:rFonts w:hint="eastAsia"/>
        </w:rPr>
        <w:t>1-symbology_layer</w:t>
      </w:r>
    </w:p>
    <w:p w:rsidR="006900E9" w:rsidRDefault="006900E9" w:rsidP="006900E9">
      <w:pPr>
        <w:pStyle w:val="4"/>
      </w:pPr>
      <w:r>
        <w:rPr>
          <w:rFonts w:hint="eastAsia"/>
        </w:rPr>
        <w:t>图层</w:t>
      </w:r>
      <w:r>
        <w:t>1-symbology_layer</w:t>
      </w:r>
    </w:p>
    <w:p w:rsidR="006900E9" w:rsidRDefault="006900E9" w:rsidP="006900E9">
      <w:pPr>
        <w:pStyle w:val="a6"/>
      </w:pPr>
      <w:r>
        <w:t>[SDD-8]应按表5定义的规格设计图层1-symbology_layer。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layer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Ratio.x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Ratio.y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[注释]图2是1-symbology_layer的参考图像。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1-1-PFD</w:t>
      </w:r>
    </w:p>
    <w:p w:rsidR="006900E9" w:rsidRDefault="006900E9" w:rsidP="006900E9">
      <w:pPr>
        <w:pStyle w:val="a6"/>
      </w:pPr>
      <w:r>
        <w:t>[SDD-9]应按表6定义的规格设计图件1-1-PFD。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lastRenderedPageBreak/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maxX="381.953" maxY="1352.798"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[注释]图3是1-1-PFD的参考图像。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[注释]图件1-1-PFD包含下列子辈图件/图元:</w:t>
      </w:r>
    </w:p>
    <w:p w:rsidR="006900E9" w:rsidRDefault="006900E9" w:rsidP="006900E9">
      <w:pPr>
        <w:pStyle w:val="a6"/>
      </w:pPr>
      <w:r>
        <w:t>(1) 1-1-1-ADI</w:t>
      </w:r>
    </w:p>
    <w:p w:rsidR="006900E9" w:rsidRDefault="006900E9" w:rsidP="006900E9">
      <w:pPr>
        <w:pStyle w:val="a6"/>
      </w:pPr>
      <w:r>
        <w:t>(2) 1-1-2-Altitude</w:t>
      </w:r>
    </w:p>
    <w:p w:rsidR="006900E9" w:rsidRDefault="006900E9" w:rsidP="006900E9">
      <w:pPr>
        <w:pStyle w:val="a6"/>
      </w:pPr>
      <w:r>
        <w:t>(3) 1-1-3-Airspeed</w:t>
      </w:r>
    </w:p>
    <w:p w:rsidR="006900E9" w:rsidRDefault="006900E9" w:rsidP="006900E9">
      <w:pPr>
        <w:pStyle w:val="a6"/>
      </w:pPr>
      <w:r>
        <w:t>[注释]图件1-1-PFD的别名是: symbology_layer/PFD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1-1-1-ADI</w:t>
      </w:r>
    </w:p>
    <w:p w:rsidR="006900E9" w:rsidRDefault="006900E9" w:rsidP="006900E9">
      <w:pPr>
        <w:pStyle w:val="a6"/>
      </w:pPr>
      <w:r>
        <w:t>[SDD-10]应按表7定义的规格设计图件1-1-1-ADI。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30.123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-242.425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maxX="381.953" maxY="467.02402"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[注释]图4是1-1-1-ADI的参考图像。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[注释]图件1-1-1-ADI包含下列子辈图件/图元:</w:t>
      </w:r>
    </w:p>
    <w:p w:rsidR="006900E9" w:rsidRDefault="006900E9" w:rsidP="006900E9">
      <w:pPr>
        <w:pStyle w:val="a6"/>
      </w:pPr>
      <w:r>
        <w:t>(1) 1-1-1-1-ADI_masked_parts</w:t>
      </w:r>
    </w:p>
    <w:p w:rsidR="006900E9" w:rsidRDefault="006900E9" w:rsidP="006900E9">
      <w:pPr>
        <w:pStyle w:val="a6"/>
      </w:pPr>
      <w:r>
        <w:t>(2) 1-1-1-2-RollFix</w:t>
      </w:r>
    </w:p>
    <w:p w:rsidR="006900E9" w:rsidRDefault="006900E9" w:rsidP="006900E9">
      <w:pPr>
        <w:pStyle w:val="a6"/>
      </w:pPr>
      <w:r>
        <w:t>[注释]图件1-1-1-ADI的别名是: symbology_layer/PFD/ADI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1-1-1-1-ADI_masked_parts</w:t>
      </w:r>
    </w:p>
    <w:p w:rsidR="006900E9" w:rsidRDefault="006900E9" w:rsidP="006900E9">
      <w:pPr>
        <w:pStyle w:val="a6"/>
      </w:pPr>
      <w:r>
        <w:t>[SDD-11]应按表8定义的规格设计图件1-1-1-1-ADI_masked_parts。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241.792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[注释]图5是1-1-1-1-ADI_masked_parts的参考图像。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[注释]图件1-1-1-1-ADI_masked_parts包含下列子辈图件/图元:</w:t>
      </w:r>
    </w:p>
    <w:p w:rsidR="006900E9" w:rsidRDefault="006900E9" w:rsidP="006900E9">
      <w:pPr>
        <w:pStyle w:val="a6"/>
      </w:pPr>
      <w:r>
        <w:t>(1) 1-1-1-1-a-_MaskOutlinerADI_001</w:t>
      </w:r>
    </w:p>
    <w:p w:rsidR="006900E9" w:rsidRDefault="006900E9" w:rsidP="006900E9">
      <w:pPr>
        <w:pStyle w:val="a6"/>
      </w:pPr>
      <w:r>
        <w:t>(2) 1-1-1-1-1-SkyEarthAndScales</w:t>
      </w:r>
    </w:p>
    <w:p w:rsidR="006900E9" w:rsidRDefault="006900E9" w:rsidP="006900E9">
      <w:pPr>
        <w:pStyle w:val="a6"/>
      </w:pPr>
      <w:r>
        <w:t>(3) 1-1-1-1-2-lunula</w:t>
      </w:r>
    </w:p>
    <w:p w:rsidR="006900E9" w:rsidRDefault="006900E9" w:rsidP="006900E9">
      <w:pPr>
        <w:pStyle w:val="a6"/>
      </w:pPr>
      <w:r>
        <w:t>(4) 1-1-1-1-3-RollIndex</w:t>
      </w:r>
    </w:p>
    <w:p w:rsidR="006900E9" w:rsidRDefault="006900E9" w:rsidP="006900E9">
      <w:pPr>
        <w:pStyle w:val="a6"/>
      </w:pPr>
      <w:r>
        <w:t>[注释]图件1-1-1-1-ADI_masked_parts的别名是: symbology_layer/PFD/ADI/ADI_masked_parts</w:t>
      </w:r>
    </w:p>
    <w:p w:rsidR="006900E9" w:rsidRDefault="006900E9" w:rsidP="006900E9">
      <w:pPr>
        <w:pStyle w:val="4"/>
      </w:pPr>
      <w:r>
        <w:rPr>
          <w:rFonts w:hint="eastAsia"/>
        </w:rPr>
        <w:lastRenderedPageBreak/>
        <w:t>图元</w:t>
      </w:r>
      <w:r>
        <w:t>1-1-1-1-a-_MaskOutlinerADI_001</w:t>
      </w:r>
    </w:p>
    <w:p w:rsidR="006900E9" w:rsidRDefault="006900E9" w:rsidP="006900E9">
      <w:pPr>
        <w:pStyle w:val="a6"/>
      </w:pPr>
      <w:r>
        <w:t>[SDD-12]应按表9定义的规格设计图元1-1-1-1-a-_MaskOutlinerADI_001。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stencil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-170.538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98.384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Arc segment1.angle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120.002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Arc segment1.orientation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168.362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98.384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168.362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-94.716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Arc segment3.angle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120.002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Arc segment3.orientation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-170.538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-94.716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[注释]图元1-1-1-1-a-_MaskOutlinerADI_001的别名是: symbology_layer/PFD/ADI/ADI_masked_parts/_MaskOutlinerADI_001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1-1-1-1-1-SkyEarthAndScales</w:t>
      </w:r>
    </w:p>
    <w:p w:rsidR="006900E9" w:rsidRDefault="006900E9" w:rsidP="006900E9">
      <w:pPr>
        <w:pStyle w:val="a6"/>
      </w:pPr>
      <w:r>
        <w:t>[SDD-13]应按表10定义的规格设计图件1-1-1-1-1-SkyEarthAndScales。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PN_ROLL_ANGLE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lastRenderedPageBreak/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[注释]图6是1-1-1-1-1-SkyEarthAndScales的参考图像。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[注释]图件1-1-1-1-1-SkyEarthAndScales包含下列子辈图件/图元:</w:t>
      </w:r>
    </w:p>
    <w:p w:rsidR="006900E9" w:rsidRDefault="006900E9" w:rsidP="006900E9">
      <w:pPr>
        <w:pStyle w:val="a6"/>
      </w:pPr>
      <w:r>
        <w:lastRenderedPageBreak/>
        <w:t>(1) 1-1-1-1-1-1-SKY_EARTH</w:t>
      </w:r>
    </w:p>
    <w:p w:rsidR="006900E9" w:rsidRDefault="006900E9" w:rsidP="006900E9">
      <w:pPr>
        <w:pStyle w:val="a6"/>
      </w:pPr>
      <w:r>
        <w:t>(2) 1-1-1-1-1-2-ScaleAndAlarms</w:t>
      </w:r>
    </w:p>
    <w:p w:rsidR="006900E9" w:rsidRDefault="006900E9" w:rsidP="006900E9">
      <w:pPr>
        <w:pStyle w:val="a6"/>
      </w:pPr>
      <w:r>
        <w:t>(3) 1-1-1-1-1-3-BugReference</w:t>
      </w:r>
    </w:p>
    <w:p w:rsidR="006900E9" w:rsidRDefault="006900E9" w:rsidP="006900E9">
      <w:pPr>
        <w:pStyle w:val="a6"/>
      </w:pPr>
      <w:r>
        <w:t>[注释]图件1-1-1-1-1-SkyEarthAndScales的别名是: symbology_layer/PFD/ADI/ADI_masked_parts/SkyEarthAndScales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1-1-1-1-1-1-SKY_EARTH</w:t>
      </w:r>
    </w:p>
    <w:p w:rsidR="006900E9" w:rsidRDefault="006900E9" w:rsidP="006900E9">
      <w:pPr>
        <w:pStyle w:val="a6"/>
      </w:pPr>
      <w:r>
        <w:t>[SDD-14]应按表11定义的规格设计图件1-1-1-1-1-1-SKY_EARTH。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PN_PITCH_ANGLE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[注释]图7是1-1-1-1-1-1-SKY_EARTH的参考图像。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[注释]图件1-1-1-1-1-1-SKY_EARTH包含下列子辈图件/图元:</w:t>
      </w:r>
    </w:p>
    <w:p w:rsidR="006900E9" w:rsidRDefault="006900E9" w:rsidP="006900E9">
      <w:pPr>
        <w:pStyle w:val="a6"/>
      </w:pPr>
      <w:r>
        <w:t>(1) 1-1-1-1-1-1-a-SkyRect</w:t>
      </w:r>
    </w:p>
    <w:p w:rsidR="006900E9" w:rsidRDefault="006900E9" w:rsidP="006900E9">
      <w:pPr>
        <w:pStyle w:val="a6"/>
      </w:pPr>
      <w:r>
        <w:t>(2) 1-1-1-1-1-1-b-EarthRect</w:t>
      </w:r>
    </w:p>
    <w:p w:rsidR="006900E9" w:rsidRDefault="006900E9" w:rsidP="006900E9">
      <w:pPr>
        <w:pStyle w:val="a6"/>
      </w:pPr>
      <w:r>
        <w:t>[注释]图件1-1-1-1-1-1-SKY_EARTH的别名是: symbology_layer/PFD/ADI/ADI_masked_parts/SkyEarthAndScales/SKY_EARTH</w:t>
      </w:r>
    </w:p>
    <w:p w:rsidR="006900E9" w:rsidRDefault="006900E9" w:rsidP="006900E9">
      <w:pPr>
        <w:pStyle w:val="4"/>
      </w:pPr>
      <w:r>
        <w:rPr>
          <w:rFonts w:hint="eastAsia"/>
        </w:rPr>
        <w:t>图元</w:t>
      </w:r>
      <w:r>
        <w:t>1-1-1-1-1-1-a-SkyRect</w:t>
      </w:r>
    </w:p>
    <w:p w:rsidR="006900E9" w:rsidRDefault="006900E9" w:rsidP="006900E9">
      <w:pPr>
        <w:pStyle w:val="a6"/>
      </w:pPr>
      <w:r>
        <w:t>[SDD-15]应按表12定义的规格设计图元1-1-1-1-1-1-a-SkyRect。</w:t>
      </w:r>
    </w:p>
    <w:p w:rsidR="006900E9" w:rsidRDefault="006900E9" w:rsidP="006900E9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392.361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CYAN3 [#18]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[SDD-16]应按表13设置适用于1-1-1-1-1-1-a-SkyRect的mask的状态：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State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Active</w:t>
            </w: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[注释]图元1-1-1-1-1-1-a-SkyRect的别名是: symbology_layer/PFD/ADI/ADI_masked_parts/SkyEarthAndScales/SKY_EARTH/SkyRect</w:t>
      </w:r>
    </w:p>
    <w:p w:rsidR="006900E9" w:rsidRDefault="006900E9" w:rsidP="006900E9">
      <w:pPr>
        <w:pStyle w:val="4"/>
      </w:pPr>
      <w:r>
        <w:rPr>
          <w:rFonts w:hint="eastAsia"/>
        </w:rPr>
        <w:t>图元</w:t>
      </w:r>
      <w:r>
        <w:t>1-1-1-1-1-1-b-EarthRect</w:t>
      </w:r>
    </w:p>
    <w:p w:rsidR="006900E9" w:rsidRDefault="006900E9" w:rsidP="006900E9">
      <w:pPr>
        <w:pStyle w:val="a6"/>
      </w:pPr>
      <w:r>
        <w:t>[SDD-17]应按表14定义的规格设计图元1-1-1-1-1-1-b-EarthRect。</w:t>
      </w:r>
    </w:p>
    <w:p w:rsidR="006900E9" w:rsidRDefault="006900E9" w:rsidP="006900E9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-392.361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[SDD-18]应按表15设置适用于1-1-1-1-1-1-b-EarthRect的mask的状态：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State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Active</w:t>
            </w: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[注释]图元1-1-1-1-1-1-b-EarthRect的别名是: symbology_layer/PFD/ADI/ADI_masked_parts/SkyEarthAndScales/SKY_EARTH/EarthRect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1-1-1-1-1-2-ScaleAndAlarms</w:t>
      </w:r>
    </w:p>
    <w:p w:rsidR="006900E9" w:rsidRDefault="006900E9" w:rsidP="006900E9">
      <w:pPr>
        <w:pStyle w:val="a6"/>
      </w:pPr>
      <w:r>
        <w:t>[SDD-19]应按表16定义的规格设计图件1-1-1-1-1-2-ScaleAndAlarms。</w:t>
      </w:r>
    </w:p>
    <w:p w:rsidR="006900E9" w:rsidRDefault="006900E9" w:rsidP="006900E9">
      <w:pPr>
        <w:pStyle w:val="aff6"/>
      </w:pPr>
      <w:r>
        <w:lastRenderedPageBreak/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[注释]图8是1-1-1-1-1-2-ScaleAndAlarms的参考图像。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[注释]图件1-1-1-1-1-2-ScaleAndAlarms包含下列子辈图件/图元:</w:t>
      </w:r>
    </w:p>
    <w:p w:rsidR="006900E9" w:rsidRDefault="006900E9" w:rsidP="006900E9">
      <w:pPr>
        <w:pStyle w:val="a6"/>
      </w:pPr>
      <w:r>
        <w:t>(1) 1-1-1-1-1-2-1-PitchScale</w:t>
      </w:r>
    </w:p>
    <w:p w:rsidR="006900E9" w:rsidRDefault="006900E9" w:rsidP="006900E9">
      <w:pPr>
        <w:pStyle w:val="a6"/>
      </w:pPr>
      <w:r>
        <w:t>(2) 1-1-1-1-1-2-2-HighWarning</w:t>
      </w:r>
    </w:p>
    <w:p w:rsidR="006900E9" w:rsidRDefault="006900E9" w:rsidP="006900E9">
      <w:pPr>
        <w:pStyle w:val="a6"/>
      </w:pPr>
      <w:r>
        <w:t>(3) 1-1-1-1-1-2-3-HighAlarm</w:t>
      </w:r>
    </w:p>
    <w:p w:rsidR="006900E9" w:rsidRDefault="006900E9" w:rsidP="006900E9">
      <w:pPr>
        <w:pStyle w:val="a6"/>
      </w:pPr>
      <w:r>
        <w:t>(4) 1-1-1-1-1-2-4-LowWarning</w:t>
      </w:r>
    </w:p>
    <w:p w:rsidR="006900E9" w:rsidRDefault="006900E9" w:rsidP="006900E9">
      <w:pPr>
        <w:pStyle w:val="a6"/>
      </w:pPr>
      <w:r>
        <w:t>(5) 1-1-1-1-1-2-5-LowAlarm</w:t>
      </w:r>
    </w:p>
    <w:p w:rsidR="006900E9" w:rsidRDefault="006900E9" w:rsidP="006900E9">
      <w:pPr>
        <w:pStyle w:val="a6"/>
      </w:pPr>
      <w:r>
        <w:t xml:space="preserve">[注释]图件1-1-1-1-1-2-ScaleAndAlarms的别名是: </w:t>
      </w:r>
      <w:r>
        <w:lastRenderedPageBreak/>
        <w:t>symbology_layer/PFD/ADI/ADI_masked_parts/SkyEarthAndScales/ScaleAndAlarms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1-1-1-1-1-2-1-PitchScale</w:t>
      </w:r>
    </w:p>
    <w:p w:rsidR="006900E9" w:rsidRDefault="006900E9" w:rsidP="006900E9">
      <w:pPr>
        <w:pStyle w:val="a6"/>
      </w:pPr>
      <w:r>
        <w:t>[SDD-20]应按表17定义的规格设计图件1-1-1-1-1-2-1-PitchScale。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PN_PITCH_ANGLE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[注释]图9是1-1-1-1-1-2-1-PitchScale的参考图像。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[注释]图件1-1-1-1-1-2-1-PitchScale包含下列子辈图件/图元:</w:t>
      </w:r>
    </w:p>
    <w:p w:rsidR="006900E9" w:rsidRDefault="006900E9" w:rsidP="006900E9">
      <w:pPr>
        <w:pStyle w:val="a6"/>
      </w:pPr>
      <w:r>
        <w:t>(1) 1-1-1-1-1-2-1-1-SCALE_DAN_F00</w:t>
      </w:r>
    </w:p>
    <w:p w:rsidR="006900E9" w:rsidRDefault="006900E9" w:rsidP="006900E9">
      <w:pPr>
        <w:pStyle w:val="a6"/>
      </w:pPr>
      <w:r>
        <w:t>[注释]图件1-1-1-1-1-2-1-PitchScale的别名是: symbology_layer/PFD/ADI/ADI_masked_parts/SkyEarthAndScales/ScaleAndAlarms/PitchScale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1-1-1-1-1-2-1-1-SCALE_DAN_F00</w:t>
      </w:r>
    </w:p>
    <w:p w:rsidR="006900E9" w:rsidRDefault="006900E9" w:rsidP="006900E9">
      <w:pPr>
        <w:pStyle w:val="a6"/>
      </w:pPr>
      <w:r>
        <w:t>[SDD-21]应按表18定义的规格设计图件1-1-1-1-1-2-1-1-SCALE_DAN_F00。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[注释]图10是1-1-1-1-1-2-1-1-SCALE_DAN_F00的参考图像。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[注释]图件1-1-1-1-1-2-1-1-SCALE_DAN_F00包含下列子辈图件/图元:</w:t>
      </w:r>
    </w:p>
    <w:p w:rsidR="006900E9" w:rsidRDefault="006900E9" w:rsidP="006900E9">
      <w:pPr>
        <w:pStyle w:val="a6"/>
      </w:pPr>
      <w:r>
        <w:t>(1) 1-1-1-1-1-2-1-1-1-begin_moving</w:t>
      </w:r>
    </w:p>
    <w:p w:rsidR="006900E9" w:rsidRDefault="006900E9" w:rsidP="006900E9">
      <w:pPr>
        <w:pStyle w:val="a6"/>
      </w:pPr>
      <w:r>
        <w:t>[注释]图件1-1-1-1-1-2-1-1-SCALE_DAN_F00的别名是: symbology_layer/PFD/ADI/ADI_masked_parts/SkyEarthAndScales/ScaleAndAlarms/PitchScale/SCALE_DAN_F00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1-1-1-1-1-2-1-1-1-begin_moving</w:t>
      </w:r>
    </w:p>
    <w:p w:rsidR="006900E9" w:rsidRDefault="006900E9" w:rsidP="006900E9">
      <w:pPr>
        <w:pStyle w:val="a6"/>
      </w:pPr>
      <w:r>
        <w:t>[SDD-22]应按表19定义的规格设计图件1-1-1-1-1-2-1-1-1-begin_moving。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0.358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[注释]图11是1-1-1-1-1-2-1-1-1-begin_moving的参考图像。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[注释]图件1-1-1-1-1-2-1-1-1-begin_moving包含下列子辈图件/图元:</w:t>
      </w:r>
    </w:p>
    <w:p w:rsidR="006900E9" w:rsidRDefault="006900E9" w:rsidP="006900E9">
      <w:pPr>
        <w:pStyle w:val="a6"/>
      </w:pPr>
      <w:r>
        <w:t>(1) 1-1-1-1-1-2-1-1-1-1-PART_4</w:t>
      </w:r>
    </w:p>
    <w:p w:rsidR="006900E9" w:rsidRDefault="006900E9" w:rsidP="006900E9">
      <w:pPr>
        <w:pStyle w:val="a6"/>
      </w:pPr>
      <w:r>
        <w:t>(2) 1-1-1-1-1-2-1-1-1-2-PART_1</w:t>
      </w:r>
    </w:p>
    <w:p w:rsidR="006900E9" w:rsidRDefault="006900E9" w:rsidP="006900E9">
      <w:pPr>
        <w:pStyle w:val="a6"/>
      </w:pPr>
      <w:r>
        <w:t>(3) 1-1-1-1-1-2-1-1-1-3-PART_3</w:t>
      </w:r>
    </w:p>
    <w:p w:rsidR="006900E9" w:rsidRDefault="006900E9" w:rsidP="006900E9">
      <w:pPr>
        <w:pStyle w:val="a6"/>
      </w:pPr>
      <w:r>
        <w:t>(4) 1-1-1-1-1-2-1-1-1-4-PART_2</w:t>
      </w:r>
    </w:p>
    <w:p w:rsidR="006900E9" w:rsidRDefault="006900E9" w:rsidP="006900E9">
      <w:pPr>
        <w:pStyle w:val="a6"/>
      </w:pPr>
      <w:r>
        <w:t>(5) 1-1-1-1-1-2-1-1-1-5-HORIZON_LINE</w:t>
      </w:r>
    </w:p>
    <w:p w:rsidR="006900E9" w:rsidRDefault="006900E9" w:rsidP="006900E9">
      <w:pPr>
        <w:pStyle w:val="a6"/>
      </w:pPr>
      <w:r>
        <w:t xml:space="preserve">[注释]图件1-1-1-1-1-2-1-1-1-begin_moving的别名是: </w:t>
      </w:r>
      <w:r>
        <w:lastRenderedPageBreak/>
        <w:t>symbology_layer/PFD/ADI/ADI_masked_parts/SkyEarthAndScales/ScaleAndAlarms/PitchScale/SCALE_DAN_F00/b1-1-1-1-1-2-1-1-1-</w:t>
      </w:r>
    </w:p>
    <w:p w:rsidR="006900E9" w:rsidRDefault="006900E9" w:rsidP="006900E9">
      <w:pPr>
        <w:pStyle w:val="4"/>
      </w:pPr>
      <w:r>
        <w:rPr>
          <w:rFonts w:hint="eastAsia"/>
        </w:rPr>
        <w:t>图件</w:t>
      </w:r>
      <w:r>
        <w:t>1-1-1-1-1-2-1-1-1-1-PART_4</w:t>
      </w:r>
    </w:p>
    <w:p w:rsidR="006900E9" w:rsidRDefault="006900E9" w:rsidP="006900E9">
      <w:pPr>
        <w:pStyle w:val="a6"/>
      </w:pPr>
      <w:r>
        <w:t>[SDD-23]应按表20定义的规格设计图件1-1-1-1-1-2-1-1-1-1-PART_4。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-343.674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editorLinked="true" generateStaticSequence="true" maxX="91.27835" maxY="128.672" minX="-94.209" minY="-111.447"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[注释]图12是1-1-1-1-1-2-1-1-1-1-PART_4的参考图像。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E9" w:rsidRDefault="006900E9" w:rsidP="006900E9">
      <w:pPr>
        <w:pStyle w:val="a6"/>
      </w:pPr>
    </w:p>
    <w:p w:rsidR="006900E9" w:rsidRPr="006C798E" w:rsidRDefault="006900E9" w:rsidP="006900E9">
      <w:pPr>
        <w:pStyle w:val="aff6"/>
      </w:pPr>
      <w:r>
        <w:t>图</w:t>
      </w:r>
      <w:fldSimple w:instr=" SEQ 图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p w:rsidR="006900E9" w:rsidRDefault="006900E9" w:rsidP="006900E9">
      <w:pPr>
        <w:pStyle w:val="a6"/>
      </w:pPr>
      <w:r>
        <w:t>[注释]图件1-1-1-1-1-2-1-1-1-1-PART_4包含下列子辈图件/图元:</w:t>
      </w:r>
    </w:p>
    <w:p w:rsidR="006900E9" w:rsidRDefault="006900E9" w:rsidP="006900E9">
      <w:pPr>
        <w:pStyle w:val="a6"/>
      </w:pPr>
      <w:r>
        <w:t>(1) 1-1-1-1-1-2-1-1-1-1-a-text</w:t>
      </w:r>
    </w:p>
    <w:p w:rsidR="006900E9" w:rsidRDefault="006900E9" w:rsidP="006900E9">
      <w:pPr>
        <w:pStyle w:val="a6"/>
      </w:pPr>
      <w:r>
        <w:t>(2) 1-1-1-1-1-2-1-1-1-1-b-text</w:t>
      </w:r>
    </w:p>
    <w:p w:rsidR="006900E9" w:rsidRDefault="006900E9" w:rsidP="006900E9">
      <w:pPr>
        <w:pStyle w:val="a6"/>
      </w:pPr>
      <w:r>
        <w:t>(3) 1-1-1-1-1-2-1-1-1-1-c-text</w:t>
      </w:r>
    </w:p>
    <w:p w:rsidR="006900E9" w:rsidRDefault="006900E9" w:rsidP="006900E9">
      <w:pPr>
        <w:pStyle w:val="a6"/>
      </w:pPr>
      <w:r>
        <w:t>(4) 1-1-1-1-1-2-1-1-1-1-d-text</w:t>
      </w:r>
    </w:p>
    <w:p w:rsidR="006900E9" w:rsidRDefault="006900E9" w:rsidP="006900E9">
      <w:pPr>
        <w:pStyle w:val="a6"/>
      </w:pPr>
      <w:r>
        <w:t>(5) 1-1-1-1-1-2-1-1-1-1-e-text</w:t>
      </w:r>
    </w:p>
    <w:p w:rsidR="006900E9" w:rsidRDefault="006900E9" w:rsidP="006900E9">
      <w:pPr>
        <w:pStyle w:val="a6"/>
      </w:pPr>
      <w:r>
        <w:t>(6) 1-1-1-1-1-2-1-1-1-1-f-text</w:t>
      </w:r>
    </w:p>
    <w:p w:rsidR="006900E9" w:rsidRDefault="006900E9" w:rsidP="006900E9">
      <w:pPr>
        <w:pStyle w:val="a6"/>
      </w:pPr>
      <w:r>
        <w:lastRenderedPageBreak/>
        <w:t>(7) 1-1-1-1-1-2-1-1-1-1-g-text</w:t>
      </w:r>
    </w:p>
    <w:p w:rsidR="006900E9" w:rsidRDefault="006900E9" w:rsidP="006900E9">
      <w:pPr>
        <w:pStyle w:val="a6"/>
      </w:pPr>
      <w:r>
        <w:t>(8) 1-1-1-1-1-2-1-1-1-1-h-text</w:t>
      </w:r>
    </w:p>
    <w:p w:rsidR="006900E9" w:rsidRDefault="006900E9" w:rsidP="006900E9">
      <w:pPr>
        <w:pStyle w:val="a6"/>
      </w:pPr>
      <w:r>
        <w:t>(9) 1-1-1-1-1-2-1-1-1-1-i-line</w:t>
      </w:r>
    </w:p>
    <w:p w:rsidR="006900E9" w:rsidRDefault="006900E9" w:rsidP="006900E9">
      <w:pPr>
        <w:pStyle w:val="a6"/>
      </w:pPr>
      <w:r>
        <w:t>(10) 1-1-1-1-1-2-1-1-1-1-j-line</w:t>
      </w:r>
    </w:p>
    <w:p w:rsidR="006900E9" w:rsidRDefault="006900E9" w:rsidP="006900E9">
      <w:pPr>
        <w:pStyle w:val="a6"/>
      </w:pPr>
      <w:r>
        <w:t>(11) 1-1-1-1-1-2-1-1-1-1-k-line</w:t>
      </w:r>
    </w:p>
    <w:p w:rsidR="006900E9" w:rsidRDefault="006900E9" w:rsidP="006900E9">
      <w:pPr>
        <w:pStyle w:val="a6"/>
      </w:pPr>
      <w:r>
        <w:t>(12) 1-1-1-1-1-2-1-1-1-1-l-line</w:t>
      </w:r>
    </w:p>
    <w:p w:rsidR="006900E9" w:rsidRDefault="006900E9" w:rsidP="006900E9">
      <w:pPr>
        <w:pStyle w:val="a6"/>
      </w:pPr>
      <w:r>
        <w:t>(13) 1-1-1-1-1-2-1-1-1-1-m-line</w:t>
      </w:r>
    </w:p>
    <w:p w:rsidR="006900E9" w:rsidRDefault="006900E9" w:rsidP="006900E9">
      <w:pPr>
        <w:pStyle w:val="a6"/>
      </w:pPr>
      <w:r>
        <w:t>(14) 1-1-1-1-1-2-1-1-1-1-n-line</w:t>
      </w:r>
    </w:p>
    <w:p w:rsidR="006900E9" w:rsidRDefault="006900E9" w:rsidP="006900E9">
      <w:pPr>
        <w:pStyle w:val="a6"/>
      </w:pPr>
      <w:r>
        <w:t>(15) 1-1-1-1-1-2-1-1-1-1-o-line</w:t>
      </w:r>
    </w:p>
    <w:p w:rsidR="006900E9" w:rsidRDefault="006900E9" w:rsidP="006900E9">
      <w:pPr>
        <w:pStyle w:val="a6"/>
      </w:pPr>
      <w:r>
        <w:t>(16) 1-1-1-1-1-2-1-1-1-1-p-line</w:t>
      </w:r>
    </w:p>
    <w:p w:rsidR="006900E9" w:rsidRDefault="006900E9" w:rsidP="006900E9">
      <w:pPr>
        <w:pStyle w:val="a6"/>
      </w:pPr>
      <w:r>
        <w:t>(17) 1-1-1-1-1-2-1-1-1-1-q-line</w:t>
      </w:r>
    </w:p>
    <w:p w:rsidR="006900E9" w:rsidRDefault="006900E9" w:rsidP="006900E9">
      <w:pPr>
        <w:pStyle w:val="a6"/>
      </w:pPr>
      <w:r>
        <w:t>(18) 1-1-1-1-1-2-1-1-1-1-r-text</w:t>
      </w:r>
    </w:p>
    <w:p w:rsidR="006900E9" w:rsidRDefault="006900E9" w:rsidP="006900E9">
      <w:pPr>
        <w:pStyle w:val="a6"/>
      </w:pPr>
      <w:r>
        <w:t>(19) 1-1-1-1-1-2-1-1-1-1-s-text</w:t>
      </w:r>
    </w:p>
    <w:p w:rsidR="006900E9" w:rsidRDefault="006900E9" w:rsidP="006900E9">
      <w:pPr>
        <w:pStyle w:val="a6"/>
      </w:pPr>
      <w:r>
        <w:t>(20) 1-1-1-1-1-2-1-1-1-1-t-line</w:t>
      </w:r>
    </w:p>
    <w:p w:rsidR="006900E9" w:rsidRDefault="006900E9" w:rsidP="006900E9">
      <w:pPr>
        <w:pStyle w:val="a6"/>
      </w:pPr>
      <w:r>
        <w:t>[注释]图件1-1-1-1-1-2-1-1-1-1-PART_4的别名是: symbology_layer/PFD/ADI/ADI_masked_parts/SkyEarthAndScales/ScaleAndAlarms/PitchScale/SCALE_DAN_F00/b1-1-1-1-1-2-1-1-1-1-</w:t>
      </w:r>
    </w:p>
    <w:p w:rsidR="006900E9" w:rsidRDefault="006900E9" w:rsidP="006900E9">
      <w:pPr>
        <w:pStyle w:val="4"/>
      </w:pPr>
      <w:r>
        <w:rPr>
          <w:rFonts w:hint="eastAsia"/>
        </w:rPr>
        <w:t>图元</w:t>
      </w:r>
      <w:r>
        <w:t>1-1-1-1-1-2-1-1-1-1-a-text</w:t>
      </w:r>
    </w:p>
    <w:p w:rsidR="006900E9" w:rsidRDefault="006900E9" w:rsidP="006900E9">
      <w:pPr>
        <w:pStyle w:val="a6"/>
      </w:pPr>
      <w:r>
        <w:t>[SDD-24]应按表21定义的规格设计图元1-1-1-1-1-2-1-1-1-1-a-text。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[SDD-25]应按表22设置适用于1-1-1-1-1-2-1-1-1-1-a-text的mask的状态：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State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Active</w:t>
            </w: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[注释]图元1-1-1-1-1-2-1-1-1-1-a-text的别名是: symbology_layer/PFD/ADI/ADI_masked_parts/SkyEarthAndScales/ScaleAndAlarms/PitchScale/SCALE_DAN_F00/b1-1-1-1-1-2-1-1-1-1-a</w:t>
      </w:r>
    </w:p>
    <w:p w:rsidR="006900E9" w:rsidRDefault="006900E9" w:rsidP="006900E9">
      <w:pPr>
        <w:pStyle w:val="4"/>
      </w:pPr>
      <w:r>
        <w:rPr>
          <w:rFonts w:hint="eastAsia"/>
        </w:rPr>
        <w:t>图元</w:t>
      </w:r>
      <w:r>
        <w:t>1-1-1-1-1-2-1-1-1-1-b-text</w:t>
      </w:r>
    </w:p>
    <w:p w:rsidR="006900E9" w:rsidRDefault="006900E9" w:rsidP="006900E9">
      <w:pPr>
        <w:pStyle w:val="a6"/>
      </w:pPr>
      <w:r>
        <w:t>[SDD-26]应按表23定义的规格设计图元1-1-1-1-1-2-1-1-1-1-b-text。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lastRenderedPageBreak/>
        <w:t>[SDD-27]应按表24设置适用于1-1-1-1-1-2-1-1-1-1-b-text的mask的状态：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State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Active</w:t>
            </w: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[注释]图元1-1-1-1-1-2-1-1-1-1-b-text的别名是: symbology_layer/PFD/ADI/ADI_masked_parts/SkyEarthAndScales/ScaleAndAlarms/PitchScale/SCALE_DAN_F00/b1-1-1-1-1-2-1-1-1-1-b</w:t>
      </w:r>
    </w:p>
    <w:p w:rsidR="006900E9" w:rsidRDefault="006900E9" w:rsidP="006900E9">
      <w:pPr>
        <w:pStyle w:val="4"/>
      </w:pPr>
      <w:r>
        <w:rPr>
          <w:rFonts w:hint="eastAsia"/>
        </w:rPr>
        <w:t>图元</w:t>
      </w:r>
      <w:r>
        <w:t>1-1-1-1-1-2-1-1-1-1-c-text</w:t>
      </w:r>
    </w:p>
    <w:p w:rsidR="006900E9" w:rsidRDefault="006900E9" w:rsidP="006900E9">
      <w:pPr>
        <w:pStyle w:val="a6"/>
      </w:pPr>
      <w:r>
        <w:t>[SDD-28]应按表25定义的规格设计图元1-1-1-1-1-2-1-1-1-1-c-text。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[SDD-29]应按表26设置适用于1-1-1-1-1-2-1-1-1-1-c-text的mask的状态：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State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Active</w:t>
            </w: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 xml:space="preserve">[注释]图元1-1-1-1-1-2-1-1-1-1-c-text的别名是: </w:t>
      </w:r>
      <w:r>
        <w:lastRenderedPageBreak/>
        <w:t>symbology_layer/PFD/ADI/ADI_masked_parts/SkyEarthAndScales/ScaleAndAlarms/PitchScale/SCALE_DAN_F00/b1-1-1-1-1-2-1-1-1-1-c</w:t>
      </w:r>
    </w:p>
    <w:p w:rsidR="006900E9" w:rsidRDefault="006900E9" w:rsidP="006900E9">
      <w:pPr>
        <w:pStyle w:val="4"/>
      </w:pPr>
      <w:r>
        <w:rPr>
          <w:rFonts w:hint="eastAsia"/>
        </w:rPr>
        <w:t>图元</w:t>
      </w:r>
      <w:r>
        <w:t>1-1-1-1-1-2-1-1-1-1-d-text</w:t>
      </w:r>
    </w:p>
    <w:p w:rsidR="006900E9" w:rsidRDefault="006900E9" w:rsidP="006900E9">
      <w:pPr>
        <w:pStyle w:val="a6"/>
      </w:pPr>
      <w:r>
        <w:t>[SDD-30]应按表27定义的规格设计图元1-1-1-1-1-2-1-1-1-1-d-text。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00E9" w:rsidTr="004822AF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Plugs expression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[SDD-31]应按表28设置适用于1-1-1-1-1-2-1-1-1-1-d-text的mask的状态：</w:t>
      </w:r>
    </w:p>
    <w:p w:rsidR="006900E9" w:rsidRDefault="006900E9" w:rsidP="006900E9">
      <w:pPr>
        <w:pStyle w:val="aff6"/>
      </w:pPr>
      <w:r>
        <w:t>表</w:t>
      </w:r>
      <w:fldSimple w:instr=" SEQ 表 \* ARABIC ">
        <w:r>
          <w:rPr>
            <w:noProof/>
          </w:rPr>
          <w:t>1</w:t>
        </w:r>
      </w:fldSimple>
    </w:p>
    <w:p w:rsidR="006900E9" w:rsidRDefault="006900E9" w:rsidP="006900E9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00E9" w:rsidRDefault="006900E9" w:rsidP="004822AF">
            <w:pPr>
              <w:pStyle w:val="TableHeadingCell"/>
              <w:widowControl/>
            </w:pPr>
            <w:r>
              <w:t>State</w:t>
            </w:r>
          </w:p>
        </w:tc>
      </w:tr>
      <w:tr w:rsidR="006900E9" w:rsidTr="004822AF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00E9" w:rsidRDefault="006900E9" w:rsidP="004822AF">
            <w:pPr>
              <w:pStyle w:val="TableCell"/>
              <w:widowControl/>
            </w:pPr>
            <w:r>
              <w:t>Active</w:t>
            </w:r>
          </w:p>
        </w:tc>
      </w:tr>
    </w:tbl>
    <w:p w:rsidR="006900E9" w:rsidRDefault="006900E9" w:rsidP="006900E9"/>
    <w:p w:rsidR="006900E9" w:rsidRDefault="006900E9" w:rsidP="006900E9">
      <w:pPr>
        <w:pStyle w:val="a6"/>
      </w:pPr>
      <w:r>
        <w:t>[注释]图元1-1-1-1-1-2-1-1-1-1-d-text的别名是: symbology_layer/PFD/ADI/ADI_masked_parts/SkyEarthAndScales/ScaleAndAlarms/PitchScale/SCALE_DAN_F00/b1-1-1-1-1-2-1-1-1-1-d</w:t>
      </w:r>
    </w:p>
    <w:sectPr w:rsidR="006900E9" w:rsidSect="00EF292A">
      <w:headerReference w:type="default" r:id="rId16"/>
      <w:footerReference w:type="default" r:id="rId17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AC3" w:rsidRDefault="008F1AC3" w:rsidP="001E6510">
      <w:r>
        <w:separator/>
      </w:r>
    </w:p>
  </w:endnote>
  <w:endnote w:type="continuationSeparator" w:id="0">
    <w:p w:rsidR="008F1AC3" w:rsidRDefault="008F1AC3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041" w:rsidRDefault="00E11041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1041" w:rsidRPr="00AD2457" w:rsidRDefault="00B617B4" w:rsidP="00ED0B70">
    <w:pPr>
      <w:pStyle w:val="af"/>
    </w:pPr>
    <w:r>
      <w:rPr>
        <w:rFonts w:hint="eastAsia"/>
      </w:rPr>
      <w:t>XXX</w:t>
    </w:r>
    <w:r w:rsidR="004A3A5F">
      <w:rPr>
        <w:rFonts w:hint="eastAsia"/>
      </w:rPr>
      <w:t>软件</w:t>
    </w:r>
    <w:r w:rsidR="00A50B8C">
      <w:rPr>
        <w:rFonts w:hint="eastAsia"/>
      </w:rPr>
      <w:t>设计</w:t>
    </w:r>
    <w:r w:rsidR="007B1624">
      <w:rPr>
        <w:rFonts w:hint="eastAsia"/>
      </w:rPr>
      <w:t>说明</w:t>
    </w:r>
    <w:r w:rsidR="00E11041">
      <w:rPr>
        <w:rFonts w:hint="eastAsia"/>
      </w:rPr>
      <w:tab/>
    </w:r>
    <w:r w:rsidR="00E11041">
      <w:rPr>
        <w:rFonts w:hint="eastAsia"/>
      </w:rPr>
      <w:t>第</w:t>
    </w:r>
    <w:fldSimple w:instr=" PAGE  \* Arabic  \* MERGEFORMAT ">
      <w:r w:rsidR="000A42D8">
        <w:rPr>
          <w:noProof/>
        </w:rPr>
        <w:t>37</w:t>
      </w:r>
    </w:fldSimple>
    <w:r w:rsidR="00E11041">
      <w:rPr>
        <w:rFonts w:hint="eastAsia"/>
      </w:rPr>
      <w:t>页，共</w:t>
    </w:r>
    <w:fldSimple w:instr=" NUMPAGES   \* MERGEFORMAT ">
      <w:r w:rsidR="000A42D8">
        <w:rPr>
          <w:noProof/>
        </w:rPr>
        <w:t>37</w:t>
      </w:r>
    </w:fldSimple>
    <w:r w:rsidR="00E11041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AC3" w:rsidRDefault="008F1AC3" w:rsidP="001E6510">
      <w:r>
        <w:separator/>
      </w:r>
    </w:p>
  </w:footnote>
  <w:footnote w:type="continuationSeparator" w:id="0">
    <w:p w:rsidR="008F1AC3" w:rsidRDefault="008F1AC3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4A486D" w:rsidRPr="00087312" w:rsidTr="006C2D53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4A486D" w:rsidRPr="00FB6E71" w:rsidRDefault="004A486D" w:rsidP="006C2D53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4A486D" w:rsidRPr="00836FD5" w:rsidRDefault="004A486D" w:rsidP="006C2D53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 w:rsidR="00D42454"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31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8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E11041" w:rsidRDefault="00E11041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EEA7315"/>
    <w:multiLevelType w:val="multilevel"/>
    <w:tmpl w:val="BDF05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  <w:lvlOverride w:ilvl="0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9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0FA2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95B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2D8"/>
    <w:rsid w:val="000A4C13"/>
    <w:rsid w:val="000A5B7E"/>
    <w:rsid w:val="000A5D6B"/>
    <w:rsid w:val="000A6647"/>
    <w:rsid w:val="000A699F"/>
    <w:rsid w:val="000A6A40"/>
    <w:rsid w:val="000A7FEE"/>
    <w:rsid w:val="000B0A8C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509D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2476E"/>
    <w:rsid w:val="00125C29"/>
    <w:rsid w:val="00126D38"/>
    <w:rsid w:val="00126E8A"/>
    <w:rsid w:val="001272C2"/>
    <w:rsid w:val="00132880"/>
    <w:rsid w:val="00134AE4"/>
    <w:rsid w:val="0013677B"/>
    <w:rsid w:val="0013751E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0D93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38C4"/>
    <w:rsid w:val="0018421A"/>
    <w:rsid w:val="00185DB0"/>
    <w:rsid w:val="00190747"/>
    <w:rsid w:val="0019111E"/>
    <w:rsid w:val="00193866"/>
    <w:rsid w:val="00194A60"/>
    <w:rsid w:val="00194CF8"/>
    <w:rsid w:val="00195054"/>
    <w:rsid w:val="00195A52"/>
    <w:rsid w:val="001961A8"/>
    <w:rsid w:val="001A1348"/>
    <w:rsid w:val="001A2955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456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5C5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5F3C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673B"/>
    <w:rsid w:val="002A6A62"/>
    <w:rsid w:val="002A7CD7"/>
    <w:rsid w:val="002B01A5"/>
    <w:rsid w:val="002B190A"/>
    <w:rsid w:val="002B2C7E"/>
    <w:rsid w:val="002B3FC5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4ED8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301D4"/>
    <w:rsid w:val="00331765"/>
    <w:rsid w:val="003325A0"/>
    <w:rsid w:val="0033310A"/>
    <w:rsid w:val="00333814"/>
    <w:rsid w:val="00333D7F"/>
    <w:rsid w:val="003343DA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E2A"/>
    <w:rsid w:val="00355C58"/>
    <w:rsid w:val="003568C8"/>
    <w:rsid w:val="003624E8"/>
    <w:rsid w:val="003626D8"/>
    <w:rsid w:val="003639B4"/>
    <w:rsid w:val="00364683"/>
    <w:rsid w:val="003648FD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B5A3D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6B75"/>
    <w:rsid w:val="003C752D"/>
    <w:rsid w:val="003D00AE"/>
    <w:rsid w:val="003D4A91"/>
    <w:rsid w:val="003D4FAE"/>
    <w:rsid w:val="003D6C95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746C"/>
    <w:rsid w:val="00400C44"/>
    <w:rsid w:val="0040266D"/>
    <w:rsid w:val="0040350F"/>
    <w:rsid w:val="00404D9D"/>
    <w:rsid w:val="00404E31"/>
    <w:rsid w:val="00406A57"/>
    <w:rsid w:val="0040700E"/>
    <w:rsid w:val="0041149D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4637C"/>
    <w:rsid w:val="00450384"/>
    <w:rsid w:val="00451127"/>
    <w:rsid w:val="00451132"/>
    <w:rsid w:val="00453495"/>
    <w:rsid w:val="0045492F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426E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3A5F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4D6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6D88"/>
    <w:rsid w:val="004E7323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53B"/>
    <w:rsid w:val="005207C0"/>
    <w:rsid w:val="00524AC9"/>
    <w:rsid w:val="00524C9E"/>
    <w:rsid w:val="0052575D"/>
    <w:rsid w:val="005258EF"/>
    <w:rsid w:val="00530075"/>
    <w:rsid w:val="005309BE"/>
    <w:rsid w:val="00532231"/>
    <w:rsid w:val="00533BCD"/>
    <w:rsid w:val="00534735"/>
    <w:rsid w:val="00535DC2"/>
    <w:rsid w:val="005367F7"/>
    <w:rsid w:val="0054379D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343D"/>
    <w:rsid w:val="00575834"/>
    <w:rsid w:val="0057674C"/>
    <w:rsid w:val="005769DB"/>
    <w:rsid w:val="00577502"/>
    <w:rsid w:val="00580CD6"/>
    <w:rsid w:val="00581110"/>
    <w:rsid w:val="005817BE"/>
    <w:rsid w:val="00582BD4"/>
    <w:rsid w:val="0058336F"/>
    <w:rsid w:val="005918E8"/>
    <w:rsid w:val="00591BFE"/>
    <w:rsid w:val="00593A6F"/>
    <w:rsid w:val="005962BB"/>
    <w:rsid w:val="0059691E"/>
    <w:rsid w:val="005A149F"/>
    <w:rsid w:val="005A267B"/>
    <w:rsid w:val="005A3C48"/>
    <w:rsid w:val="005B20CC"/>
    <w:rsid w:val="005B2148"/>
    <w:rsid w:val="005B58DD"/>
    <w:rsid w:val="005B6276"/>
    <w:rsid w:val="005B7815"/>
    <w:rsid w:val="005B7B5E"/>
    <w:rsid w:val="005C01CA"/>
    <w:rsid w:val="005C2B7A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3759C"/>
    <w:rsid w:val="00642A45"/>
    <w:rsid w:val="00642B73"/>
    <w:rsid w:val="00644384"/>
    <w:rsid w:val="0064622D"/>
    <w:rsid w:val="0064747B"/>
    <w:rsid w:val="0064777A"/>
    <w:rsid w:val="006477CF"/>
    <w:rsid w:val="006527A4"/>
    <w:rsid w:val="006557A5"/>
    <w:rsid w:val="00655ECC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BF5"/>
    <w:rsid w:val="0067371D"/>
    <w:rsid w:val="00673CB1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900E9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B0460"/>
    <w:rsid w:val="006B0A8E"/>
    <w:rsid w:val="006B2E52"/>
    <w:rsid w:val="006B5C8B"/>
    <w:rsid w:val="006B6A1B"/>
    <w:rsid w:val="006B6B15"/>
    <w:rsid w:val="006B6D2A"/>
    <w:rsid w:val="006B6D3D"/>
    <w:rsid w:val="006C0BC9"/>
    <w:rsid w:val="006C260C"/>
    <w:rsid w:val="006C3F61"/>
    <w:rsid w:val="006C4E32"/>
    <w:rsid w:val="006C6770"/>
    <w:rsid w:val="006D168B"/>
    <w:rsid w:val="006D1DF8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700CFB"/>
    <w:rsid w:val="00704814"/>
    <w:rsid w:val="00705A8C"/>
    <w:rsid w:val="007075D4"/>
    <w:rsid w:val="00711A2A"/>
    <w:rsid w:val="007125F1"/>
    <w:rsid w:val="00712AF5"/>
    <w:rsid w:val="0071346A"/>
    <w:rsid w:val="007141D5"/>
    <w:rsid w:val="00716878"/>
    <w:rsid w:val="00720475"/>
    <w:rsid w:val="00721ADD"/>
    <w:rsid w:val="00723030"/>
    <w:rsid w:val="00724989"/>
    <w:rsid w:val="00731338"/>
    <w:rsid w:val="00732680"/>
    <w:rsid w:val="00732D92"/>
    <w:rsid w:val="00734190"/>
    <w:rsid w:val="00735460"/>
    <w:rsid w:val="00735731"/>
    <w:rsid w:val="00736E33"/>
    <w:rsid w:val="00737DCB"/>
    <w:rsid w:val="00740586"/>
    <w:rsid w:val="00742C05"/>
    <w:rsid w:val="0074377A"/>
    <w:rsid w:val="00751023"/>
    <w:rsid w:val="007510D3"/>
    <w:rsid w:val="0075228F"/>
    <w:rsid w:val="0075349D"/>
    <w:rsid w:val="00753E22"/>
    <w:rsid w:val="007567C7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3E54"/>
    <w:rsid w:val="00784164"/>
    <w:rsid w:val="00784F79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6B8A"/>
    <w:rsid w:val="007C7E6E"/>
    <w:rsid w:val="007D1174"/>
    <w:rsid w:val="007D1C73"/>
    <w:rsid w:val="007D3DDE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2957"/>
    <w:rsid w:val="00804486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D43"/>
    <w:rsid w:val="0084667C"/>
    <w:rsid w:val="0084767B"/>
    <w:rsid w:val="00851DB0"/>
    <w:rsid w:val="00853456"/>
    <w:rsid w:val="00853BA6"/>
    <w:rsid w:val="00860FB7"/>
    <w:rsid w:val="008610E3"/>
    <w:rsid w:val="008617BE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248D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1AC3"/>
    <w:rsid w:val="008F2D12"/>
    <w:rsid w:val="008F51DB"/>
    <w:rsid w:val="008F5AB4"/>
    <w:rsid w:val="008F5B92"/>
    <w:rsid w:val="008F6876"/>
    <w:rsid w:val="008F6AC5"/>
    <w:rsid w:val="008F7634"/>
    <w:rsid w:val="0090022E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62E5"/>
    <w:rsid w:val="00967521"/>
    <w:rsid w:val="009719F8"/>
    <w:rsid w:val="00971AD0"/>
    <w:rsid w:val="009722EE"/>
    <w:rsid w:val="00973BE0"/>
    <w:rsid w:val="00975651"/>
    <w:rsid w:val="00977518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4CF2"/>
    <w:rsid w:val="009A51A1"/>
    <w:rsid w:val="009A5E2F"/>
    <w:rsid w:val="009A60F4"/>
    <w:rsid w:val="009A673F"/>
    <w:rsid w:val="009A6EB2"/>
    <w:rsid w:val="009B0B72"/>
    <w:rsid w:val="009B3FC9"/>
    <w:rsid w:val="009B5827"/>
    <w:rsid w:val="009B68A2"/>
    <w:rsid w:val="009B7CEE"/>
    <w:rsid w:val="009C06A7"/>
    <w:rsid w:val="009C0CAB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4019"/>
    <w:rsid w:val="00A060E1"/>
    <w:rsid w:val="00A060EA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30AB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607F"/>
    <w:rsid w:val="00AD7578"/>
    <w:rsid w:val="00AD7603"/>
    <w:rsid w:val="00AE228E"/>
    <w:rsid w:val="00AE33C6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3036"/>
    <w:rsid w:val="00B0387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6062"/>
    <w:rsid w:val="00B507A6"/>
    <w:rsid w:val="00B52678"/>
    <w:rsid w:val="00B536D7"/>
    <w:rsid w:val="00B54F43"/>
    <w:rsid w:val="00B55466"/>
    <w:rsid w:val="00B5649C"/>
    <w:rsid w:val="00B57FCF"/>
    <w:rsid w:val="00B617B4"/>
    <w:rsid w:val="00B6320B"/>
    <w:rsid w:val="00B63624"/>
    <w:rsid w:val="00B64393"/>
    <w:rsid w:val="00B64499"/>
    <w:rsid w:val="00B672B8"/>
    <w:rsid w:val="00B7151D"/>
    <w:rsid w:val="00B7359D"/>
    <w:rsid w:val="00B7363C"/>
    <w:rsid w:val="00B7751E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75E4"/>
    <w:rsid w:val="00BC14A0"/>
    <w:rsid w:val="00BC228C"/>
    <w:rsid w:val="00BC30D3"/>
    <w:rsid w:val="00BC50D8"/>
    <w:rsid w:val="00BC51A6"/>
    <w:rsid w:val="00BC67D0"/>
    <w:rsid w:val="00BC71ED"/>
    <w:rsid w:val="00BD0E39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3452"/>
    <w:rsid w:val="00BF5DFC"/>
    <w:rsid w:val="00BF6D08"/>
    <w:rsid w:val="00C10DD4"/>
    <w:rsid w:val="00C11AEE"/>
    <w:rsid w:val="00C137ED"/>
    <w:rsid w:val="00C14371"/>
    <w:rsid w:val="00C1793A"/>
    <w:rsid w:val="00C2014E"/>
    <w:rsid w:val="00C2097D"/>
    <w:rsid w:val="00C20C1C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4926"/>
    <w:rsid w:val="00CA5FB2"/>
    <w:rsid w:val="00CA6F44"/>
    <w:rsid w:val="00CA7061"/>
    <w:rsid w:val="00CB0E90"/>
    <w:rsid w:val="00CB1452"/>
    <w:rsid w:val="00CB2219"/>
    <w:rsid w:val="00CB5C1E"/>
    <w:rsid w:val="00CC1314"/>
    <w:rsid w:val="00CC38D6"/>
    <w:rsid w:val="00CC3D5E"/>
    <w:rsid w:val="00CC5366"/>
    <w:rsid w:val="00CC7DED"/>
    <w:rsid w:val="00CC7E17"/>
    <w:rsid w:val="00CD0259"/>
    <w:rsid w:val="00CD2952"/>
    <w:rsid w:val="00CD2FEA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1EB8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730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421F"/>
    <w:rsid w:val="00DA56B1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75F"/>
    <w:rsid w:val="00E07EB2"/>
    <w:rsid w:val="00E07F89"/>
    <w:rsid w:val="00E102FD"/>
    <w:rsid w:val="00E11041"/>
    <w:rsid w:val="00E114C8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51470"/>
    <w:rsid w:val="00E54D99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3E69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0E94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31BB"/>
    <w:rsid w:val="00F73293"/>
    <w:rsid w:val="00F75420"/>
    <w:rsid w:val="00F755E1"/>
    <w:rsid w:val="00F76909"/>
    <w:rsid w:val="00F779F1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56CB"/>
    <w:rsid w:val="00F968DD"/>
    <w:rsid w:val="00F96F3D"/>
    <w:rsid w:val="00FA250B"/>
    <w:rsid w:val="00FA3641"/>
    <w:rsid w:val="00FA4C84"/>
    <w:rsid w:val="00FA50D0"/>
    <w:rsid w:val="00FA688E"/>
    <w:rsid w:val="00FA6CB2"/>
    <w:rsid w:val="00FB147B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D7E"/>
    <w:rsid w:val="00FD0D55"/>
    <w:rsid w:val="00FD0D72"/>
    <w:rsid w:val="00FD2AC0"/>
    <w:rsid w:val="00FD2C75"/>
    <w:rsid w:val="00FD51F6"/>
    <w:rsid w:val="00FD6597"/>
    <w:rsid w:val="00FE03C5"/>
    <w:rsid w:val="00FE06AD"/>
    <w:rsid w:val="00FE2AFD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9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6"/>
      </w:numPr>
      <w:spacing w:before="240" w:after="240" w:line="0" w:lineRule="atLeast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6"/>
      </w:numPr>
      <w:spacing w:before="120" w:after="120" w:line="0" w:lineRule="atLeast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6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6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6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040FA2"/>
    <w:pPr>
      <w:tabs>
        <w:tab w:val="left" w:pos="840"/>
        <w:tab w:val="right" w:leader="dot" w:pos="9214"/>
      </w:tabs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13751E"/>
    <w:pPr>
      <w:tabs>
        <w:tab w:val="left" w:pos="840"/>
        <w:tab w:val="right" w:leader="dot" w:pos="9214"/>
      </w:tabs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2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3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4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7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b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b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5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6"/>
    <w:qFormat/>
    <w:rsid w:val="004A486D"/>
    <w:rPr>
      <w:rFonts w:cs="宋体"/>
      <w:color w:val="000000"/>
      <w:sz w:val="21"/>
      <w:szCs w:val="21"/>
    </w:rPr>
  </w:style>
  <w:style w:type="character" w:customStyle="1" w:styleId="Char6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7"/>
    <w:rsid w:val="00DE092D"/>
    <w:pPr>
      <w:spacing w:after="120"/>
    </w:pPr>
  </w:style>
  <w:style w:type="character" w:customStyle="1" w:styleId="Char7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83E8C-4E48-4A66-ACF3-135D9AB6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</TotalTime>
  <Pages>37</Pages>
  <Words>2679</Words>
  <Characters>15271</Characters>
  <Application>Microsoft Office Word</Application>
  <DocSecurity>0</DocSecurity>
  <Lines>127</Lines>
  <Paragraphs>35</Paragraphs>
  <ScaleCrop>false</ScaleCrop>
  <Company>Huawei Technologies Co., Ltd.</Company>
  <LinksUpToDate>false</LinksUpToDate>
  <CharactersWithSpaces>17915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rlu</dc:creator>
  <cp:lastModifiedBy>陆荣国</cp:lastModifiedBy>
  <cp:revision>2</cp:revision>
  <dcterms:created xsi:type="dcterms:W3CDTF">2018-06-14T00:03:00Z</dcterms:created>
  <dcterms:modified xsi:type="dcterms:W3CDTF">2018-06-14T00:03:00Z</dcterms:modified>
</cp:coreProperties>
</file>