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9B37D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分支关卡1</w:t>
      </w:r>
      <w:r>
        <w:rPr>
          <w:rFonts w:hint="eastAsia"/>
          <w:sz w:val="24"/>
          <w:szCs w:val="24"/>
          <w:lang w:val="en-US" w:eastAsia="zh-CN"/>
        </w:rPr>
        <w:t>：“超级索尼克”（彩蛋关？）</w:t>
      </w:r>
    </w:p>
    <w:p w14:paraId="509832C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触发物件：桌面上的游戏机</w:t>
      </w:r>
    </w:p>
    <w:p w14:paraId="365B3D79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场景风格：横板卷轴</w:t>
      </w:r>
    </w:p>
    <w:p w14:paraId="6286538C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球的类型：音速球</w:t>
      </w:r>
    </w:p>
    <w:p w14:paraId="42175A6B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卡玩法：通过3D物体搭建场景，但锁定视角，取消玩家z轴移动，将游戏简化成一个横板跳跃游戏，玩家移动速度与跳跃能力大幅提升，辅以相应关卡。难度很低，流程体验偏向爽关，可以用密集的吐槽填满关卡流程。</w:t>
      </w:r>
      <w:bookmarkStart w:id="0" w:name="_GoBack"/>
      <w:bookmarkEnd w:id="0"/>
    </w:p>
    <w:p w14:paraId="04E8BB8D">
      <w:r>
        <w:drawing>
          <wp:inline distT="0" distB="0" distL="114300" distR="114300">
            <wp:extent cx="4441190" cy="2459990"/>
            <wp:effectExtent l="0" t="0" r="165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96E7">
      <w:pPr>
        <w:rPr>
          <w:sz w:val="24"/>
          <w:szCs w:val="24"/>
        </w:rPr>
      </w:pPr>
    </w:p>
    <w:p w14:paraId="55E57C30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分支关卡2</w:t>
      </w:r>
      <w:r>
        <w:rPr>
          <w:rFonts w:hint="eastAsia"/>
          <w:sz w:val="24"/>
          <w:szCs w:val="24"/>
          <w:lang w:val="en-US" w:eastAsia="zh-CN"/>
        </w:rPr>
        <w:t>：爱丽丝梦游仙境</w:t>
      </w:r>
    </w:p>
    <w:p w14:paraId="531C3465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触发物件：绘本</w:t>
      </w:r>
    </w:p>
    <w:p w14:paraId="1DA7AED3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场景风格：绿色场景，植物较多，偏向不现实</w:t>
      </w:r>
    </w:p>
    <w:p w14:paraId="6A97493F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球的类型：伸缩球/精灵球（可以自由变大变小）</w:t>
      </w:r>
    </w:p>
    <w:p w14:paraId="6A8B61D2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关卡玩法：解谜与平台跳跃融合，通过大小状态的切换推进关卡内容，过程中辅以弹跳、发射等装置，流程相对较长。</w:t>
      </w:r>
    </w:p>
    <w:p w14:paraId="3D8161D2">
      <w:r>
        <w:drawing>
          <wp:inline distT="0" distB="0" distL="114300" distR="114300">
            <wp:extent cx="3726180" cy="20942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5E231"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3NDZlNWI1YmQ4MjlhZjZhM2E5MTkyZTVjM2JmODAifQ=="/>
  </w:docVars>
  <w:rsids>
    <w:rsidRoot w:val="00000000"/>
    <w:rsid w:val="05E734BB"/>
    <w:rsid w:val="47DB21D1"/>
    <w:rsid w:val="59A8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258</Words>
  <Characters>259</Characters>
  <Lines>0</Lines>
  <Paragraphs>0</Paragraphs>
  <TotalTime>50</TotalTime>
  <ScaleCrop>false</ScaleCrop>
  <LinksUpToDate>false</LinksUpToDate>
  <CharactersWithSpaces>259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2024-08-06T08:51:00Z</dcterms:created>
  <dc:creator>wujiaqi</dc:creator>
  <cp:lastModifiedBy>凌诺</cp:lastModifiedBy>
  <dcterms:modified xsi:type="dcterms:W3CDTF">2024-08-06T09:42:47Z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AE18AC3D95244393908DE4AE5A6556E5_12</vt:lpwstr>
  </property>
</Properties>
</file>